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EB5296">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EB5296">
              <w:rPr>
                <w:rFonts w:ascii="Arial" w:hAnsi="Arial" w:cs="Arial"/>
                <w:b/>
                <w:sz w:val="28"/>
                <w:szCs w:val="28"/>
              </w:rPr>
              <w:t>3</w:t>
            </w:r>
            <w:r w:rsidRPr="00D614FA">
              <w:rPr>
                <w:rFonts w:ascii="Arial" w:hAnsi="Arial" w:cs="Arial"/>
                <w:b/>
                <w:sz w:val="28"/>
                <w:szCs w:val="28"/>
              </w:rPr>
              <w:t xml:space="preserve"> (</w:t>
            </w:r>
            <w:r w:rsidR="00EC218F">
              <w:rPr>
                <w:rFonts w:ascii="Arial" w:hAnsi="Arial" w:cs="Arial"/>
                <w:b/>
                <w:sz w:val="28"/>
                <w:szCs w:val="28"/>
              </w:rPr>
              <w:t>4</w:t>
            </w:r>
            <w:r w:rsidR="00EB5296">
              <w:rPr>
                <w:rFonts w:ascii="Arial" w:hAnsi="Arial" w:cs="Arial"/>
                <w:b/>
                <w:sz w:val="28"/>
                <w:szCs w:val="28"/>
              </w:rPr>
              <w:t>8</w:t>
            </w:r>
            <w:r w:rsidR="00BB10E2">
              <w:rPr>
                <w:rFonts w:ascii="Arial" w:hAnsi="Arial" w:cs="Arial"/>
                <w:b/>
                <w:sz w:val="28"/>
                <w:szCs w:val="28"/>
              </w:rPr>
              <w:t>) 20</w:t>
            </w:r>
            <w:r w:rsidR="00EC218F">
              <w:rPr>
                <w:rFonts w:ascii="Arial" w:hAnsi="Arial" w:cs="Arial"/>
                <w:b/>
                <w:sz w:val="28"/>
                <w:szCs w:val="28"/>
              </w:rPr>
              <w:t>2</w:t>
            </w:r>
            <w:r w:rsidR="00637263" w:rsidRPr="00946ECE">
              <w:rPr>
                <w:rFonts w:ascii="Arial" w:hAnsi="Arial" w:cs="Arial"/>
                <w:b/>
                <w:sz w:val="28"/>
                <w:szCs w:val="28"/>
              </w:rPr>
              <w:t>1</w:t>
            </w:r>
          </w:p>
        </w:tc>
      </w:tr>
      <w:tr w:rsidR="005E4365" w:rsidRPr="00EB5296"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694E42" w:rsidRDefault="00E01A28" w:rsidP="00EB5296">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EB5296">
              <w:rPr>
                <w:rFonts w:ascii="Arial" w:hAnsi="Arial" w:cs="Arial"/>
                <w:b/>
                <w:sz w:val="28"/>
                <w:szCs w:val="28"/>
              </w:rPr>
              <w:t>3</w:t>
            </w:r>
            <w:r w:rsidR="005E4365" w:rsidRPr="00EC2E28">
              <w:rPr>
                <w:rFonts w:ascii="Arial" w:hAnsi="Arial" w:cs="Arial"/>
                <w:b/>
                <w:sz w:val="28"/>
                <w:szCs w:val="28"/>
                <w:lang w:val="en-US"/>
              </w:rPr>
              <w:t xml:space="preserve"> (</w:t>
            </w:r>
            <w:r w:rsidR="00EC218F" w:rsidRPr="00694E42">
              <w:rPr>
                <w:rFonts w:ascii="Arial" w:hAnsi="Arial" w:cs="Arial"/>
                <w:b/>
                <w:sz w:val="28"/>
                <w:szCs w:val="28"/>
                <w:lang w:val="en-US"/>
              </w:rPr>
              <w:t>4</w:t>
            </w:r>
            <w:r w:rsidR="00EB5296">
              <w:rPr>
                <w:rFonts w:ascii="Arial" w:hAnsi="Arial" w:cs="Arial"/>
                <w:b/>
                <w:sz w:val="28"/>
                <w:szCs w:val="28"/>
              </w:rPr>
              <w:t>8</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637263">
              <w:rPr>
                <w:rFonts w:ascii="Arial" w:hAnsi="Arial" w:cs="Arial"/>
                <w:b/>
                <w:sz w:val="28"/>
                <w:szCs w:val="28"/>
                <w:lang w:val="en-US"/>
              </w:rPr>
              <w:t>1</w:t>
            </w:r>
          </w:p>
        </w:tc>
      </w:tr>
    </w:tbl>
    <w:p w:rsidR="005E4365" w:rsidRPr="00EC2E28" w:rsidRDefault="005E4365" w:rsidP="005E4365">
      <w:pPr>
        <w:tabs>
          <w:tab w:val="left" w:pos="720"/>
        </w:tabs>
        <w:jc w:val="center"/>
        <w:outlineLvl w:val="0"/>
        <w:rPr>
          <w:b/>
          <w:bCs/>
          <w:lang w:val="en-US"/>
        </w:rPr>
      </w:pPr>
    </w:p>
    <w:p w:rsidR="00EB5296" w:rsidRPr="00071FB3" w:rsidRDefault="00EB5296" w:rsidP="00EB5296">
      <w:pPr>
        <w:tabs>
          <w:tab w:val="left" w:pos="720"/>
        </w:tabs>
        <w:jc w:val="center"/>
        <w:outlineLvl w:val="0"/>
      </w:pPr>
      <w:r w:rsidRPr="00071FB3">
        <w:rPr>
          <w:b/>
          <w:bCs/>
          <w:sz w:val="44"/>
          <w:szCs w:val="44"/>
        </w:rPr>
        <w:t>Научные сообщения</w:t>
      </w:r>
    </w:p>
    <w:p w:rsidR="00EB5296" w:rsidRPr="00071FB3" w:rsidRDefault="00EB5296" w:rsidP="00EB5296">
      <w:pPr>
        <w:pStyle w:val="af0"/>
        <w:ind w:left="284"/>
        <w:outlineLvl w:val="0"/>
        <w:rPr>
          <w:sz w:val="24"/>
          <w:szCs w:val="24"/>
          <w:lang w:val="ru-RU"/>
        </w:rPr>
      </w:pPr>
    </w:p>
    <w:p w:rsidR="00EB5296" w:rsidRPr="00071FB3" w:rsidRDefault="00EB5296" w:rsidP="00EB5296">
      <w:pPr>
        <w:pStyle w:val="af0"/>
        <w:ind w:left="284"/>
        <w:outlineLvl w:val="0"/>
        <w:rPr>
          <w:lang w:val="ru-RU"/>
        </w:rPr>
      </w:pPr>
    </w:p>
    <w:p w:rsidR="00EB5296" w:rsidRPr="00071FB3" w:rsidRDefault="00EB5296" w:rsidP="00EB5296">
      <w:pPr>
        <w:ind w:left="284"/>
      </w:pPr>
      <w:r w:rsidRPr="00071FB3">
        <w:rPr>
          <w:bCs/>
        </w:rPr>
        <w:t>УДК 37.015.3+378.091.398</w:t>
      </w:r>
    </w:p>
    <w:p w:rsidR="00EB5296" w:rsidRPr="00071FB3" w:rsidRDefault="00EB5296" w:rsidP="00EB5296">
      <w:pPr>
        <w:tabs>
          <w:tab w:val="left" w:pos="1260"/>
        </w:tabs>
        <w:ind w:left="284"/>
        <w:rPr>
          <w:highlight w:val="yellow"/>
        </w:rPr>
      </w:pPr>
    </w:p>
    <w:p w:rsidR="00EB5296" w:rsidRDefault="00EB5296" w:rsidP="00EB5296">
      <w:pPr>
        <w:ind w:left="284"/>
        <w:rPr>
          <w:b/>
          <w:bCs/>
          <w:iCs/>
          <w:kern w:val="20"/>
          <w:sz w:val="32"/>
          <w:szCs w:val="32"/>
        </w:rPr>
      </w:pPr>
      <w:r w:rsidRPr="00071FB3">
        <w:rPr>
          <w:b/>
          <w:bCs/>
          <w:iCs/>
          <w:kern w:val="20"/>
          <w:sz w:val="32"/>
          <w:szCs w:val="32"/>
        </w:rPr>
        <w:t>Перспективные стратегии совершенствов</w:t>
      </w:r>
      <w:r w:rsidRPr="00071FB3">
        <w:rPr>
          <w:b/>
          <w:bCs/>
          <w:iCs/>
          <w:kern w:val="20"/>
          <w:sz w:val="32"/>
          <w:szCs w:val="32"/>
        </w:rPr>
        <w:t>а</w:t>
      </w:r>
      <w:r w:rsidRPr="00071FB3">
        <w:rPr>
          <w:b/>
          <w:bCs/>
          <w:iCs/>
          <w:kern w:val="20"/>
          <w:sz w:val="32"/>
          <w:szCs w:val="32"/>
        </w:rPr>
        <w:t xml:space="preserve">ния </w:t>
      </w:r>
    </w:p>
    <w:p w:rsidR="00EB5296" w:rsidRDefault="00EB5296" w:rsidP="00EB5296">
      <w:pPr>
        <w:ind w:left="284"/>
        <w:rPr>
          <w:b/>
          <w:bCs/>
          <w:iCs/>
          <w:kern w:val="20"/>
          <w:sz w:val="32"/>
          <w:szCs w:val="32"/>
        </w:rPr>
      </w:pPr>
      <w:r w:rsidRPr="00071FB3">
        <w:rPr>
          <w:b/>
          <w:bCs/>
          <w:iCs/>
          <w:kern w:val="20"/>
          <w:sz w:val="32"/>
          <w:szCs w:val="32"/>
        </w:rPr>
        <w:t xml:space="preserve">психолого-педагогических знаний учителей, </w:t>
      </w:r>
      <w:proofErr w:type="gramStart"/>
      <w:r w:rsidRPr="00071FB3">
        <w:rPr>
          <w:b/>
          <w:bCs/>
          <w:iCs/>
          <w:kern w:val="20"/>
          <w:sz w:val="32"/>
          <w:szCs w:val="32"/>
        </w:rPr>
        <w:t>основанные</w:t>
      </w:r>
      <w:proofErr w:type="gramEnd"/>
      <w:r w:rsidRPr="00071FB3">
        <w:rPr>
          <w:b/>
          <w:bCs/>
          <w:iCs/>
          <w:kern w:val="20"/>
          <w:sz w:val="32"/>
          <w:szCs w:val="32"/>
        </w:rPr>
        <w:t xml:space="preserve"> </w:t>
      </w:r>
    </w:p>
    <w:p w:rsidR="00EB5296" w:rsidRPr="00071FB3" w:rsidRDefault="00EB5296" w:rsidP="00EB5296">
      <w:pPr>
        <w:ind w:left="284"/>
        <w:rPr>
          <w:b/>
          <w:bCs/>
          <w:iCs/>
          <w:kern w:val="20"/>
          <w:sz w:val="32"/>
          <w:szCs w:val="32"/>
        </w:rPr>
      </w:pPr>
      <w:r w:rsidRPr="00071FB3">
        <w:rPr>
          <w:b/>
          <w:bCs/>
          <w:iCs/>
          <w:kern w:val="20"/>
          <w:sz w:val="32"/>
          <w:szCs w:val="32"/>
        </w:rPr>
        <w:t>на применении матери</w:t>
      </w:r>
      <w:r w:rsidRPr="00071FB3">
        <w:rPr>
          <w:b/>
          <w:bCs/>
          <w:iCs/>
          <w:kern w:val="20"/>
          <w:sz w:val="32"/>
          <w:szCs w:val="32"/>
        </w:rPr>
        <w:t>а</w:t>
      </w:r>
      <w:r w:rsidRPr="00071FB3">
        <w:rPr>
          <w:b/>
          <w:bCs/>
          <w:iCs/>
          <w:kern w:val="20"/>
          <w:sz w:val="32"/>
          <w:szCs w:val="32"/>
        </w:rPr>
        <w:t>лов художественных фильмов</w:t>
      </w:r>
    </w:p>
    <w:p w:rsidR="00EB5296" w:rsidRPr="00071FB3" w:rsidRDefault="00EB5296" w:rsidP="00EB5296">
      <w:pPr>
        <w:ind w:left="284"/>
        <w:rPr>
          <w:b/>
          <w:bCs/>
          <w:iCs/>
          <w:kern w:val="20"/>
          <w:sz w:val="16"/>
          <w:szCs w:val="32"/>
        </w:rPr>
      </w:pPr>
    </w:p>
    <w:p w:rsidR="00EB5296" w:rsidRPr="00071FB3" w:rsidRDefault="00EB5296" w:rsidP="00EB5296">
      <w:pPr>
        <w:ind w:left="284"/>
        <w:rPr>
          <w:b/>
          <w:kern w:val="20"/>
        </w:rPr>
      </w:pPr>
      <w:r w:rsidRPr="00071FB3">
        <w:rPr>
          <w:b/>
          <w:kern w:val="20"/>
        </w:rPr>
        <w:t xml:space="preserve">Д. Ф. Ильясов </w:t>
      </w:r>
    </w:p>
    <w:p w:rsidR="00EB5296" w:rsidRPr="00071FB3" w:rsidRDefault="00EB5296" w:rsidP="00EB5296">
      <w:pPr>
        <w:ind w:left="284"/>
        <w:rPr>
          <w:kern w:val="20"/>
        </w:rPr>
      </w:pPr>
      <w:r w:rsidRPr="00071FB3">
        <w:rPr>
          <w:kern w:val="20"/>
          <w:lang w:val="en-US"/>
        </w:rPr>
        <w:t>https</w:t>
      </w:r>
      <w:r w:rsidRPr="00071FB3">
        <w:rPr>
          <w:kern w:val="20"/>
        </w:rPr>
        <w:t>://</w:t>
      </w:r>
      <w:proofErr w:type="spellStart"/>
      <w:r w:rsidRPr="00071FB3">
        <w:rPr>
          <w:kern w:val="20"/>
          <w:lang w:val="en-US"/>
        </w:rPr>
        <w:t>orcid</w:t>
      </w:r>
      <w:proofErr w:type="spellEnd"/>
      <w:r w:rsidRPr="00071FB3">
        <w:rPr>
          <w:kern w:val="20"/>
        </w:rPr>
        <w:t>.</w:t>
      </w:r>
      <w:r w:rsidRPr="00071FB3">
        <w:rPr>
          <w:kern w:val="20"/>
          <w:lang w:val="en-US"/>
        </w:rPr>
        <w:t>org</w:t>
      </w:r>
      <w:r w:rsidRPr="00071FB3">
        <w:rPr>
          <w:kern w:val="20"/>
        </w:rPr>
        <w:t>/0000-0003-0905-7081</w:t>
      </w:r>
    </w:p>
    <w:p w:rsidR="00EB5296" w:rsidRPr="00071FB3" w:rsidRDefault="00EB5296" w:rsidP="00EB5296">
      <w:pPr>
        <w:ind w:left="284"/>
        <w:rPr>
          <w:kern w:val="20"/>
          <w:lang w:val="en-US"/>
        </w:rPr>
      </w:pPr>
      <w:r w:rsidRPr="00071FB3">
        <w:rPr>
          <w:kern w:val="20"/>
          <w:lang w:val="en-US"/>
        </w:rPr>
        <w:t>dinaf_chel@mail.ru</w:t>
      </w:r>
    </w:p>
    <w:p w:rsidR="00EB5296" w:rsidRPr="00071FB3" w:rsidRDefault="00EB5296" w:rsidP="00EB5296">
      <w:pPr>
        <w:rPr>
          <w:b/>
          <w:kern w:val="20"/>
          <w:sz w:val="16"/>
          <w:szCs w:val="16"/>
          <w:lang w:val="en-US"/>
        </w:rPr>
      </w:pPr>
    </w:p>
    <w:p w:rsidR="00EB5296" w:rsidRPr="00EB5296" w:rsidRDefault="00EB5296" w:rsidP="00EB5296">
      <w:pPr>
        <w:tabs>
          <w:tab w:val="left" w:pos="1260"/>
        </w:tabs>
        <w:ind w:left="284"/>
        <w:jc w:val="both"/>
        <w:rPr>
          <w:b/>
          <w:kern w:val="20"/>
          <w:sz w:val="32"/>
          <w:szCs w:val="32"/>
          <w:lang w:val="en-US"/>
        </w:rPr>
      </w:pPr>
      <w:r w:rsidRPr="00071FB3">
        <w:rPr>
          <w:b/>
          <w:kern w:val="20"/>
          <w:sz w:val="32"/>
          <w:szCs w:val="32"/>
          <w:lang w:val="en-US"/>
        </w:rPr>
        <w:t xml:space="preserve">Prospective strategies for improving teachers' psycho-logical </w:t>
      </w:r>
    </w:p>
    <w:p w:rsidR="00EB5296" w:rsidRPr="00EB5296" w:rsidRDefault="00EB5296" w:rsidP="00EB5296">
      <w:pPr>
        <w:tabs>
          <w:tab w:val="left" w:pos="1260"/>
        </w:tabs>
        <w:ind w:left="284"/>
        <w:jc w:val="both"/>
        <w:rPr>
          <w:b/>
          <w:kern w:val="20"/>
          <w:sz w:val="32"/>
          <w:szCs w:val="32"/>
          <w:lang w:val="en-US"/>
        </w:rPr>
      </w:pPr>
      <w:proofErr w:type="gramStart"/>
      <w:r w:rsidRPr="00071FB3">
        <w:rPr>
          <w:b/>
          <w:kern w:val="20"/>
          <w:sz w:val="32"/>
          <w:szCs w:val="32"/>
          <w:lang w:val="en-US"/>
        </w:rPr>
        <w:t>and</w:t>
      </w:r>
      <w:proofErr w:type="gramEnd"/>
      <w:r w:rsidRPr="00071FB3">
        <w:rPr>
          <w:b/>
          <w:kern w:val="20"/>
          <w:sz w:val="32"/>
          <w:szCs w:val="32"/>
          <w:lang w:val="en-US"/>
        </w:rPr>
        <w:t xml:space="preserve"> pedagogical knowledge based on the use </w:t>
      </w:r>
    </w:p>
    <w:p w:rsidR="00EB5296" w:rsidRPr="00071FB3" w:rsidRDefault="00EB5296" w:rsidP="00EB5296">
      <w:pPr>
        <w:tabs>
          <w:tab w:val="left" w:pos="1260"/>
        </w:tabs>
        <w:ind w:left="284"/>
        <w:jc w:val="both"/>
        <w:rPr>
          <w:b/>
          <w:kern w:val="20"/>
          <w:sz w:val="32"/>
          <w:szCs w:val="32"/>
          <w:highlight w:val="yellow"/>
          <w:lang w:val="en-US"/>
        </w:rPr>
      </w:pPr>
      <w:proofErr w:type="gramStart"/>
      <w:r w:rsidRPr="00071FB3">
        <w:rPr>
          <w:b/>
          <w:kern w:val="20"/>
          <w:sz w:val="32"/>
          <w:szCs w:val="32"/>
          <w:lang w:val="en-US"/>
        </w:rPr>
        <w:t>of</w:t>
      </w:r>
      <w:proofErr w:type="gramEnd"/>
      <w:r w:rsidRPr="00071FB3">
        <w:rPr>
          <w:b/>
          <w:kern w:val="20"/>
          <w:sz w:val="32"/>
          <w:szCs w:val="32"/>
          <w:lang w:val="en-US"/>
        </w:rPr>
        <w:t xml:space="preserve"> feature film mat</w:t>
      </w:r>
      <w:r w:rsidRPr="00071FB3">
        <w:rPr>
          <w:b/>
          <w:kern w:val="20"/>
          <w:sz w:val="32"/>
          <w:szCs w:val="32"/>
          <w:lang w:val="en-US"/>
        </w:rPr>
        <w:t>e</w:t>
      </w:r>
      <w:r w:rsidRPr="00071FB3">
        <w:rPr>
          <w:b/>
          <w:kern w:val="20"/>
          <w:sz w:val="32"/>
          <w:szCs w:val="32"/>
          <w:lang w:val="en-US"/>
        </w:rPr>
        <w:t>rials</w:t>
      </w:r>
    </w:p>
    <w:p w:rsidR="00EB5296" w:rsidRPr="00071FB3" w:rsidRDefault="00EB5296" w:rsidP="00EB5296">
      <w:pPr>
        <w:tabs>
          <w:tab w:val="left" w:pos="1260"/>
        </w:tabs>
        <w:ind w:left="284"/>
        <w:jc w:val="both"/>
        <w:rPr>
          <w:b/>
          <w:kern w:val="20"/>
          <w:sz w:val="16"/>
          <w:szCs w:val="16"/>
          <w:highlight w:val="yellow"/>
          <w:lang w:val="en-US"/>
        </w:rPr>
      </w:pPr>
    </w:p>
    <w:p w:rsidR="00EB5296" w:rsidRPr="00FC52B2" w:rsidRDefault="00EB5296" w:rsidP="00EB5296">
      <w:pPr>
        <w:autoSpaceDE w:val="0"/>
        <w:autoSpaceDN w:val="0"/>
        <w:adjustRightInd w:val="0"/>
        <w:ind w:left="284"/>
        <w:rPr>
          <w:b/>
          <w:bCs/>
          <w:kern w:val="20"/>
          <w:lang w:val="en-US" w:eastAsia="en-US"/>
        </w:rPr>
      </w:pPr>
      <w:r w:rsidRPr="00071FB3">
        <w:rPr>
          <w:b/>
          <w:bCs/>
          <w:kern w:val="20"/>
          <w:lang w:val="en-US" w:eastAsia="en-US"/>
        </w:rPr>
        <w:t>D</w:t>
      </w:r>
      <w:r w:rsidRPr="00FC52B2">
        <w:rPr>
          <w:b/>
          <w:bCs/>
          <w:kern w:val="20"/>
          <w:lang w:val="en-US" w:eastAsia="en-US"/>
        </w:rPr>
        <w:t xml:space="preserve">. </w:t>
      </w:r>
      <w:r w:rsidRPr="00071FB3">
        <w:rPr>
          <w:b/>
          <w:bCs/>
          <w:kern w:val="20"/>
          <w:lang w:val="en-US" w:eastAsia="en-US"/>
        </w:rPr>
        <w:t>F</w:t>
      </w:r>
      <w:r w:rsidRPr="00FC52B2">
        <w:rPr>
          <w:b/>
          <w:bCs/>
          <w:kern w:val="20"/>
          <w:lang w:val="en-US" w:eastAsia="en-US"/>
        </w:rPr>
        <w:t xml:space="preserve">. </w:t>
      </w:r>
      <w:proofErr w:type="spellStart"/>
      <w:r w:rsidRPr="00071FB3">
        <w:rPr>
          <w:b/>
          <w:bCs/>
          <w:kern w:val="20"/>
          <w:lang w:val="en-US" w:eastAsia="en-US"/>
        </w:rPr>
        <w:t>Ilyasov</w:t>
      </w:r>
      <w:proofErr w:type="spellEnd"/>
      <w:r w:rsidRPr="00FC52B2">
        <w:rPr>
          <w:b/>
          <w:bCs/>
          <w:kern w:val="20"/>
          <w:lang w:val="en-US" w:eastAsia="en-US"/>
        </w:rPr>
        <w:t xml:space="preserve"> </w:t>
      </w:r>
    </w:p>
    <w:p w:rsidR="00EB5296" w:rsidRPr="00FC52B2" w:rsidRDefault="00EB5296" w:rsidP="00EB5296">
      <w:pPr>
        <w:autoSpaceDE w:val="0"/>
        <w:autoSpaceDN w:val="0"/>
        <w:adjustRightInd w:val="0"/>
        <w:ind w:left="644"/>
        <w:rPr>
          <w:b/>
          <w:bCs/>
          <w:kern w:val="20"/>
          <w:lang w:val="en-US" w:eastAsia="en-US"/>
        </w:rPr>
      </w:pPr>
    </w:p>
    <w:p w:rsidR="00EB5296" w:rsidRPr="00071FB3" w:rsidRDefault="00EB5296" w:rsidP="00EB5296">
      <w:pPr>
        <w:autoSpaceDE w:val="0"/>
        <w:autoSpaceDN w:val="0"/>
        <w:ind w:firstLine="284"/>
        <w:jc w:val="both"/>
        <w:rPr>
          <w:b/>
          <w:kern w:val="20"/>
        </w:rPr>
      </w:pPr>
      <w:r w:rsidRPr="00071FB3">
        <w:rPr>
          <w:b/>
          <w:kern w:val="20"/>
        </w:rPr>
        <w:t>Аннотация</w:t>
      </w:r>
    </w:p>
    <w:p w:rsidR="00EB5296" w:rsidRPr="00FC52B2" w:rsidRDefault="00EB5296" w:rsidP="00EB5296">
      <w:pPr>
        <w:ind w:firstLine="284"/>
        <w:jc w:val="both"/>
        <w:rPr>
          <w:i/>
          <w:spacing w:val="-4"/>
          <w:lang w:eastAsia="en-US"/>
        </w:rPr>
      </w:pPr>
      <w:r w:rsidRPr="00FC52B2">
        <w:rPr>
          <w:b/>
          <w:i/>
          <w:spacing w:val="-2"/>
          <w:lang w:eastAsia="en-US"/>
        </w:rPr>
        <w:t xml:space="preserve">Проблема исследования и обоснование ее актуальности. </w:t>
      </w:r>
      <w:r w:rsidRPr="00FC52B2">
        <w:rPr>
          <w:i/>
          <w:spacing w:val="-2"/>
          <w:lang w:eastAsia="en-US"/>
        </w:rPr>
        <w:t>Актуальность статьи связыв</w:t>
      </w:r>
      <w:r w:rsidRPr="00FC52B2">
        <w:rPr>
          <w:i/>
          <w:spacing w:val="-2"/>
          <w:lang w:eastAsia="en-US"/>
        </w:rPr>
        <w:t>а</w:t>
      </w:r>
      <w:r w:rsidRPr="00FC52B2">
        <w:rPr>
          <w:i/>
          <w:spacing w:val="-2"/>
          <w:lang w:eastAsia="en-US"/>
        </w:rPr>
        <w:t>ется с поиском эффективных инструментов повышения качества общего образования и развития профессионализма учителей общеобраз</w:t>
      </w:r>
      <w:r w:rsidRPr="00FC52B2">
        <w:rPr>
          <w:i/>
          <w:spacing w:val="-2"/>
          <w:lang w:eastAsia="en-US"/>
        </w:rPr>
        <w:t>о</w:t>
      </w:r>
      <w:r w:rsidRPr="00FC52B2">
        <w:rPr>
          <w:i/>
          <w:spacing w:val="-2"/>
          <w:lang w:eastAsia="en-US"/>
        </w:rPr>
        <w:t>вательных организаций. Предлагается соср</w:t>
      </w:r>
      <w:r w:rsidRPr="00FC52B2">
        <w:rPr>
          <w:i/>
          <w:spacing w:val="-2"/>
          <w:lang w:eastAsia="en-US"/>
        </w:rPr>
        <w:t>е</w:t>
      </w:r>
      <w:r w:rsidRPr="00FC52B2">
        <w:rPr>
          <w:i/>
          <w:spacing w:val="-2"/>
          <w:lang w:eastAsia="en-US"/>
        </w:rPr>
        <w:t>доточиться на развитии их психолого-педагогических знаний, в частности, с использованием возможностей дополнительного пр</w:t>
      </w:r>
      <w:r w:rsidRPr="00FC52B2">
        <w:rPr>
          <w:i/>
          <w:spacing w:val="-2"/>
          <w:lang w:eastAsia="en-US"/>
        </w:rPr>
        <w:t>о</w:t>
      </w:r>
      <w:r w:rsidRPr="00FC52B2">
        <w:rPr>
          <w:i/>
          <w:spacing w:val="-2"/>
          <w:lang w:eastAsia="en-US"/>
        </w:rPr>
        <w:t>фессионального образования. Вывод поддерживается наличием противоречия между потре</w:t>
      </w:r>
      <w:r w:rsidRPr="00FC52B2">
        <w:rPr>
          <w:i/>
          <w:spacing w:val="-2"/>
          <w:lang w:eastAsia="en-US"/>
        </w:rPr>
        <w:t>б</w:t>
      </w:r>
      <w:r w:rsidRPr="00FC52B2">
        <w:rPr>
          <w:i/>
          <w:spacing w:val="-2"/>
          <w:lang w:eastAsia="en-US"/>
        </w:rPr>
        <w:t>ностью учителей в развитии психолого-педагогических знаний и их недостаточной м</w:t>
      </w:r>
      <w:r w:rsidRPr="00FC52B2">
        <w:rPr>
          <w:i/>
          <w:spacing w:val="-2"/>
          <w:lang w:eastAsia="en-US"/>
        </w:rPr>
        <w:t>о</w:t>
      </w:r>
      <w:r w:rsidRPr="00FC52B2">
        <w:rPr>
          <w:i/>
          <w:spacing w:val="-2"/>
          <w:lang w:eastAsia="en-US"/>
        </w:rPr>
        <w:t>тивационной готовностью к этой деятельности. Поднимается вопрос о применении в д</w:t>
      </w:r>
      <w:r w:rsidRPr="00FC52B2">
        <w:rPr>
          <w:i/>
          <w:spacing w:val="-2"/>
          <w:lang w:eastAsia="en-US"/>
        </w:rPr>
        <w:t>о</w:t>
      </w:r>
      <w:r w:rsidRPr="00FC52B2">
        <w:rPr>
          <w:i/>
          <w:spacing w:val="-2"/>
          <w:lang w:eastAsia="en-US"/>
        </w:rPr>
        <w:t>полнительном профессиональном образов</w:t>
      </w:r>
      <w:r w:rsidRPr="00FC52B2">
        <w:rPr>
          <w:i/>
          <w:spacing w:val="-2"/>
          <w:lang w:eastAsia="en-US"/>
        </w:rPr>
        <w:t>а</w:t>
      </w:r>
      <w:r w:rsidRPr="00FC52B2">
        <w:rPr>
          <w:i/>
          <w:spacing w:val="-2"/>
          <w:lang w:eastAsia="en-US"/>
        </w:rPr>
        <w:t xml:space="preserve">нии новых педагогических стратегий и средств, нацеленных на преодоление указанного противоречия. </w:t>
      </w:r>
      <w:r w:rsidRPr="00FC52B2">
        <w:rPr>
          <w:b/>
          <w:i/>
          <w:spacing w:val="-2"/>
          <w:lang w:eastAsia="en-US"/>
        </w:rPr>
        <w:t>Целью исследования</w:t>
      </w:r>
      <w:r w:rsidRPr="00FC52B2">
        <w:rPr>
          <w:i/>
          <w:spacing w:val="-2"/>
          <w:lang w:eastAsia="en-US"/>
        </w:rPr>
        <w:t xml:space="preserve"> в соо</w:t>
      </w:r>
      <w:r w:rsidRPr="00FC52B2">
        <w:rPr>
          <w:i/>
          <w:spacing w:val="-2"/>
          <w:lang w:eastAsia="en-US"/>
        </w:rPr>
        <w:t>т</w:t>
      </w:r>
      <w:r>
        <w:rPr>
          <w:i/>
          <w:spacing w:val="-2"/>
          <w:lang w:eastAsia="en-US"/>
        </w:rPr>
        <w:t>ветствии с </w:t>
      </w:r>
      <w:r w:rsidRPr="00FC52B2">
        <w:rPr>
          <w:i/>
          <w:spacing w:val="-2"/>
          <w:lang w:eastAsia="en-US"/>
        </w:rPr>
        <w:t>этим является уточнение стратегий, отв</w:t>
      </w:r>
      <w:r w:rsidRPr="00FC52B2">
        <w:rPr>
          <w:i/>
          <w:spacing w:val="-2"/>
          <w:lang w:eastAsia="en-US"/>
        </w:rPr>
        <w:t>е</w:t>
      </w:r>
      <w:r w:rsidRPr="00FC52B2">
        <w:rPr>
          <w:i/>
          <w:spacing w:val="-2"/>
          <w:lang w:eastAsia="en-US"/>
        </w:rPr>
        <w:t>чающих сле</w:t>
      </w:r>
      <w:r>
        <w:rPr>
          <w:i/>
          <w:spacing w:val="-2"/>
          <w:lang w:eastAsia="en-US"/>
        </w:rPr>
        <w:t>дующим требованиям: 1) опора на </w:t>
      </w:r>
      <w:r w:rsidRPr="00FC52B2">
        <w:rPr>
          <w:i/>
          <w:spacing w:val="-2"/>
          <w:lang w:eastAsia="en-US"/>
        </w:rPr>
        <w:t>мотивационно-ценностные основания учит</w:t>
      </w:r>
      <w:r w:rsidRPr="00FC52B2">
        <w:rPr>
          <w:i/>
          <w:spacing w:val="-2"/>
          <w:lang w:eastAsia="en-US"/>
        </w:rPr>
        <w:t>е</w:t>
      </w:r>
      <w:r w:rsidRPr="00FC52B2">
        <w:rPr>
          <w:i/>
          <w:spacing w:val="-2"/>
          <w:lang w:eastAsia="en-US"/>
        </w:rPr>
        <w:t>лей; 2) наличие элементов, обладающим заметным эмоциональным потенциалом; 3) досту</w:t>
      </w:r>
      <w:r w:rsidRPr="00FC52B2">
        <w:rPr>
          <w:i/>
          <w:spacing w:val="-2"/>
          <w:lang w:eastAsia="en-US"/>
        </w:rPr>
        <w:t>п</w:t>
      </w:r>
      <w:r w:rsidRPr="00FC52B2">
        <w:rPr>
          <w:i/>
          <w:spacing w:val="-2"/>
          <w:lang w:eastAsia="en-US"/>
        </w:rPr>
        <w:t xml:space="preserve">ность для широкого применения. </w:t>
      </w:r>
      <w:r w:rsidRPr="00FC52B2">
        <w:rPr>
          <w:b/>
          <w:i/>
          <w:spacing w:val="-2"/>
          <w:lang w:eastAsia="en-US"/>
        </w:rPr>
        <w:t>Методология (материалы и методы).</w:t>
      </w:r>
      <w:r w:rsidRPr="00FC52B2">
        <w:rPr>
          <w:i/>
          <w:spacing w:val="-2"/>
          <w:lang w:eastAsia="en-US"/>
        </w:rPr>
        <w:t xml:space="preserve"> В основании работы лежит идея Л. С. Выготского о единстве процессов аффективного и интеллектуального ра</w:t>
      </w:r>
      <w:r w:rsidRPr="00FC52B2">
        <w:rPr>
          <w:i/>
          <w:spacing w:val="-2"/>
          <w:lang w:eastAsia="en-US"/>
        </w:rPr>
        <w:t>з</w:t>
      </w:r>
      <w:r w:rsidRPr="00FC52B2">
        <w:rPr>
          <w:i/>
          <w:spacing w:val="-2"/>
          <w:lang w:eastAsia="en-US"/>
        </w:rPr>
        <w:t>вития. Автор полагает, что совершенствование аффектив</w:t>
      </w:r>
      <w:r>
        <w:rPr>
          <w:i/>
          <w:spacing w:val="-2"/>
          <w:lang w:eastAsia="en-US"/>
        </w:rPr>
        <w:t>ной области сознания учителей с </w:t>
      </w:r>
      <w:r w:rsidRPr="00FC52B2">
        <w:rPr>
          <w:i/>
          <w:spacing w:val="-2"/>
          <w:lang w:eastAsia="en-US"/>
        </w:rPr>
        <w:t>и</w:t>
      </w:r>
      <w:r w:rsidRPr="00FC52B2">
        <w:rPr>
          <w:i/>
          <w:spacing w:val="-2"/>
          <w:lang w:eastAsia="en-US"/>
        </w:rPr>
        <w:t>с</w:t>
      </w:r>
      <w:r w:rsidRPr="00FC52B2">
        <w:rPr>
          <w:i/>
          <w:spacing w:val="-2"/>
          <w:lang w:eastAsia="en-US"/>
        </w:rPr>
        <w:t>пользованием материалов художественных фильмов может служить сре</w:t>
      </w:r>
      <w:r w:rsidRPr="00FC52B2">
        <w:rPr>
          <w:i/>
          <w:spacing w:val="-2"/>
          <w:lang w:eastAsia="en-US"/>
        </w:rPr>
        <w:t>д</w:t>
      </w:r>
      <w:r w:rsidRPr="00FC52B2">
        <w:rPr>
          <w:i/>
          <w:spacing w:val="-2"/>
          <w:lang w:eastAsia="en-US"/>
        </w:rPr>
        <w:t xml:space="preserve">ством развития их ключевых профессиональных компетенций. </w:t>
      </w:r>
      <w:r w:rsidRPr="00FC52B2">
        <w:rPr>
          <w:b/>
          <w:i/>
          <w:spacing w:val="-4"/>
          <w:lang w:eastAsia="en-US"/>
        </w:rPr>
        <w:t>Результаты.</w:t>
      </w:r>
      <w:r w:rsidRPr="00FC52B2">
        <w:rPr>
          <w:i/>
          <w:spacing w:val="-4"/>
          <w:lang w:eastAsia="en-US"/>
        </w:rPr>
        <w:t xml:space="preserve"> В результате обзора научных и</w:t>
      </w:r>
      <w:r w:rsidRPr="00FC52B2">
        <w:rPr>
          <w:i/>
          <w:spacing w:val="-4"/>
          <w:lang w:eastAsia="en-US"/>
        </w:rPr>
        <w:t>с</w:t>
      </w:r>
      <w:r w:rsidRPr="00FC52B2">
        <w:rPr>
          <w:i/>
          <w:spacing w:val="-4"/>
          <w:lang w:eastAsia="en-US"/>
        </w:rPr>
        <w:t>следований делается вывод о значительных проективных возможностях кино для решения ра</w:t>
      </w:r>
      <w:r w:rsidRPr="00FC52B2">
        <w:rPr>
          <w:i/>
          <w:spacing w:val="-4"/>
          <w:lang w:eastAsia="en-US"/>
        </w:rPr>
        <w:t>з</w:t>
      </w:r>
      <w:r w:rsidRPr="00FC52B2">
        <w:rPr>
          <w:i/>
          <w:spacing w:val="-4"/>
          <w:lang w:eastAsia="en-US"/>
        </w:rPr>
        <w:t>личных образовательных проблем, в том числе совершенствования нау</w:t>
      </w:r>
      <w:r w:rsidRPr="00FC52B2">
        <w:rPr>
          <w:i/>
          <w:spacing w:val="-4"/>
          <w:lang w:eastAsia="en-US"/>
        </w:rPr>
        <w:t>ч</w:t>
      </w:r>
      <w:r w:rsidRPr="00FC52B2">
        <w:rPr>
          <w:i/>
          <w:spacing w:val="-4"/>
          <w:lang w:eastAsia="en-US"/>
        </w:rPr>
        <w:t>ных психолого-педагогических знаний учителей общеобразовательных организаций. Предлагается педагогическая стратегия, основанная на применении пр</w:t>
      </w:r>
      <w:r w:rsidRPr="00FC52B2">
        <w:rPr>
          <w:i/>
          <w:spacing w:val="-4"/>
          <w:lang w:eastAsia="en-US"/>
        </w:rPr>
        <w:t>о</w:t>
      </w:r>
      <w:r w:rsidRPr="00FC52B2">
        <w:rPr>
          <w:i/>
          <w:spacing w:val="-4"/>
          <w:lang w:eastAsia="en-US"/>
        </w:rPr>
        <w:t>ективных функций художественных филь</w:t>
      </w:r>
      <w:r>
        <w:rPr>
          <w:i/>
          <w:spacing w:val="-4"/>
          <w:lang w:eastAsia="en-US"/>
        </w:rPr>
        <w:t>мов в </w:t>
      </w:r>
      <w:r w:rsidRPr="00FC52B2">
        <w:rPr>
          <w:i/>
          <w:spacing w:val="-4"/>
          <w:lang w:eastAsia="en-US"/>
        </w:rPr>
        <w:t>дополнительном профессиональном образов</w:t>
      </w:r>
      <w:r w:rsidRPr="00FC52B2">
        <w:rPr>
          <w:i/>
          <w:spacing w:val="-4"/>
          <w:lang w:eastAsia="en-US"/>
        </w:rPr>
        <w:t>а</w:t>
      </w:r>
      <w:r w:rsidRPr="00FC52B2">
        <w:rPr>
          <w:i/>
          <w:spacing w:val="-4"/>
          <w:lang w:eastAsia="en-US"/>
        </w:rPr>
        <w:t xml:space="preserve">нии учителей общеобразовательных организаций. </w:t>
      </w:r>
      <w:proofErr w:type="gramStart"/>
      <w:r w:rsidRPr="00FC52B2">
        <w:rPr>
          <w:i/>
          <w:spacing w:val="-4"/>
          <w:lang w:eastAsia="en-US"/>
        </w:rPr>
        <w:t>Содержательную основу стратегии пре</w:t>
      </w:r>
      <w:r w:rsidRPr="00FC52B2">
        <w:rPr>
          <w:i/>
          <w:spacing w:val="-4"/>
          <w:lang w:eastAsia="en-US"/>
        </w:rPr>
        <w:t>д</w:t>
      </w:r>
      <w:r w:rsidRPr="00FC52B2">
        <w:rPr>
          <w:i/>
          <w:spacing w:val="-4"/>
          <w:lang w:eastAsia="en-US"/>
        </w:rPr>
        <w:t>ложено рассматривать с точки зрения принципов, повышающих результативность применения м</w:t>
      </w:r>
      <w:r w:rsidRPr="00FC52B2">
        <w:rPr>
          <w:i/>
          <w:spacing w:val="-4"/>
          <w:lang w:eastAsia="en-US"/>
        </w:rPr>
        <w:t>а</w:t>
      </w:r>
      <w:r w:rsidRPr="00FC52B2">
        <w:rPr>
          <w:i/>
          <w:spacing w:val="-4"/>
          <w:lang w:eastAsia="en-US"/>
        </w:rPr>
        <w:t>териалов художественных фильмов в работе с учителями, осваивающими дополнительные профессиональными программы в системе курсовой подготовки и перепо</w:t>
      </w:r>
      <w:r w:rsidRPr="00FC52B2">
        <w:rPr>
          <w:i/>
          <w:spacing w:val="-4"/>
          <w:lang w:eastAsia="en-US"/>
        </w:rPr>
        <w:t>д</w:t>
      </w:r>
      <w:r w:rsidRPr="00FC52B2">
        <w:rPr>
          <w:i/>
          <w:spacing w:val="-4"/>
          <w:lang w:eastAsia="en-US"/>
        </w:rPr>
        <w:t xml:space="preserve">готовки. </w:t>
      </w:r>
      <w:proofErr w:type="gramEnd"/>
    </w:p>
    <w:p w:rsidR="00EB5296" w:rsidRPr="00071FB3" w:rsidRDefault="00EB5296" w:rsidP="00EB5296">
      <w:pPr>
        <w:ind w:firstLine="284"/>
        <w:jc w:val="both"/>
        <w:rPr>
          <w:i/>
          <w:lang w:eastAsia="en-US"/>
        </w:rPr>
      </w:pPr>
      <w:r w:rsidRPr="00071FB3">
        <w:rPr>
          <w:i/>
          <w:lang w:eastAsia="en-US"/>
        </w:rPr>
        <w:t>Научная новизна исследования состоит в</w:t>
      </w:r>
      <w:r>
        <w:rPr>
          <w:i/>
          <w:lang w:eastAsia="en-US"/>
        </w:rPr>
        <w:t> </w:t>
      </w:r>
      <w:r w:rsidRPr="00071FB3">
        <w:rPr>
          <w:i/>
          <w:lang w:eastAsia="en-US"/>
        </w:rPr>
        <w:t xml:space="preserve">обогащении </w:t>
      </w:r>
      <w:proofErr w:type="spellStart"/>
      <w:r w:rsidRPr="00071FB3">
        <w:rPr>
          <w:i/>
          <w:lang w:eastAsia="en-US"/>
        </w:rPr>
        <w:t>андрагогической</w:t>
      </w:r>
      <w:proofErr w:type="spellEnd"/>
      <w:r w:rsidRPr="00071FB3">
        <w:rPr>
          <w:i/>
          <w:lang w:eastAsia="en-US"/>
        </w:rPr>
        <w:t xml:space="preserve"> науки перспе</w:t>
      </w:r>
      <w:r w:rsidRPr="00071FB3">
        <w:rPr>
          <w:i/>
          <w:lang w:eastAsia="en-US"/>
        </w:rPr>
        <w:t>к</w:t>
      </w:r>
      <w:r w:rsidRPr="00071FB3">
        <w:rPr>
          <w:i/>
          <w:lang w:eastAsia="en-US"/>
        </w:rPr>
        <w:t>тивными стратегиями совершенствования психолого-педагогических знаний учителей. Описываются принципы, лежащие в основе страт</w:t>
      </w:r>
      <w:r w:rsidRPr="00071FB3">
        <w:rPr>
          <w:i/>
          <w:lang w:eastAsia="en-US"/>
        </w:rPr>
        <w:t>е</w:t>
      </w:r>
      <w:r w:rsidRPr="00071FB3">
        <w:rPr>
          <w:i/>
          <w:lang w:eastAsia="en-US"/>
        </w:rPr>
        <w:t xml:space="preserve">гии: </w:t>
      </w:r>
      <w:proofErr w:type="spellStart"/>
      <w:r w:rsidRPr="00071FB3">
        <w:rPr>
          <w:i/>
          <w:lang w:eastAsia="en-US"/>
        </w:rPr>
        <w:t>голографичности</w:t>
      </w:r>
      <w:proofErr w:type="spellEnd"/>
      <w:r w:rsidRPr="00071FB3">
        <w:rPr>
          <w:i/>
          <w:lang w:eastAsia="en-US"/>
        </w:rPr>
        <w:t>, коллективной интерпретации, эстетичности, критичности, пс</w:t>
      </w:r>
      <w:r w:rsidRPr="00071FB3">
        <w:rPr>
          <w:i/>
          <w:lang w:eastAsia="en-US"/>
        </w:rPr>
        <w:t>и</w:t>
      </w:r>
      <w:r w:rsidRPr="00071FB3">
        <w:rPr>
          <w:i/>
          <w:lang w:eastAsia="en-US"/>
        </w:rPr>
        <w:t xml:space="preserve">хологической </w:t>
      </w:r>
      <w:proofErr w:type="spellStart"/>
      <w:r w:rsidRPr="00071FB3">
        <w:rPr>
          <w:i/>
          <w:lang w:eastAsia="en-US"/>
        </w:rPr>
        <w:t>экологичности</w:t>
      </w:r>
      <w:proofErr w:type="spellEnd"/>
      <w:r w:rsidRPr="00071FB3">
        <w:rPr>
          <w:i/>
          <w:lang w:eastAsia="en-US"/>
        </w:rPr>
        <w:t>, умственного во</w:t>
      </w:r>
      <w:r w:rsidRPr="00071FB3">
        <w:rPr>
          <w:i/>
          <w:lang w:eastAsia="en-US"/>
        </w:rPr>
        <w:t>с</w:t>
      </w:r>
      <w:r w:rsidRPr="00071FB3">
        <w:rPr>
          <w:i/>
          <w:lang w:eastAsia="en-US"/>
        </w:rPr>
        <w:t>питания, сохранения энергии. Практическая значимость предложенного авторского подх</w:t>
      </w:r>
      <w:r w:rsidRPr="00071FB3">
        <w:rPr>
          <w:i/>
          <w:lang w:eastAsia="en-US"/>
        </w:rPr>
        <w:t>о</w:t>
      </w:r>
      <w:r w:rsidRPr="00071FB3">
        <w:rPr>
          <w:i/>
          <w:lang w:eastAsia="en-US"/>
        </w:rPr>
        <w:t>да заключается в возможности применения предложенных принципов при обучении учит</w:t>
      </w:r>
      <w:r w:rsidRPr="00071FB3">
        <w:rPr>
          <w:i/>
          <w:lang w:eastAsia="en-US"/>
        </w:rPr>
        <w:t>е</w:t>
      </w:r>
      <w:r w:rsidRPr="00071FB3">
        <w:rPr>
          <w:i/>
          <w:lang w:eastAsia="en-US"/>
        </w:rPr>
        <w:t>лей в организациях дополнительного професс</w:t>
      </w:r>
      <w:r w:rsidRPr="00071FB3">
        <w:rPr>
          <w:i/>
          <w:lang w:eastAsia="en-US"/>
        </w:rPr>
        <w:t>и</w:t>
      </w:r>
      <w:r w:rsidRPr="00071FB3">
        <w:rPr>
          <w:i/>
          <w:lang w:eastAsia="en-US"/>
        </w:rPr>
        <w:t xml:space="preserve">онального образования и центрах непрерывного повышения профессионального мастерства педагогических работников. </w:t>
      </w:r>
    </w:p>
    <w:p w:rsidR="00EB5296" w:rsidRPr="00071FB3" w:rsidRDefault="00EB5296" w:rsidP="00EB5296">
      <w:pPr>
        <w:pStyle w:val="Default"/>
        <w:ind w:firstLine="284"/>
        <w:jc w:val="both"/>
        <w:rPr>
          <w:rFonts w:eastAsia="Calibri"/>
          <w:color w:val="auto"/>
          <w:kern w:val="20"/>
          <w:sz w:val="22"/>
          <w:szCs w:val="22"/>
          <w:lang w:val="en-US" w:eastAsia="en-US"/>
        </w:rPr>
      </w:pPr>
      <w:r w:rsidRPr="00071FB3">
        <w:rPr>
          <w:b/>
          <w:color w:val="auto"/>
          <w:kern w:val="20"/>
          <w:sz w:val="22"/>
          <w:szCs w:val="22"/>
          <w:lang w:val="en-US"/>
        </w:rPr>
        <w:t>Abstract</w:t>
      </w:r>
    </w:p>
    <w:p w:rsidR="00EB5296" w:rsidRPr="00071FB3" w:rsidRDefault="00EB5296" w:rsidP="00EB5296">
      <w:pPr>
        <w:ind w:firstLine="284"/>
        <w:jc w:val="both"/>
        <w:rPr>
          <w:b/>
          <w:bCs/>
          <w:i/>
          <w:iCs/>
          <w:lang w:val="en-US" w:eastAsia="en-US"/>
        </w:rPr>
      </w:pPr>
      <w:proofErr w:type="gramStart"/>
      <w:r w:rsidRPr="00071FB3">
        <w:rPr>
          <w:b/>
          <w:bCs/>
          <w:i/>
          <w:iCs/>
          <w:lang w:val="en-US" w:eastAsia="en-US"/>
        </w:rPr>
        <w:t>The research problem and the rationale for its relevance.</w:t>
      </w:r>
      <w:proofErr w:type="gramEnd"/>
      <w:r w:rsidRPr="00071FB3">
        <w:rPr>
          <w:b/>
          <w:bCs/>
          <w:i/>
          <w:iCs/>
          <w:lang w:val="en-US" w:eastAsia="en-US"/>
        </w:rPr>
        <w:t xml:space="preserve"> </w:t>
      </w:r>
      <w:r w:rsidRPr="00071FB3">
        <w:rPr>
          <w:i/>
          <w:lang w:val="en-US" w:eastAsia="en-US"/>
        </w:rPr>
        <w:t>The relevance of this article is associa</w:t>
      </w:r>
      <w:r w:rsidRPr="00071FB3">
        <w:rPr>
          <w:i/>
          <w:lang w:val="en-US" w:eastAsia="en-US"/>
        </w:rPr>
        <w:t>t</w:t>
      </w:r>
      <w:r w:rsidRPr="00071FB3">
        <w:rPr>
          <w:i/>
          <w:lang w:val="en-US" w:eastAsia="en-US"/>
        </w:rPr>
        <w:t>ed with the search for effective tools to improve the quality of general education and development of professionalism of teachers of general educational organizations. For this purpose it is proposed to pay special attention to the development of their psychological and pedagogical knowledge, in pa</w:t>
      </w:r>
      <w:r w:rsidRPr="00071FB3">
        <w:rPr>
          <w:i/>
          <w:lang w:val="en-US" w:eastAsia="en-US"/>
        </w:rPr>
        <w:t>r</w:t>
      </w:r>
      <w:r w:rsidRPr="00071FB3">
        <w:rPr>
          <w:i/>
          <w:lang w:val="en-US" w:eastAsia="en-US"/>
        </w:rPr>
        <w:t>ticular, in the system of additional professional education. The contradiction between the need of teachers in the development of psychological and pedagogical knowledge and their insufficient mot</w:t>
      </w:r>
      <w:r w:rsidRPr="00071FB3">
        <w:rPr>
          <w:i/>
          <w:lang w:val="en-US" w:eastAsia="en-US"/>
        </w:rPr>
        <w:t>i</w:t>
      </w:r>
      <w:r w:rsidRPr="00071FB3">
        <w:rPr>
          <w:i/>
          <w:lang w:val="en-US" w:eastAsia="en-US"/>
        </w:rPr>
        <w:t xml:space="preserve">vational readiness for this activity is revealed. The question </w:t>
      </w:r>
      <w:r w:rsidRPr="00071FB3">
        <w:rPr>
          <w:i/>
          <w:lang w:val="en-US" w:eastAsia="en-US"/>
        </w:rPr>
        <w:lastRenderedPageBreak/>
        <w:t xml:space="preserve">of applying new pedagogical strategies and means aimed at overcoming this contradiction in additional professional education is raised. </w:t>
      </w:r>
      <w:r w:rsidRPr="00071FB3">
        <w:rPr>
          <w:b/>
          <w:bCs/>
          <w:i/>
          <w:iCs/>
          <w:lang w:val="en-US" w:eastAsia="en-US"/>
        </w:rPr>
        <w:t xml:space="preserve">The goal of the research </w:t>
      </w:r>
      <w:r w:rsidRPr="00071FB3">
        <w:rPr>
          <w:bCs/>
          <w:i/>
          <w:iCs/>
          <w:lang w:val="en-US" w:eastAsia="en-US"/>
        </w:rPr>
        <w:t>is to specify strategies that meet the following requirements: 1) reliance on the motivational and va</w:t>
      </w:r>
      <w:r>
        <w:rPr>
          <w:bCs/>
          <w:i/>
          <w:iCs/>
          <w:lang w:val="en-US" w:eastAsia="en-US"/>
        </w:rPr>
        <w:t>lue foundations of teachers; 2)</w:t>
      </w:r>
      <w:r w:rsidRPr="00BF7A08">
        <w:rPr>
          <w:bCs/>
          <w:i/>
          <w:iCs/>
          <w:lang w:val="en-US" w:eastAsia="en-US"/>
        </w:rPr>
        <w:t> </w:t>
      </w:r>
      <w:r w:rsidRPr="00071FB3">
        <w:rPr>
          <w:bCs/>
          <w:i/>
          <w:iCs/>
          <w:lang w:val="en-US" w:eastAsia="en-US"/>
        </w:rPr>
        <w:t>availability of elements with noticeable em</w:t>
      </w:r>
      <w:r w:rsidRPr="00071FB3">
        <w:rPr>
          <w:bCs/>
          <w:i/>
          <w:iCs/>
          <w:lang w:val="en-US" w:eastAsia="en-US"/>
        </w:rPr>
        <w:t>o</w:t>
      </w:r>
      <w:r w:rsidRPr="00071FB3">
        <w:rPr>
          <w:bCs/>
          <w:i/>
          <w:iCs/>
          <w:lang w:val="en-US" w:eastAsia="en-US"/>
        </w:rPr>
        <w:t xml:space="preserve">tional potential; 3) accessibility for wide application. </w:t>
      </w:r>
      <w:proofErr w:type="gramStart"/>
      <w:r w:rsidRPr="00071FB3">
        <w:rPr>
          <w:b/>
          <w:bCs/>
          <w:i/>
          <w:iCs/>
          <w:lang w:val="en-US" w:eastAsia="en-US"/>
        </w:rPr>
        <w:t>Methodology.</w:t>
      </w:r>
      <w:proofErr w:type="gramEnd"/>
      <w:r w:rsidRPr="00071FB3">
        <w:rPr>
          <w:bCs/>
          <w:i/>
          <w:iCs/>
          <w:lang w:val="en-US" w:eastAsia="en-US"/>
        </w:rPr>
        <w:t xml:space="preserve"> </w:t>
      </w:r>
      <w:proofErr w:type="spellStart"/>
      <w:r w:rsidRPr="00071FB3">
        <w:rPr>
          <w:bCs/>
          <w:i/>
          <w:iCs/>
          <w:lang w:val="en-US" w:eastAsia="en-US"/>
        </w:rPr>
        <w:t>Vygotsky's</w:t>
      </w:r>
      <w:proofErr w:type="spellEnd"/>
      <w:r w:rsidRPr="00071FB3">
        <w:rPr>
          <w:bCs/>
          <w:i/>
          <w:iCs/>
          <w:lang w:val="en-US" w:eastAsia="en-US"/>
        </w:rPr>
        <w:t xml:space="preserve"> idea of the unity of pr</w:t>
      </w:r>
      <w:r w:rsidRPr="00071FB3">
        <w:rPr>
          <w:bCs/>
          <w:i/>
          <w:iCs/>
          <w:lang w:val="en-US" w:eastAsia="en-US"/>
        </w:rPr>
        <w:t>o</w:t>
      </w:r>
      <w:r w:rsidRPr="00071FB3">
        <w:rPr>
          <w:bCs/>
          <w:i/>
          <w:iCs/>
          <w:lang w:val="en-US" w:eastAsia="en-US"/>
        </w:rPr>
        <w:t>cesses of affective and intellectual development is the basis of this work. The author believes that the improvement of the affective area of teachers' co</w:t>
      </w:r>
      <w:r w:rsidRPr="00071FB3">
        <w:rPr>
          <w:bCs/>
          <w:i/>
          <w:iCs/>
          <w:lang w:val="en-US" w:eastAsia="en-US"/>
        </w:rPr>
        <w:t>n</w:t>
      </w:r>
      <w:r w:rsidRPr="00071FB3">
        <w:rPr>
          <w:bCs/>
          <w:i/>
          <w:iCs/>
          <w:lang w:val="en-US" w:eastAsia="en-US"/>
        </w:rPr>
        <w:t>sciousness using the materials of feature films can serve as a means of developing their key pr</w:t>
      </w:r>
      <w:r w:rsidRPr="00071FB3">
        <w:rPr>
          <w:bCs/>
          <w:i/>
          <w:iCs/>
          <w:lang w:val="en-US" w:eastAsia="en-US"/>
        </w:rPr>
        <w:t>o</w:t>
      </w:r>
      <w:r w:rsidRPr="00071FB3">
        <w:rPr>
          <w:bCs/>
          <w:i/>
          <w:iCs/>
          <w:lang w:val="en-US" w:eastAsia="en-US"/>
        </w:rPr>
        <w:t>fessional competencies.</w:t>
      </w:r>
      <w:r w:rsidRPr="00071FB3">
        <w:rPr>
          <w:b/>
          <w:bCs/>
          <w:i/>
          <w:iCs/>
          <w:lang w:val="en-US" w:eastAsia="en-US"/>
        </w:rPr>
        <w:t xml:space="preserve"> </w:t>
      </w:r>
    </w:p>
    <w:p w:rsidR="00EB5296" w:rsidRPr="00071FB3" w:rsidRDefault="00EB5296" w:rsidP="00EB5296">
      <w:pPr>
        <w:ind w:firstLine="284"/>
        <w:jc w:val="both"/>
        <w:rPr>
          <w:b/>
          <w:bCs/>
          <w:i/>
          <w:iCs/>
          <w:lang w:val="en-US" w:eastAsia="en-US"/>
        </w:rPr>
      </w:pPr>
      <w:proofErr w:type="gramStart"/>
      <w:r w:rsidRPr="00071FB3">
        <w:rPr>
          <w:b/>
          <w:bCs/>
          <w:i/>
          <w:iCs/>
          <w:lang w:val="en-US" w:eastAsia="en-US"/>
        </w:rPr>
        <w:t>Results.</w:t>
      </w:r>
      <w:proofErr w:type="gramEnd"/>
      <w:r w:rsidRPr="00071FB3">
        <w:rPr>
          <w:b/>
          <w:bCs/>
          <w:i/>
          <w:iCs/>
          <w:lang w:val="en-US" w:eastAsia="en-US"/>
        </w:rPr>
        <w:t xml:space="preserve"> </w:t>
      </w:r>
      <w:r w:rsidRPr="00071FB3">
        <w:rPr>
          <w:i/>
          <w:lang w:val="en-US" w:eastAsia="en-US"/>
        </w:rPr>
        <w:t>As a result of the review of scientific research the conclusion is made about the signif</w:t>
      </w:r>
      <w:r w:rsidRPr="00071FB3">
        <w:rPr>
          <w:i/>
          <w:lang w:val="en-US" w:eastAsia="en-US"/>
        </w:rPr>
        <w:t>i</w:t>
      </w:r>
      <w:r w:rsidRPr="00071FB3">
        <w:rPr>
          <w:i/>
          <w:lang w:val="en-US" w:eastAsia="en-US"/>
        </w:rPr>
        <w:t>cant projective possibilities of cinema for solving various educational problems, including the improvement of scientific psychological and ped</w:t>
      </w:r>
      <w:r w:rsidRPr="00071FB3">
        <w:rPr>
          <w:i/>
          <w:lang w:val="en-US" w:eastAsia="en-US"/>
        </w:rPr>
        <w:t>a</w:t>
      </w:r>
      <w:r w:rsidRPr="00071FB3">
        <w:rPr>
          <w:i/>
          <w:lang w:val="en-US" w:eastAsia="en-US"/>
        </w:rPr>
        <w:t>gogical knowledge of teachers of general educ</w:t>
      </w:r>
      <w:r w:rsidRPr="00071FB3">
        <w:rPr>
          <w:i/>
          <w:lang w:val="en-US" w:eastAsia="en-US"/>
        </w:rPr>
        <w:t>a</w:t>
      </w:r>
      <w:r w:rsidRPr="00071FB3">
        <w:rPr>
          <w:i/>
          <w:lang w:val="en-US" w:eastAsia="en-US"/>
        </w:rPr>
        <w:t>tional organizations. Pedagogical strategy based on the application of projective functions of feature films in the system of additional professional ed</w:t>
      </w:r>
      <w:r w:rsidRPr="00071FB3">
        <w:rPr>
          <w:i/>
          <w:lang w:val="en-US" w:eastAsia="en-US"/>
        </w:rPr>
        <w:t>u</w:t>
      </w:r>
      <w:r w:rsidRPr="00071FB3">
        <w:rPr>
          <w:i/>
          <w:lang w:val="en-US" w:eastAsia="en-US"/>
        </w:rPr>
        <w:t xml:space="preserve">cation is proposed. At the basis of this kind of strategy is proposed to consider the principles that increase the effectiveness of the use of materials of feature films in the work with teachers mastering additional professional programs in the system of training and retraining. </w:t>
      </w:r>
    </w:p>
    <w:p w:rsidR="00EB5296" w:rsidRPr="00071FB3" w:rsidRDefault="00EB5296" w:rsidP="00EB5296">
      <w:pPr>
        <w:ind w:firstLine="284"/>
        <w:jc w:val="both"/>
        <w:rPr>
          <w:i/>
          <w:lang w:val="en-US" w:eastAsia="en-US"/>
        </w:rPr>
      </w:pPr>
      <w:r w:rsidRPr="00071FB3">
        <w:rPr>
          <w:i/>
          <w:lang w:val="en-US" w:eastAsia="en-US"/>
        </w:rPr>
        <w:t xml:space="preserve">The scientific novelty of the study consists in the enrichment of </w:t>
      </w:r>
      <w:proofErr w:type="spellStart"/>
      <w:r w:rsidRPr="00071FB3">
        <w:rPr>
          <w:i/>
          <w:lang w:val="en-US" w:eastAsia="en-US"/>
        </w:rPr>
        <w:t>andragogic</w:t>
      </w:r>
      <w:proofErr w:type="spellEnd"/>
      <w:r w:rsidRPr="00071FB3">
        <w:rPr>
          <w:i/>
          <w:lang w:val="en-US" w:eastAsia="en-US"/>
        </w:rPr>
        <w:t xml:space="preserve"> science promising strategies to improve teachers' psychological and pe</w:t>
      </w:r>
      <w:r w:rsidRPr="00071FB3">
        <w:rPr>
          <w:i/>
          <w:lang w:val="en-US" w:eastAsia="en-US"/>
        </w:rPr>
        <w:t>d</w:t>
      </w:r>
      <w:r w:rsidRPr="00071FB3">
        <w:rPr>
          <w:i/>
          <w:lang w:val="en-US" w:eastAsia="en-US"/>
        </w:rPr>
        <w:t>agogical knowledge. The principles underlying the strategies are described: holography, collective interpretation, aesthetics, criticality, psychological ecology, mental education, energy conservation. The practical significance of the proposed author's approach lies in the possibility of applying the proposed principles in the training of teachers in organizations of additional professional education and centers for continuous professional develo</w:t>
      </w:r>
      <w:r w:rsidRPr="00071FB3">
        <w:rPr>
          <w:i/>
          <w:lang w:val="en-US" w:eastAsia="en-US"/>
        </w:rPr>
        <w:t>p</w:t>
      </w:r>
      <w:r w:rsidRPr="00071FB3">
        <w:rPr>
          <w:i/>
          <w:lang w:val="en-US" w:eastAsia="en-US"/>
        </w:rPr>
        <w:t>ment of teachers.</w:t>
      </w:r>
    </w:p>
    <w:p w:rsidR="00EB5296" w:rsidRPr="00071FB3" w:rsidRDefault="00EB5296" w:rsidP="00EB5296">
      <w:pPr>
        <w:pStyle w:val="Default"/>
        <w:ind w:firstLine="284"/>
        <w:jc w:val="both"/>
        <w:rPr>
          <w:bCs/>
          <w:i/>
          <w:color w:val="auto"/>
          <w:kern w:val="20"/>
          <w:sz w:val="22"/>
          <w:szCs w:val="22"/>
        </w:rPr>
      </w:pPr>
      <w:r w:rsidRPr="00071FB3">
        <w:rPr>
          <w:b/>
          <w:i/>
          <w:color w:val="auto"/>
          <w:kern w:val="20"/>
          <w:sz w:val="22"/>
          <w:szCs w:val="22"/>
        </w:rPr>
        <w:t>Ключевые слова:</w:t>
      </w:r>
      <w:r w:rsidRPr="00071FB3">
        <w:rPr>
          <w:i/>
          <w:color w:val="auto"/>
          <w:kern w:val="20"/>
          <w:sz w:val="22"/>
          <w:szCs w:val="22"/>
        </w:rPr>
        <w:t xml:space="preserve"> </w:t>
      </w:r>
      <w:r w:rsidRPr="00071FB3">
        <w:rPr>
          <w:bCs/>
          <w:i/>
          <w:color w:val="auto"/>
          <w:kern w:val="20"/>
          <w:sz w:val="22"/>
          <w:szCs w:val="22"/>
        </w:rPr>
        <w:t>дополнительное профессиональное образование, педагогические стр</w:t>
      </w:r>
      <w:r w:rsidRPr="00071FB3">
        <w:rPr>
          <w:bCs/>
          <w:i/>
          <w:color w:val="auto"/>
          <w:kern w:val="20"/>
          <w:sz w:val="22"/>
          <w:szCs w:val="22"/>
        </w:rPr>
        <w:t>а</w:t>
      </w:r>
      <w:r w:rsidRPr="00071FB3">
        <w:rPr>
          <w:bCs/>
          <w:i/>
          <w:color w:val="auto"/>
          <w:kern w:val="20"/>
          <w:sz w:val="22"/>
          <w:szCs w:val="22"/>
        </w:rPr>
        <w:t xml:space="preserve">тегии, материалы художественных фильмов, психолого-педагогические знания учителей, принципы образования взрослых, </w:t>
      </w:r>
      <w:proofErr w:type="spellStart"/>
      <w:r w:rsidRPr="00071FB3">
        <w:rPr>
          <w:bCs/>
          <w:i/>
          <w:color w:val="auto"/>
          <w:kern w:val="20"/>
          <w:sz w:val="22"/>
          <w:szCs w:val="22"/>
        </w:rPr>
        <w:t>голографичность</w:t>
      </w:r>
      <w:proofErr w:type="spellEnd"/>
      <w:r w:rsidRPr="00071FB3">
        <w:rPr>
          <w:bCs/>
          <w:i/>
          <w:color w:val="auto"/>
          <w:kern w:val="20"/>
          <w:sz w:val="22"/>
          <w:szCs w:val="22"/>
        </w:rPr>
        <w:t xml:space="preserve">, психологическая </w:t>
      </w:r>
      <w:proofErr w:type="spellStart"/>
      <w:r w:rsidRPr="00071FB3">
        <w:rPr>
          <w:bCs/>
          <w:i/>
          <w:color w:val="auto"/>
          <w:kern w:val="20"/>
          <w:sz w:val="22"/>
          <w:szCs w:val="22"/>
        </w:rPr>
        <w:t>экологичность</w:t>
      </w:r>
      <w:proofErr w:type="spellEnd"/>
      <w:r w:rsidRPr="00071FB3">
        <w:rPr>
          <w:bCs/>
          <w:i/>
          <w:color w:val="auto"/>
          <w:kern w:val="20"/>
          <w:sz w:val="22"/>
          <w:szCs w:val="22"/>
        </w:rPr>
        <w:t>, у</w:t>
      </w:r>
      <w:r w:rsidRPr="00071FB3">
        <w:rPr>
          <w:bCs/>
          <w:i/>
          <w:color w:val="auto"/>
          <w:kern w:val="20"/>
          <w:sz w:val="22"/>
          <w:szCs w:val="22"/>
        </w:rPr>
        <w:t>м</w:t>
      </w:r>
      <w:r w:rsidRPr="00071FB3">
        <w:rPr>
          <w:bCs/>
          <w:i/>
          <w:color w:val="auto"/>
          <w:kern w:val="20"/>
          <w:sz w:val="22"/>
          <w:szCs w:val="22"/>
        </w:rPr>
        <w:t>ственное воспитание, сохр</w:t>
      </w:r>
      <w:r w:rsidRPr="00071FB3">
        <w:rPr>
          <w:bCs/>
          <w:i/>
          <w:color w:val="auto"/>
          <w:kern w:val="20"/>
          <w:sz w:val="22"/>
          <w:szCs w:val="22"/>
        </w:rPr>
        <w:t>а</w:t>
      </w:r>
      <w:r w:rsidRPr="00071FB3">
        <w:rPr>
          <w:bCs/>
          <w:i/>
          <w:color w:val="auto"/>
          <w:kern w:val="20"/>
          <w:sz w:val="22"/>
          <w:szCs w:val="22"/>
        </w:rPr>
        <w:t xml:space="preserve">нение энергии. </w:t>
      </w:r>
    </w:p>
    <w:p w:rsidR="00EB5296" w:rsidRDefault="00EB5296" w:rsidP="00EB5296">
      <w:pPr>
        <w:ind w:firstLine="284"/>
        <w:jc w:val="both"/>
        <w:rPr>
          <w:i/>
        </w:rPr>
      </w:pPr>
      <w:r w:rsidRPr="00071FB3">
        <w:rPr>
          <w:b/>
          <w:bCs/>
          <w:i/>
          <w:kern w:val="20"/>
          <w:lang w:val="en-US" w:eastAsia="uk-UA"/>
        </w:rPr>
        <w:t>Keywords:</w:t>
      </w:r>
      <w:r w:rsidRPr="00071FB3">
        <w:rPr>
          <w:bCs/>
          <w:i/>
          <w:kern w:val="20"/>
          <w:lang w:val="en-US" w:eastAsia="uk-UA"/>
        </w:rPr>
        <w:t xml:space="preserve"> </w:t>
      </w:r>
      <w:r w:rsidRPr="00071FB3">
        <w:rPr>
          <w:i/>
          <w:lang w:val="en-US"/>
        </w:rPr>
        <w:t>additional professional education, pedagogical strategies, feature film materials, ps</w:t>
      </w:r>
      <w:r w:rsidRPr="00071FB3">
        <w:rPr>
          <w:i/>
          <w:lang w:val="en-US"/>
        </w:rPr>
        <w:t>y</w:t>
      </w:r>
      <w:r w:rsidRPr="00071FB3">
        <w:rPr>
          <w:i/>
          <w:lang w:val="en-US"/>
        </w:rPr>
        <w:t>chological and pedagogical knowledge of teachers, principals of adult education, holography, psych</w:t>
      </w:r>
      <w:r w:rsidRPr="00071FB3">
        <w:rPr>
          <w:i/>
          <w:lang w:val="en-US"/>
        </w:rPr>
        <w:t>o</w:t>
      </w:r>
      <w:r w:rsidRPr="00071FB3">
        <w:rPr>
          <w:i/>
          <w:lang w:val="en-US"/>
        </w:rPr>
        <w:t xml:space="preserve">logical </w:t>
      </w:r>
      <w:proofErr w:type="spellStart"/>
      <w:r w:rsidRPr="00071FB3">
        <w:rPr>
          <w:i/>
          <w:lang w:val="en-US"/>
        </w:rPr>
        <w:t>envi-ronmental</w:t>
      </w:r>
      <w:proofErr w:type="spellEnd"/>
      <w:r w:rsidRPr="00071FB3">
        <w:rPr>
          <w:i/>
          <w:lang w:val="en-US"/>
        </w:rPr>
        <w:t>, intellectual upbringing, energy conservation.</w:t>
      </w:r>
    </w:p>
    <w:p w:rsidR="00EB5296" w:rsidRDefault="00EB5296" w:rsidP="00EB5296">
      <w:pPr>
        <w:ind w:firstLine="284"/>
        <w:jc w:val="both"/>
        <w:rPr>
          <w:i/>
        </w:rPr>
      </w:pPr>
    </w:p>
    <w:p w:rsidR="00EB5296" w:rsidRPr="00EB5296" w:rsidRDefault="00EB5296" w:rsidP="00EB5296">
      <w:pPr>
        <w:ind w:firstLine="284"/>
        <w:jc w:val="both"/>
        <w:rPr>
          <w:i/>
        </w:rPr>
      </w:pPr>
    </w:p>
    <w:p w:rsidR="00EB5296" w:rsidRDefault="00EB5296" w:rsidP="00EB5296">
      <w:pPr>
        <w:ind w:firstLine="284"/>
        <w:jc w:val="both"/>
        <w:rPr>
          <w:i/>
        </w:rPr>
      </w:pPr>
    </w:p>
    <w:p w:rsidR="00EB5296" w:rsidRPr="00126BDB" w:rsidRDefault="00EB5296" w:rsidP="00EB5296">
      <w:pPr>
        <w:ind w:left="284"/>
      </w:pPr>
      <w:r w:rsidRPr="00071FB3">
        <w:rPr>
          <w:bCs/>
        </w:rPr>
        <w:t>УДК</w:t>
      </w:r>
      <w:r w:rsidRPr="00126BDB">
        <w:rPr>
          <w:bCs/>
        </w:rPr>
        <w:t xml:space="preserve"> 001.8+378.091.398</w:t>
      </w:r>
    </w:p>
    <w:p w:rsidR="00EB5296" w:rsidRPr="00126BDB" w:rsidRDefault="00EB5296" w:rsidP="00EB5296">
      <w:pPr>
        <w:tabs>
          <w:tab w:val="left" w:pos="1260"/>
        </w:tabs>
        <w:ind w:left="284"/>
        <w:rPr>
          <w:highlight w:val="yellow"/>
        </w:rPr>
      </w:pPr>
    </w:p>
    <w:p w:rsidR="00EB5296" w:rsidRDefault="00EB5296" w:rsidP="00EB5296">
      <w:pPr>
        <w:ind w:left="284"/>
        <w:rPr>
          <w:b/>
          <w:bCs/>
          <w:iCs/>
          <w:kern w:val="20"/>
          <w:sz w:val="32"/>
          <w:szCs w:val="32"/>
        </w:rPr>
      </w:pPr>
      <w:r w:rsidRPr="00071FB3">
        <w:rPr>
          <w:b/>
          <w:bCs/>
          <w:iCs/>
          <w:kern w:val="20"/>
          <w:sz w:val="32"/>
          <w:szCs w:val="32"/>
        </w:rPr>
        <w:t xml:space="preserve">Научная дискуссия как эффективный метод работы </w:t>
      </w:r>
    </w:p>
    <w:p w:rsidR="00EB5296" w:rsidRPr="00071FB3" w:rsidRDefault="00EB5296" w:rsidP="00EB5296">
      <w:pPr>
        <w:ind w:left="284"/>
        <w:rPr>
          <w:b/>
          <w:bCs/>
          <w:iCs/>
          <w:kern w:val="20"/>
          <w:sz w:val="32"/>
          <w:szCs w:val="32"/>
        </w:rPr>
      </w:pPr>
      <w:proofErr w:type="gramStart"/>
      <w:r w:rsidRPr="00071FB3">
        <w:rPr>
          <w:b/>
          <w:bCs/>
          <w:iCs/>
          <w:kern w:val="20"/>
          <w:sz w:val="32"/>
          <w:szCs w:val="32"/>
        </w:rPr>
        <w:t>со</w:t>
      </w:r>
      <w:proofErr w:type="gramEnd"/>
      <w:r w:rsidRPr="00071FB3">
        <w:rPr>
          <w:b/>
          <w:bCs/>
          <w:iCs/>
          <w:kern w:val="20"/>
          <w:sz w:val="32"/>
          <w:szCs w:val="32"/>
        </w:rPr>
        <w:t xml:space="preserve"> взро</w:t>
      </w:r>
      <w:r w:rsidRPr="00071FB3">
        <w:rPr>
          <w:b/>
          <w:bCs/>
          <w:iCs/>
          <w:kern w:val="20"/>
          <w:sz w:val="32"/>
          <w:szCs w:val="32"/>
        </w:rPr>
        <w:t>с</w:t>
      </w:r>
      <w:r w:rsidRPr="00071FB3">
        <w:rPr>
          <w:b/>
          <w:bCs/>
          <w:iCs/>
          <w:kern w:val="20"/>
          <w:sz w:val="32"/>
          <w:szCs w:val="32"/>
        </w:rPr>
        <w:t>лыми</w:t>
      </w:r>
    </w:p>
    <w:p w:rsidR="00EB5296" w:rsidRPr="00071FB3" w:rsidRDefault="00EB5296" w:rsidP="00EB5296">
      <w:pPr>
        <w:ind w:left="284"/>
        <w:rPr>
          <w:b/>
          <w:bCs/>
          <w:iCs/>
          <w:kern w:val="20"/>
          <w:sz w:val="16"/>
          <w:szCs w:val="32"/>
        </w:rPr>
      </w:pPr>
    </w:p>
    <w:p w:rsidR="00EB5296" w:rsidRPr="00071FB3" w:rsidRDefault="00EB5296" w:rsidP="00EB5296">
      <w:pPr>
        <w:ind w:left="284"/>
        <w:rPr>
          <w:b/>
          <w:kern w:val="20"/>
        </w:rPr>
      </w:pPr>
      <w:r w:rsidRPr="00071FB3">
        <w:rPr>
          <w:b/>
          <w:kern w:val="20"/>
        </w:rPr>
        <w:t xml:space="preserve">И. Д. </w:t>
      </w:r>
      <w:proofErr w:type="spellStart"/>
      <w:r w:rsidRPr="00071FB3">
        <w:rPr>
          <w:b/>
          <w:kern w:val="20"/>
        </w:rPr>
        <w:t>Борченко</w:t>
      </w:r>
      <w:proofErr w:type="spellEnd"/>
    </w:p>
    <w:p w:rsidR="00EB5296" w:rsidRPr="00071FB3" w:rsidRDefault="00EB5296" w:rsidP="00EB5296">
      <w:pPr>
        <w:ind w:left="284"/>
        <w:rPr>
          <w:bCs/>
          <w:kern w:val="20"/>
        </w:rPr>
      </w:pPr>
      <w:r w:rsidRPr="00071FB3">
        <w:rPr>
          <w:bCs/>
          <w:kern w:val="20"/>
        </w:rPr>
        <w:t>https://orcid.org/0000-0001-8802-5146</w:t>
      </w:r>
    </w:p>
    <w:p w:rsidR="00EB5296" w:rsidRPr="00071FB3" w:rsidRDefault="00EB5296" w:rsidP="00EB5296">
      <w:pPr>
        <w:ind w:left="284"/>
        <w:rPr>
          <w:kern w:val="20"/>
        </w:rPr>
      </w:pPr>
      <w:r w:rsidRPr="00071FB3">
        <w:rPr>
          <w:bCs/>
          <w:kern w:val="20"/>
        </w:rPr>
        <w:t>skaterova@list.ru</w:t>
      </w:r>
    </w:p>
    <w:p w:rsidR="00EB5296" w:rsidRPr="0025480A" w:rsidRDefault="00EB5296" w:rsidP="00EB5296">
      <w:pPr>
        <w:ind w:left="284"/>
        <w:rPr>
          <w:b/>
          <w:kern w:val="20"/>
          <w:sz w:val="12"/>
          <w:szCs w:val="12"/>
        </w:rPr>
      </w:pPr>
    </w:p>
    <w:p w:rsidR="00EB5296" w:rsidRPr="00071FB3" w:rsidRDefault="00EB5296" w:rsidP="00EB5296">
      <w:pPr>
        <w:ind w:left="284"/>
        <w:rPr>
          <w:b/>
          <w:kern w:val="20"/>
        </w:rPr>
      </w:pPr>
      <w:r w:rsidRPr="00071FB3">
        <w:rPr>
          <w:b/>
          <w:kern w:val="20"/>
        </w:rPr>
        <w:t xml:space="preserve">В. Н. Макашова </w:t>
      </w:r>
    </w:p>
    <w:p w:rsidR="00EB5296" w:rsidRPr="00071FB3" w:rsidRDefault="00EB5296" w:rsidP="00EB5296">
      <w:pPr>
        <w:ind w:left="284"/>
        <w:rPr>
          <w:kern w:val="20"/>
        </w:rPr>
      </w:pPr>
      <w:r w:rsidRPr="00071FB3">
        <w:rPr>
          <w:kern w:val="20"/>
          <w:lang w:val="en-US"/>
        </w:rPr>
        <w:t>https</w:t>
      </w:r>
      <w:r w:rsidRPr="00071FB3">
        <w:rPr>
          <w:kern w:val="20"/>
        </w:rPr>
        <w:t>://</w:t>
      </w:r>
      <w:proofErr w:type="spellStart"/>
      <w:r w:rsidRPr="00071FB3">
        <w:rPr>
          <w:kern w:val="20"/>
          <w:lang w:val="en-US"/>
        </w:rPr>
        <w:t>orcid</w:t>
      </w:r>
      <w:proofErr w:type="spellEnd"/>
      <w:r w:rsidRPr="00071FB3">
        <w:rPr>
          <w:kern w:val="20"/>
        </w:rPr>
        <w:t>.</w:t>
      </w:r>
      <w:r w:rsidRPr="00071FB3">
        <w:rPr>
          <w:kern w:val="20"/>
          <w:lang w:val="en-US"/>
        </w:rPr>
        <w:t>org</w:t>
      </w:r>
      <w:r w:rsidRPr="00071FB3">
        <w:rPr>
          <w:kern w:val="20"/>
        </w:rPr>
        <w:t xml:space="preserve">/0000-0003-2315-6107 </w:t>
      </w:r>
    </w:p>
    <w:p w:rsidR="00EB5296" w:rsidRPr="00071FB3" w:rsidRDefault="00EB5296" w:rsidP="00EB5296">
      <w:pPr>
        <w:ind w:left="284"/>
        <w:rPr>
          <w:kern w:val="20"/>
        </w:rPr>
      </w:pPr>
      <w:proofErr w:type="spellStart"/>
      <w:r w:rsidRPr="00071FB3">
        <w:rPr>
          <w:kern w:val="20"/>
          <w:lang w:val="en-US"/>
        </w:rPr>
        <w:t>makashova</w:t>
      </w:r>
      <w:proofErr w:type="spellEnd"/>
      <w:r w:rsidRPr="00071FB3">
        <w:rPr>
          <w:kern w:val="20"/>
        </w:rPr>
        <w:t>.</w:t>
      </w:r>
      <w:proofErr w:type="spellStart"/>
      <w:r w:rsidRPr="00071FB3">
        <w:rPr>
          <w:kern w:val="20"/>
          <w:lang w:val="en-US"/>
        </w:rPr>
        <w:t>vera</w:t>
      </w:r>
      <w:proofErr w:type="spellEnd"/>
      <w:r w:rsidRPr="00071FB3">
        <w:rPr>
          <w:kern w:val="20"/>
        </w:rPr>
        <w:t>@</w:t>
      </w:r>
      <w:r w:rsidRPr="00071FB3">
        <w:rPr>
          <w:kern w:val="20"/>
          <w:lang w:val="en-US"/>
        </w:rPr>
        <w:t>mail</w:t>
      </w:r>
      <w:r w:rsidRPr="00071FB3">
        <w:rPr>
          <w:kern w:val="20"/>
        </w:rPr>
        <w:t>.</w:t>
      </w:r>
      <w:proofErr w:type="spellStart"/>
      <w:r w:rsidRPr="00071FB3">
        <w:rPr>
          <w:kern w:val="20"/>
          <w:lang w:val="en-US"/>
        </w:rPr>
        <w:t>ru</w:t>
      </w:r>
      <w:proofErr w:type="spellEnd"/>
    </w:p>
    <w:p w:rsidR="00EB5296" w:rsidRPr="00071FB3" w:rsidRDefault="00EB5296" w:rsidP="00EB5296">
      <w:pPr>
        <w:rPr>
          <w:kern w:val="20"/>
          <w:highlight w:val="yellow"/>
        </w:rPr>
      </w:pPr>
    </w:p>
    <w:p w:rsidR="00EB5296" w:rsidRPr="00071FB3" w:rsidRDefault="00EB5296" w:rsidP="00EB5296">
      <w:pPr>
        <w:tabs>
          <w:tab w:val="left" w:pos="1260"/>
        </w:tabs>
        <w:ind w:left="284"/>
        <w:jc w:val="both"/>
        <w:rPr>
          <w:b/>
          <w:kern w:val="20"/>
          <w:sz w:val="32"/>
          <w:szCs w:val="32"/>
          <w:lang w:val="en-US"/>
        </w:rPr>
      </w:pPr>
      <w:r w:rsidRPr="00071FB3">
        <w:rPr>
          <w:b/>
          <w:kern w:val="20"/>
          <w:sz w:val="32"/>
          <w:szCs w:val="32"/>
          <w:lang w:val="en-US"/>
        </w:rPr>
        <w:t>Scientific discussion as an effective method of work with adults</w:t>
      </w:r>
    </w:p>
    <w:p w:rsidR="00EB5296" w:rsidRPr="00071FB3" w:rsidRDefault="00EB5296" w:rsidP="00EB5296">
      <w:pPr>
        <w:tabs>
          <w:tab w:val="left" w:pos="1260"/>
        </w:tabs>
        <w:ind w:left="284"/>
        <w:jc w:val="both"/>
        <w:rPr>
          <w:b/>
          <w:kern w:val="20"/>
          <w:sz w:val="16"/>
          <w:szCs w:val="16"/>
          <w:lang w:val="en-US"/>
        </w:rPr>
      </w:pPr>
    </w:p>
    <w:p w:rsidR="00EB5296" w:rsidRPr="00071FB3" w:rsidRDefault="00EB5296" w:rsidP="00EB5296">
      <w:pPr>
        <w:autoSpaceDE w:val="0"/>
        <w:autoSpaceDN w:val="0"/>
        <w:adjustRightInd w:val="0"/>
        <w:ind w:left="284"/>
        <w:rPr>
          <w:b/>
          <w:bCs/>
          <w:kern w:val="20"/>
          <w:lang w:val="en-US" w:eastAsia="en-US"/>
        </w:rPr>
      </w:pPr>
      <w:r w:rsidRPr="00071FB3">
        <w:rPr>
          <w:b/>
          <w:bCs/>
          <w:kern w:val="20"/>
          <w:lang w:val="en-US" w:eastAsia="en-US"/>
        </w:rPr>
        <w:t xml:space="preserve">I. D. </w:t>
      </w:r>
      <w:proofErr w:type="spellStart"/>
      <w:r w:rsidRPr="00071FB3">
        <w:rPr>
          <w:b/>
          <w:bCs/>
          <w:kern w:val="20"/>
          <w:lang w:val="en-US" w:eastAsia="en-US"/>
        </w:rPr>
        <w:t>Borchenko</w:t>
      </w:r>
      <w:proofErr w:type="spellEnd"/>
      <w:r w:rsidRPr="00071FB3">
        <w:rPr>
          <w:b/>
          <w:bCs/>
          <w:kern w:val="20"/>
          <w:lang w:val="en-US" w:eastAsia="en-US"/>
        </w:rPr>
        <w:t xml:space="preserve"> </w:t>
      </w:r>
    </w:p>
    <w:p w:rsidR="00EB5296" w:rsidRPr="00071FB3" w:rsidRDefault="00EB5296" w:rsidP="00EB5296">
      <w:pPr>
        <w:autoSpaceDE w:val="0"/>
        <w:autoSpaceDN w:val="0"/>
        <w:adjustRightInd w:val="0"/>
        <w:ind w:left="284"/>
        <w:rPr>
          <w:b/>
          <w:bCs/>
          <w:kern w:val="20"/>
          <w:lang w:val="en-US" w:eastAsia="en-US"/>
        </w:rPr>
      </w:pPr>
      <w:r w:rsidRPr="00071FB3">
        <w:rPr>
          <w:b/>
          <w:bCs/>
          <w:kern w:val="20"/>
          <w:lang w:val="en-US" w:eastAsia="en-US"/>
        </w:rPr>
        <w:t xml:space="preserve">V. N. </w:t>
      </w:r>
      <w:proofErr w:type="spellStart"/>
      <w:r w:rsidRPr="00071FB3">
        <w:rPr>
          <w:b/>
          <w:bCs/>
          <w:kern w:val="20"/>
          <w:lang w:val="en-US" w:eastAsia="en-US"/>
        </w:rPr>
        <w:t>Makashova</w:t>
      </w:r>
      <w:proofErr w:type="spellEnd"/>
      <w:r w:rsidRPr="00071FB3">
        <w:rPr>
          <w:b/>
          <w:bCs/>
          <w:kern w:val="20"/>
          <w:lang w:val="en-US" w:eastAsia="en-US"/>
        </w:rPr>
        <w:t xml:space="preserve"> </w:t>
      </w:r>
    </w:p>
    <w:p w:rsidR="00EB5296" w:rsidRPr="0025480A" w:rsidRDefault="00EB5296" w:rsidP="00EB5296">
      <w:pPr>
        <w:autoSpaceDE w:val="0"/>
        <w:autoSpaceDN w:val="0"/>
        <w:adjustRightInd w:val="0"/>
        <w:ind w:left="284"/>
        <w:rPr>
          <w:b/>
          <w:bCs/>
          <w:kern w:val="20"/>
          <w:sz w:val="16"/>
          <w:szCs w:val="16"/>
          <w:lang w:val="en-US" w:eastAsia="en-US"/>
        </w:rPr>
      </w:pPr>
    </w:p>
    <w:p w:rsidR="00EB5296" w:rsidRPr="00071FB3" w:rsidRDefault="00EB5296" w:rsidP="00EB5296">
      <w:pPr>
        <w:autoSpaceDE w:val="0"/>
        <w:autoSpaceDN w:val="0"/>
        <w:ind w:firstLine="284"/>
        <w:jc w:val="both"/>
        <w:rPr>
          <w:b/>
          <w:kern w:val="20"/>
        </w:rPr>
      </w:pPr>
      <w:r w:rsidRPr="00071FB3">
        <w:rPr>
          <w:b/>
          <w:kern w:val="20"/>
        </w:rPr>
        <w:t>Аннотация</w:t>
      </w:r>
    </w:p>
    <w:p w:rsidR="00EB5296" w:rsidRPr="00071FB3" w:rsidRDefault="00EB5296" w:rsidP="00EB5296">
      <w:pPr>
        <w:ind w:firstLine="284"/>
        <w:jc w:val="both"/>
        <w:rPr>
          <w:i/>
          <w:lang w:eastAsia="en-US"/>
        </w:rPr>
      </w:pPr>
      <w:r w:rsidRPr="00071FB3">
        <w:rPr>
          <w:b/>
          <w:i/>
          <w:lang w:eastAsia="en-US"/>
        </w:rPr>
        <w:t>Проблема исследования и обоснование ее актуальности.</w:t>
      </w:r>
      <w:r w:rsidRPr="00071FB3">
        <w:rPr>
          <w:i/>
          <w:lang w:eastAsia="en-US"/>
        </w:rPr>
        <w:t xml:space="preserve"> В статье а</w:t>
      </w:r>
      <w:r w:rsidRPr="00071FB3">
        <w:rPr>
          <w:i/>
          <w:lang w:eastAsia="en-US"/>
        </w:rPr>
        <w:t>к</w:t>
      </w:r>
      <w:r w:rsidRPr="00071FB3">
        <w:rPr>
          <w:i/>
          <w:lang w:eastAsia="en-US"/>
        </w:rPr>
        <w:t>туализируется один из методов активного обучения – научная дискуссия. Ключевой осн</w:t>
      </w:r>
      <w:r w:rsidRPr="00071FB3">
        <w:rPr>
          <w:i/>
          <w:lang w:eastAsia="en-US"/>
        </w:rPr>
        <w:t>о</w:t>
      </w:r>
      <w:r w:rsidRPr="00071FB3">
        <w:rPr>
          <w:i/>
          <w:lang w:eastAsia="en-US"/>
        </w:rPr>
        <w:t>вой анализа научных источников является поиск ответа на вопрос: «Чем дискуссия отлич</w:t>
      </w:r>
      <w:r w:rsidRPr="00071FB3">
        <w:rPr>
          <w:i/>
          <w:lang w:eastAsia="en-US"/>
        </w:rPr>
        <w:t>а</w:t>
      </w:r>
      <w:r w:rsidRPr="00071FB3">
        <w:rPr>
          <w:i/>
          <w:lang w:eastAsia="en-US"/>
        </w:rPr>
        <w:t>ется от спора, диалога; научная</w:t>
      </w:r>
      <w:r>
        <w:rPr>
          <w:i/>
          <w:lang w:eastAsia="en-US"/>
        </w:rPr>
        <w:t xml:space="preserve"> дискуссия и просто дискуссия?»</w:t>
      </w:r>
      <w:r w:rsidRPr="00071FB3">
        <w:rPr>
          <w:i/>
          <w:lang w:eastAsia="en-US"/>
        </w:rPr>
        <w:t xml:space="preserve"> О</w:t>
      </w:r>
      <w:r w:rsidRPr="00071FB3">
        <w:rPr>
          <w:i/>
          <w:lang w:eastAsia="en-US"/>
        </w:rPr>
        <w:t>т</w:t>
      </w:r>
      <w:r w:rsidRPr="00071FB3">
        <w:rPr>
          <w:i/>
          <w:lang w:eastAsia="en-US"/>
        </w:rPr>
        <w:t>мечается значимость применения активных методов обучения не только детей, но и взро</w:t>
      </w:r>
      <w:r w:rsidRPr="00071FB3">
        <w:rPr>
          <w:i/>
          <w:lang w:eastAsia="en-US"/>
        </w:rPr>
        <w:t>с</w:t>
      </w:r>
      <w:r w:rsidRPr="00071FB3">
        <w:rPr>
          <w:i/>
          <w:lang w:eastAsia="en-US"/>
        </w:rPr>
        <w:t xml:space="preserve">лых на всех уровнях образования. </w:t>
      </w:r>
    </w:p>
    <w:p w:rsidR="00EB5296" w:rsidRPr="00071FB3" w:rsidRDefault="00EB5296" w:rsidP="00EB5296">
      <w:pPr>
        <w:ind w:firstLine="284"/>
        <w:jc w:val="both"/>
        <w:rPr>
          <w:i/>
          <w:lang w:eastAsia="en-US"/>
        </w:rPr>
      </w:pPr>
      <w:r w:rsidRPr="00071FB3">
        <w:rPr>
          <w:i/>
          <w:lang w:eastAsia="en-US"/>
        </w:rPr>
        <w:t>Авторами статьи на основании анализа научных статей выведены принципы, пар</w:t>
      </w:r>
      <w:r w:rsidRPr="00071FB3">
        <w:rPr>
          <w:i/>
          <w:lang w:eastAsia="en-US"/>
        </w:rPr>
        <w:t>а</w:t>
      </w:r>
      <w:r w:rsidRPr="00071FB3">
        <w:rPr>
          <w:i/>
          <w:lang w:eastAsia="en-US"/>
        </w:rPr>
        <w:t>метры, критерии эффективной дискуссии.</w:t>
      </w:r>
    </w:p>
    <w:p w:rsidR="00EB5296" w:rsidRPr="00071FB3" w:rsidRDefault="00EB5296" w:rsidP="00EB5296">
      <w:pPr>
        <w:ind w:firstLine="284"/>
        <w:jc w:val="both"/>
        <w:rPr>
          <w:i/>
          <w:lang w:eastAsia="en-US"/>
        </w:rPr>
      </w:pPr>
      <w:r w:rsidRPr="00071FB3">
        <w:rPr>
          <w:i/>
          <w:lang w:eastAsia="en-US"/>
        </w:rPr>
        <w:t>При этом в статье не рассматривается классификация дискуссий, это уже подробно прописано в научной литературе. Основной идеей исследования является систематизация знаний о дискуссии, научной дискуссии, выявл</w:t>
      </w:r>
      <w:r w:rsidRPr="00071FB3">
        <w:rPr>
          <w:i/>
          <w:lang w:eastAsia="en-US"/>
        </w:rPr>
        <w:t>е</w:t>
      </w:r>
      <w:r w:rsidRPr="00071FB3">
        <w:rPr>
          <w:i/>
          <w:lang w:eastAsia="en-US"/>
        </w:rPr>
        <w:t>ние принципов, параметров и критериев э</w:t>
      </w:r>
      <w:r w:rsidRPr="00071FB3">
        <w:rPr>
          <w:i/>
          <w:lang w:eastAsia="en-US"/>
        </w:rPr>
        <w:t>ф</w:t>
      </w:r>
      <w:r w:rsidRPr="00071FB3">
        <w:rPr>
          <w:i/>
          <w:lang w:eastAsia="en-US"/>
        </w:rPr>
        <w:t>фективной дискуссии.</w:t>
      </w:r>
    </w:p>
    <w:p w:rsidR="00EB5296" w:rsidRPr="00071FB3" w:rsidRDefault="00EB5296" w:rsidP="00EB5296">
      <w:pPr>
        <w:ind w:firstLine="284"/>
        <w:jc w:val="both"/>
        <w:rPr>
          <w:i/>
          <w:lang w:eastAsia="en-US"/>
        </w:rPr>
      </w:pPr>
      <w:r w:rsidRPr="00071FB3">
        <w:rPr>
          <w:b/>
          <w:i/>
          <w:lang w:eastAsia="en-US"/>
        </w:rPr>
        <w:t>Цель исследования</w:t>
      </w:r>
      <w:r w:rsidRPr="00071FB3">
        <w:rPr>
          <w:i/>
          <w:lang w:eastAsia="en-US"/>
        </w:rPr>
        <w:t xml:space="preserve"> – выявить и проанал</w:t>
      </w:r>
      <w:r w:rsidRPr="00071FB3">
        <w:rPr>
          <w:i/>
          <w:lang w:eastAsia="en-US"/>
        </w:rPr>
        <w:t>и</w:t>
      </w:r>
      <w:r w:rsidRPr="00071FB3">
        <w:rPr>
          <w:i/>
          <w:lang w:eastAsia="en-US"/>
        </w:rPr>
        <w:t>зировать ключевые особенности применения научной дискуссии в обучении взрослых; на о</w:t>
      </w:r>
      <w:r w:rsidRPr="00071FB3">
        <w:rPr>
          <w:i/>
          <w:lang w:eastAsia="en-US"/>
        </w:rPr>
        <w:t>с</w:t>
      </w:r>
      <w:r w:rsidRPr="00071FB3">
        <w:rPr>
          <w:i/>
          <w:lang w:eastAsia="en-US"/>
        </w:rPr>
        <w:t>нове анализа научных источников вывести принципы, параметры, критерии эффективной дискуссии.</w:t>
      </w:r>
    </w:p>
    <w:p w:rsidR="00EB5296" w:rsidRPr="00071FB3" w:rsidRDefault="00EB5296" w:rsidP="00EB5296">
      <w:pPr>
        <w:ind w:firstLine="284"/>
        <w:jc w:val="both"/>
        <w:rPr>
          <w:i/>
          <w:lang w:eastAsia="en-US"/>
        </w:rPr>
      </w:pPr>
      <w:r w:rsidRPr="00071FB3">
        <w:rPr>
          <w:b/>
          <w:i/>
          <w:lang w:eastAsia="en-US"/>
        </w:rPr>
        <w:t>Методология (материалы и методы).</w:t>
      </w:r>
      <w:r w:rsidRPr="00071FB3">
        <w:rPr>
          <w:i/>
          <w:lang w:eastAsia="en-US"/>
        </w:rPr>
        <w:t xml:space="preserve"> Те</w:t>
      </w:r>
      <w:r w:rsidRPr="00071FB3">
        <w:rPr>
          <w:i/>
          <w:lang w:eastAsia="en-US"/>
        </w:rPr>
        <w:t>о</w:t>
      </w:r>
      <w:r w:rsidRPr="00071FB3">
        <w:rPr>
          <w:i/>
          <w:lang w:eastAsia="en-US"/>
        </w:rPr>
        <w:t xml:space="preserve">ретическими основами </w:t>
      </w:r>
      <w:proofErr w:type="gramStart"/>
      <w:r w:rsidRPr="00071FB3">
        <w:rPr>
          <w:i/>
          <w:lang w:eastAsia="en-US"/>
        </w:rPr>
        <w:t>характеристики метода дискуссии стали положения</w:t>
      </w:r>
      <w:proofErr w:type="gramEnd"/>
      <w:r w:rsidRPr="00071FB3">
        <w:rPr>
          <w:i/>
          <w:lang w:eastAsia="en-US"/>
        </w:rPr>
        <w:t xml:space="preserve"> Ю. К. </w:t>
      </w:r>
      <w:proofErr w:type="spellStart"/>
      <w:r w:rsidRPr="00071FB3">
        <w:rPr>
          <w:i/>
          <w:lang w:eastAsia="en-US"/>
        </w:rPr>
        <w:t>Баба</w:t>
      </w:r>
      <w:r w:rsidRPr="00071FB3">
        <w:rPr>
          <w:i/>
          <w:lang w:eastAsia="en-US"/>
        </w:rPr>
        <w:t>н</w:t>
      </w:r>
      <w:r w:rsidRPr="00071FB3">
        <w:rPr>
          <w:i/>
          <w:lang w:eastAsia="en-US"/>
        </w:rPr>
        <w:t>ского</w:t>
      </w:r>
      <w:proofErr w:type="spellEnd"/>
      <w:r w:rsidRPr="00071FB3">
        <w:rPr>
          <w:i/>
          <w:lang w:eastAsia="en-US"/>
        </w:rPr>
        <w:t xml:space="preserve"> об активизации процесса обучения, мотивации обучающихся, выбора методик к р</w:t>
      </w:r>
      <w:r w:rsidRPr="00071FB3">
        <w:rPr>
          <w:i/>
          <w:lang w:eastAsia="en-US"/>
        </w:rPr>
        <w:t>е</w:t>
      </w:r>
      <w:r w:rsidRPr="00071FB3">
        <w:rPr>
          <w:i/>
          <w:lang w:eastAsia="en-US"/>
        </w:rPr>
        <w:t>шению учебно-воспитательных задач, а также методов и форм обучения.</w:t>
      </w:r>
    </w:p>
    <w:p w:rsidR="00EB5296" w:rsidRPr="00071FB3" w:rsidRDefault="00EB5296" w:rsidP="00EB5296">
      <w:pPr>
        <w:ind w:firstLine="284"/>
        <w:jc w:val="both"/>
        <w:rPr>
          <w:i/>
          <w:lang w:eastAsia="en-US"/>
        </w:rPr>
      </w:pPr>
      <w:r w:rsidRPr="00071FB3">
        <w:rPr>
          <w:i/>
          <w:lang w:eastAsia="en-US"/>
        </w:rPr>
        <w:t>Особое внимание уделяется применению метода диск</w:t>
      </w:r>
      <w:r>
        <w:rPr>
          <w:i/>
          <w:lang w:eastAsia="en-US"/>
        </w:rPr>
        <w:t>уссии в образовании взрослых на </w:t>
      </w:r>
      <w:r w:rsidRPr="00071FB3">
        <w:rPr>
          <w:i/>
          <w:lang w:eastAsia="en-US"/>
        </w:rPr>
        <w:t>основании выдвинутых теоретических о</w:t>
      </w:r>
      <w:r w:rsidRPr="00071FB3">
        <w:rPr>
          <w:i/>
          <w:lang w:eastAsia="en-US"/>
        </w:rPr>
        <w:t>с</w:t>
      </w:r>
      <w:r w:rsidRPr="00071FB3">
        <w:rPr>
          <w:i/>
          <w:lang w:eastAsia="en-US"/>
        </w:rPr>
        <w:t>новах в классической педагогике.</w:t>
      </w:r>
    </w:p>
    <w:p w:rsidR="00EB5296" w:rsidRPr="00071FB3" w:rsidRDefault="00EB5296" w:rsidP="00EB5296">
      <w:pPr>
        <w:ind w:firstLine="284"/>
        <w:jc w:val="both"/>
        <w:rPr>
          <w:i/>
          <w:lang w:eastAsia="en-US"/>
        </w:rPr>
      </w:pPr>
      <w:r w:rsidRPr="00071FB3">
        <w:rPr>
          <w:i/>
          <w:lang w:eastAsia="en-US"/>
        </w:rPr>
        <w:t>Методами исследования выступают теоретический анализ научных источников, ко</w:t>
      </w:r>
      <w:r w:rsidRPr="00071FB3">
        <w:rPr>
          <w:i/>
          <w:lang w:eastAsia="en-US"/>
        </w:rPr>
        <w:t>н</w:t>
      </w:r>
      <w:r w:rsidRPr="00071FB3">
        <w:rPr>
          <w:i/>
          <w:lang w:eastAsia="en-US"/>
        </w:rPr>
        <w:t>тент-анализ, а также анализ эмпирических данных проводимых исследований в дополн</w:t>
      </w:r>
      <w:r w:rsidRPr="00071FB3">
        <w:rPr>
          <w:i/>
          <w:lang w:eastAsia="en-US"/>
        </w:rPr>
        <w:t>и</w:t>
      </w:r>
      <w:r w:rsidRPr="00071FB3">
        <w:rPr>
          <w:i/>
          <w:lang w:eastAsia="en-US"/>
        </w:rPr>
        <w:t>тельном профессиональном образовании.</w:t>
      </w:r>
    </w:p>
    <w:p w:rsidR="00EB5296" w:rsidRPr="00071FB3" w:rsidRDefault="00EB5296" w:rsidP="00EB5296">
      <w:pPr>
        <w:ind w:firstLine="284"/>
        <w:jc w:val="both"/>
        <w:rPr>
          <w:i/>
          <w:lang w:eastAsia="en-US"/>
        </w:rPr>
      </w:pPr>
      <w:r w:rsidRPr="00071FB3">
        <w:rPr>
          <w:b/>
          <w:i/>
          <w:lang w:eastAsia="en-US"/>
        </w:rPr>
        <w:t>Результаты.</w:t>
      </w:r>
      <w:r w:rsidRPr="00071FB3">
        <w:rPr>
          <w:i/>
          <w:lang w:eastAsia="en-US"/>
        </w:rPr>
        <w:t xml:space="preserve"> Анализ результатов пров</w:t>
      </w:r>
      <w:r w:rsidRPr="00071FB3">
        <w:rPr>
          <w:i/>
          <w:lang w:eastAsia="en-US"/>
        </w:rPr>
        <w:t>е</w:t>
      </w:r>
      <w:r w:rsidRPr="00071FB3">
        <w:rPr>
          <w:i/>
          <w:lang w:eastAsia="en-US"/>
        </w:rPr>
        <w:t>денных исследований связан с необходимостью применения не только метода научной диску</w:t>
      </w:r>
      <w:r w:rsidRPr="00071FB3">
        <w:rPr>
          <w:i/>
          <w:lang w:eastAsia="en-US"/>
        </w:rPr>
        <w:t>с</w:t>
      </w:r>
      <w:r w:rsidRPr="00071FB3">
        <w:rPr>
          <w:i/>
          <w:lang w:eastAsia="en-US"/>
        </w:rPr>
        <w:t>сии при обучении взрослых, но также и разли</w:t>
      </w:r>
      <w:r w:rsidRPr="00071FB3">
        <w:rPr>
          <w:i/>
          <w:lang w:eastAsia="en-US"/>
        </w:rPr>
        <w:t>ч</w:t>
      </w:r>
      <w:r w:rsidRPr="00071FB3">
        <w:rPr>
          <w:i/>
          <w:lang w:eastAsia="en-US"/>
        </w:rPr>
        <w:t>ных методов активного обучения. При этом обоснована необходимость ретранслировать практику применения активных методов об</w:t>
      </w:r>
      <w:r w:rsidRPr="00071FB3">
        <w:rPr>
          <w:i/>
          <w:lang w:eastAsia="en-US"/>
        </w:rPr>
        <w:t>у</w:t>
      </w:r>
      <w:r w:rsidRPr="00071FB3">
        <w:rPr>
          <w:i/>
          <w:lang w:eastAsia="en-US"/>
        </w:rPr>
        <w:t>чения для оптимизации учебного процесса н</w:t>
      </w:r>
      <w:r>
        <w:rPr>
          <w:i/>
          <w:lang w:eastAsia="en-US"/>
        </w:rPr>
        <w:t>а </w:t>
      </w:r>
      <w:r w:rsidRPr="00071FB3">
        <w:rPr>
          <w:i/>
          <w:lang w:eastAsia="en-US"/>
        </w:rPr>
        <w:t>всех уровнях образования. Практическую значимость представляет описание принципов, параметров, критериев эффективной диску</w:t>
      </w:r>
      <w:r w:rsidRPr="00071FB3">
        <w:rPr>
          <w:i/>
          <w:lang w:eastAsia="en-US"/>
        </w:rPr>
        <w:t>с</w:t>
      </w:r>
      <w:r w:rsidRPr="00071FB3">
        <w:rPr>
          <w:i/>
          <w:lang w:eastAsia="en-US"/>
        </w:rPr>
        <w:t>сии в дополнительном профессиональном обр</w:t>
      </w:r>
      <w:r w:rsidRPr="00071FB3">
        <w:rPr>
          <w:i/>
          <w:lang w:eastAsia="en-US"/>
        </w:rPr>
        <w:t>а</w:t>
      </w:r>
      <w:r w:rsidRPr="00071FB3">
        <w:rPr>
          <w:i/>
          <w:lang w:eastAsia="en-US"/>
        </w:rPr>
        <w:t>зовании.</w:t>
      </w:r>
    </w:p>
    <w:p w:rsidR="00EB5296" w:rsidRPr="00071FB3" w:rsidRDefault="00EB5296" w:rsidP="00EB5296">
      <w:pPr>
        <w:pStyle w:val="Default"/>
        <w:ind w:firstLine="284"/>
        <w:jc w:val="both"/>
        <w:rPr>
          <w:rFonts w:eastAsia="Calibri"/>
          <w:color w:val="auto"/>
          <w:kern w:val="20"/>
          <w:sz w:val="22"/>
          <w:szCs w:val="22"/>
          <w:lang w:val="en-US" w:eastAsia="en-US"/>
        </w:rPr>
      </w:pPr>
      <w:r w:rsidRPr="00071FB3">
        <w:rPr>
          <w:b/>
          <w:color w:val="auto"/>
          <w:kern w:val="20"/>
          <w:sz w:val="22"/>
          <w:szCs w:val="22"/>
          <w:lang w:val="en-US"/>
        </w:rPr>
        <w:t>Abstract</w:t>
      </w:r>
    </w:p>
    <w:p w:rsidR="00EB5296" w:rsidRPr="00071FB3" w:rsidRDefault="00EB5296" w:rsidP="00EB5296">
      <w:pPr>
        <w:ind w:firstLine="284"/>
        <w:jc w:val="both"/>
        <w:rPr>
          <w:i/>
          <w:lang w:val="en-US" w:eastAsia="en-US"/>
        </w:rPr>
      </w:pPr>
      <w:r w:rsidRPr="00071FB3">
        <w:rPr>
          <w:b/>
          <w:i/>
          <w:iCs/>
          <w:lang w:val="en-US" w:eastAsia="en-US"/>
        </w:rPr>
        <w:t>Abstract</w:t>
      </w:r>
      <w:r w:rsidRPr="00071FB3">
        <w:rPr>
          <w:b/>
          <w:i/>
          <w:lang w:val="en-US" w:eastAsia="en-US"/>
        </w:rPr>
        <w:t>.</w:t>
      </w:r>
      <w:r w:rsidRPr="00071FB3">
        <w:rPr>
          <w:i/>
          <w:lang w:val="en-US" w:eastAsia="en-US"/>
        </w:rPr>
        <w:t xml:space="preserve"> </w:t>
      </w:r>
      <w:proofErr w:type="gramStart"/>
      <w:r w:rsidRPr="00071FB3">
        <w:rPr>
          <w:b/>
          <w:i/>
          <w:lang w:val="en-US" w:eastAsia="en-US"/>
        </w:rPr>
        <w:t>The problem of research and justif</w:t>
      </w:r>
      <w:r w:rsidRPr="00071FB3">
        <w:rPr>
          <w:b/>
          <w:i/>
          <w:lang w:val="en-US" w:eastAsia="en-US"/>
        </w:rPr>
        <w:t>i</w:t>
      </w:r>
      <w:r w:rsidRPr="00071FB3">
        <w:rPr>
          <w:b/>
          <w:i/>
          <w:lang w:val="en-US" w:eastAsia="en-US"/>
        </w:rPr>
        <w:t>cation of its relevance.</w:t>
      </w:r>
      <w:proofErr w:type="gramEnd"/>
      <w:r w:rsidRPr="00071FB3">
        <w:rPr>
          <w:i/>
          <w:lang w:val="en-US" w:eastAsia="en-US"/>
        </w:rPr>
        <w:t xml:space="preserve"> The article actualizes one of the methods of active learning (scientific discu</w:t>
      </w:r>
      <w:r w:rsidRPr="00071FB3">
        <w:rPr>
          <w:i/>
          <w:lang w:val="en-US" w:eastAsia="en-US"/>
        </w:rPr>
        <w:t>s</w:t>
      </w:r>
      <w:r w:rsidRPr="00071FB3">
        <w:rPr>
          <w:i/>
          <w:lang w:val="en-US" w:eastAsia="en-US"/>
        </w:rPr>
        <w:t xml:space="preserve">sion). A key basis for analyzing scholarly sources is to find an answer to the question, </w:t>
      </w:r>
      <w:r w:rsidRPr="002761E9">
        <w:rPr>
          <w:i/>
          <w:lang w:val="en-US" w:eastAsia="en-US"/>
        </w:rPr>
        <w:t>“</w:t>
      </w:r>
      <w:r w:rsidRPr="00071FB3">
        <w:rPr>
          <w:i/>
          <w:lang w:val="en-US" w:eastAsia="en-US"/>
        </w:rPr>
        <w:t>What is the difference between a discussion and an argument/a dialogue; a scientific discussion and a simple di</w:t>
      </w:r>
      <w:r w:rsidRPr="00071FB3">
        <w:rPr>
          <w:i/>
          <w:lang w:val="en-US" w:eastAsia="en-US"/>
        </w:rPr>
        <w:t>s</w:t>
      </w:r>
      <w:r w:rsidRPr="00071FB3">
        <w:rPr>
          <w:i/>
          <w:lang w:val="en-US" w:eastAsia="en-US"/>
        </w:rPr>
        <w:t>cussion?</w:t>
      </w:r>
      <w:proofErr w:type="gramStart"/>
      <w:r w:rsidRPr="002761E9">
        <w:rPr>
          <w:i/>
          <w:lang w:val="en-US" w:eastAsia="en-US"/>
        </w:rPr>
        <w:t>”</w:t>
      </w:r>
      <w:r w:rsidRPr="00071FB3">
        <w:rPr>
          <w:i/>
          <w:lang w:val="en-US" w:eastAsia="en-US"/>
        </w:rPr>
        <w:t>.</w:t>
      </w:r>
      <w:proofErr w:type="gramEnd"/>
      <w:r w:rsidRPr="00071FB3">
        <w:rPr>
          <w:i/>
          <w:lang w:val="en-US" w:eastAsia="en-US"/>
        </w:rPr>
        <w:t xml:space="preserve"> The importance of using active teac</w:t>
      </w:r>
      <w:r w:rsidRPr="00071FB3">
        <w:rPr>
          <w:i/>
          <w:lang w:val="en-US" w:eastAsia="en-US"/>
        </w:rPr>
        <w:t>h</w:t>
      </w:r>
      <w:r w:rsidRPr="00071FB3">
        <w:rPr>
          <w:i/>
          <w:lang w:val="en-US" w:eastAsia="en-US"/>
        </w:rPr>
        <w:t>ing methods not only for children, but also for adults at all levels of education is noted.</w:t>
      </w:r>
    </w:p>
    <w:p w:rsidR="00EB5296" w:rsidRPr="00071FB3" w:rsidRDefault="00EB5296" w:rsidP="00EB5296">
      <w:pPr>
        <w:ind w:firstLine="284"/>
        <w:jc w:val="both"/>
        <w:rPr>
          <w:i/>
          <w:lang w:val="en-US" w:eastAsia="en-US"/>
        </w:rPr>
      </w:pPr>
      <w:r w:rsidRPr="00071FB3">
        <w:rPr>
          <w:i/>
          <w:lang w:val="en-US" w:eastAsia="en-US"/>
        </w:rPr>
        <w:t>The authors of the article, based on the analysis of scientific articles, deduced the principles, p</w:t>
      </w:r>
      <w:r w:rsidRPr="00071FB3">
        <w:rPr>
          <w:i/>
          <w:lang w:val="en-US" w:eastAsia="en-US"/>
        </w:rPr>
        <w:t>a</w:t>
      </w:r>
      <w:r w:rsidRPr="00071FB3">
        <w:rPr>
          <w:i/>
          <w:lang w:val="en-US" w:eastAsia="en-US"/>
        </w:rPr>
        <w:t>rameters, criteria for effective discussion.</w:t>
      </w:r>
    </w:p>
    <w:p w:rsidR="00EB5296" w:rsidRPr="00071FB3" w:rsidRDefault="00EB5296" w:rsidP="00EB5296">
      <w:pPr>
        <w:ind w:firstLine="284"/>
        <w:jc w:val="both"/>
        <w:rPr>
          <w:i/>
          <w:lang w:val="en-US" w:eastAsia="en-US"/>
        </w:rPr>
      </w:pPr>
      <w:r w:rsidRPr="00071FB3">
        <w:rPr>
          <w:i/>
          <w:lang w:val="en-US" w:eastAsia="en-US"/>
        </w:rPr>
        <w:t>However, the article does not consider the cla</w:t>
      </w:r>
      <w:r w:rsidRPr="00071FB3">
        <w:rPr>
          <w:i/>
          <w:lang w:val="en-US" w:eastAsia="en-US"/>
        </w:rPr>
        <w:t>s</w:t>
      </w:r>
      <w:r w:rsidRPr="00071FB3">
        <w:rPr>
          <w:i/>
          <w:lang w:val="en-US" w:eastAsia="en-US"/>
        </w:rPr>
        <w:t xml:space="preserve">sification of discussions; this is already spelled out in detail in the scientific literature. The main idea of the research is the systematization of knowledge about the discussion, scientific discussion, </w:t>
      </w:r>
      <w:proofErr w:type="gramStart"/>
      <w:r w:rsidRPr="00071FB3">
        <w:rPr>
          <w:i/>
          <w:lang w:val="en-US" w:eastAsia="en-US"/>
        </w:rPr>
        <w:t>the</w:t>
      </w:r>
      <w:proofErr w:type="gramEnd"/>
      <w:r w:rsidRPr="00071FB3">
        <w:rPr>
          <w:i/>
          <w:lang w:val="en-US" w:eastAsia="en-US"/>
        </w:rPr>
        <w:t xml:space="preserve"> identification of principles, parameters and crit</w:t>
      </w:r>
      <w:r w:rsidRPr="00071FB3">
        <w:rPr>
          <w:i/>
          <w:lang w:val="en-US" w:eastAsia="en-US"/>
        </w:rPr>
        <w:t>e</w:t>
      </w:r>
      <w:r w:rsidRPr="00071FB3">
        <w:rPr>
          <w:i/>
          <w:lang w:val="en-US" w:eastAsia="en-US"/>
        </w:rPr>
        <w:t>ria for effective discussion.</w:t>
      </w:r>
    </w:p>
    <w:p w:rsidR="00EB5296" w:rsidRPr="00071FB3" w:rsidRDefault="00EB5296" w:rsidP="00EB5296">
      <w:pPr>
        <w:ind w:firstLine="284"/>
        <w:jc w:val="both"/>
        <w:rPr>
          <w:i/>
          <w:lang w:val="en-US" w:eastAsia="en-US"/>
        </w:rPr>
      </w:pPr>
      <w:r w:rsidRPr="00071FB3">
        <w:rPr>
          <w:b/>
          <w:i/>
          <w:lang w:val="en-US" w:eastAsia="en-US"/>
        </w:rPr>
        <w:t xml:space="preserve">The goal of research </w:t>
      </w:r>
      <w:r w:rsidRPr="00071FB3">
        <w:rPr>
          <w:i/>
          <w:lang w:val="en-US" w:eastAsia="en-US"/>
        </w:rPr>
        <w:t>is to identify and analyze the key features of the application of scientific di</w:t>
      </w:r>
      <w:r w:rsidRPr="00071FB3">
        <w:rPr>
          <w:i/>
          <w:lang w:val="en-US" w:eastAsia="en-US"/>
        </w:rPr>
        <w:t>s</w:t>
      </w:r>
      <w:r w:rsidRPr="00071FB3">
        <w:rPr>
          <w:i/>
          <w:lang w:val="en-US" w:eastAsia="en-US"/>
        </w:rPr>
        <w:t>cussion in adult education; based on the analysis of scientific sources – to derive the principles, p</w:t>
      </w:r>
      <w:r w:rsidRPr="00071FB3">
        <w:rPr>
          <w:i/>
          <w:lang w:val="en-US" w:eastAsia="en-US"/>
        </w:rPr>
        <w:t>a</w:t>
      </w:r>
      <w:r w:rsidRPr="00071FB3">
        <w:rPr>
          <w:i/>
          <w:lang w:val="en-US" w:eastAsia="en-US"/>
        </w:rPr>
        <w:t>rameters, criteria for effective discussion.</w:t>
      </w:r>
    </w:p>
    <w:p w:rsidR="00EB5296" w:rsidRPr="00071FB3" w:rsidRDefault="00EB5296" w:rsidP="00EB5296">
      <w:pPr>
        <w:ind w:firstLine="284"/>
        <w:jc w:val="both"/>
        <w:rPr>
          <w:i/>
          <w:lang w:val="en-US" w:eastAsia="en-US"/>
        </w:rPr>
      </w:pPr>
      <w:proofErr w:type="gramStart"/>
      <w:r w:rsidRPr="00071FB3">
        <w:rPr>
          <w:b/>
          <w:i/>
          <w:lang w:val="en-US" w:eastAsia="en-US"/>
        </w:rPr>
        <w:t>Methodology.</w:t>
      </w:r>
      <w:proofErr w:type="gramEnd"/>
      <w:r w:rsidRPr="00071FB3">
        <w:rPr>
          <w:i/>
          <w:lang w:val="en-US" w:eastAsia="en-US"/>
        </w:rPr>
        <w:t xml:space="preserve"> The theoretical foundations of the characteristics of the method of discussion were the provisions of Yu. K. </w:t>
      </w:r>
      <w:proofErr w:type="spellStart"/>
      <w:r w:rsidRPr="00071FB3">
        <w:rPr>
          <w:i/>
          <w:lang w:val="en-US" w:eastAsia="en-US"/>
        </w:rPr>
        <w:t>Babansky</w:t>
      </w:r>
      <w:proofErr w:type="spellEnd"/>
      <w:r w:rsidRPr="00071FB3">
        <w:rPr>
          <w:i/>
          <w:lang w:val="en-US" w:eastAsia="en-US"/>
        </w:rPr>
        <w:t xml:space="preserve"> about the activation of the learning process, the motivation of students, the choice of methods for solving ed</w:t>
      </w:r>
      <w:r w:rsidRPr="00071FB3">
        <w:rPr>
          <w:i/>
          <w:lang w:val="en-US" w:eastAsia="en-US"/>
        </w:rPr>
        <w:t>u</w:t>
      </w:r>
      <w:r w:rsidRPr="00071FB3">
        <w:rPr>
          <w:i/>
          <w:lang w:val="en-US" w:eastAsia="en-US"/>
        </w:rPr>
        <w:t>cational problems, as well as methods and forms of training. Particular attention is paid to the appl</w:t>
      </w:r>
      <w:r w:rsidRPr="00071FB3">
        <w:rPr>
          <w:i/>
          <w:lang w:val="en-US" w:eastAsia="en-US"/>
        </w:rPr>
        <w:t>i</w:t>
      </w:r>
      <w:r w:rsidRPr="00071FB3">
        <w:rPr>
          <w:i/>
          <w:lang w:val="en-US" w:eastAsia="en-US"/>
        </w:rPr>
        <w:t>cation of the method of discussion in adult education on the basis of the put forward theoretical found</w:t>
      </w:r>
      <w:r w:rsidRPr="00071FB3">
        <w:rPr>
          <w:i/>
          <w:lang w:val="en-US" w:eastAsia="en-US"/>
        </w:rPr>
        <w:t>a</w:t>
      </w:r>
      <w:r w:rsidRPr="00071FB3">
        <w:rPr>
          <w:i/>
          <w:lang w:val="en-US" w:eastAsia="en-US"/>
        </w:rPr>
        <w:t>tions in classical pedagogy. The research methods are theoretical analysis of scientific sources, co</w:t>
      </w:r>
      <w:r w:rsidRPr="00071FB3">
        <w:rPr>
          <w:i/>
          <w:lang w:val="en-US" w:eastAsia="en-US"/>
        </w:rPr>
        <w:t>n</w:t>
      </w:r>
      <w:r w:rsidRPr="00071FB3">
        <w:rPr>
          <w:i/>
          <w:lang w:val="en-US" w:eastAsia="en-US"/>
        </w:rPr>
        <w:t>tent analysis, as well as the analysis of empirical data from ongoing research in additional profe</w:t>
      </w:r>
      <w:r w:rsidRPr="00071FB3">
        <w:rPr>
          <w:i/>
          <w:lang w:val="en-US" w:eastAsia="en-US"/>
        </w:rPr>
        <w:t>s</w:t>
      </w:r>
      <w:r w:rsidRPr="00071FB3">
        <w:rPr>
          <w:i/>
          <w:lang w:val="en-US" w:eastAsia="en-US"/>
        </w:rPr>
        <w:t>sional education.</w:t>
      </w:r>
    </w:p>
    <w:p w:rsidR="00EB5296" w:rsidRPr="00071FB3" w:rsidRDefault="00EB5296" w:rsidP="00EB5296">
      <w:pPr>
        <w:ind w:firstLine="284"/>
        <w:jc w:val="both"/>
        <w:rPr>
          <w:i/>
          <w:lang w:val="en-US" w:eastAsia="en-US"/>
        </w:rPr>
      </w:pPr>
      <w:proofErr w:type="gramStart"/>
      <w:r w:rsidRPr="00071FB3">
        <w:rPr>
          <w:b/>
          <w:i/>
          <w:lang w:val="en-US" w:eastAsia="en-US"/>
        </w:rPr>
        <w:t>The results.</w:t>
      </w:r>
      <w:proofErr w:type="gramEnd"/>
      <w:r w:rsidRPr="00071FB3">
        <w:rPr>
          <w:i/>
          <w:lang w:val="en-US" w:eastAsia="en-US"/>
        </w:rPr>
        <w:t xml:space="preserve"> The analysis of the results of the research is associated with the need to apply not o</w:t>
      </w:r>
      <w:r w:rsidRPr="00071FB3">
        <w:rPr>
          <w:i/>
          <w:lang w:val="en-US" w:eastAsia="en-US"/>
        </w:rPr>
        <w:t>n</w:t>
      </w:r>
      <w:r w:rsidRPr="00071FB3">
        <w:rPr>
          <w:i/>
          <w:lang w:val="en-US" w:eastAsia="en-US"/>
        </w:rPr>
        <w:t xml:space="preserve">ly the method of scientific discussion in teaching adults, but also various methods of active learning. However, the need to retransmit the practice of using active teaching methods is substantiated to optimize the educational process at all levels of education. The description of the principles, parameters, </w:t>
      </w:r>
      <w:proofErr w:type="gramStart"/>
      <w:r w:rsidRPr="00071FB3">
        <w:rPr>
          <w:i/>
          <w:lang w:val="en-US" w:eastAsia="en-US"/>
        </w:rPr>
        <w:t>criteria</w:t>
      </w:r>
      <w:proofErr w:type="gramEnd"/>
      <w:r w:rsidRPr="00071FB3">
        <w:rPr>
          <w:i/>
          <w:lang w:val="en-US" w:eastAsia="en-US"/>
        </w:rPr>
        <w:t xml:space="preserve"> of effective discussion in add</w:t>
      </w:r>
      <w:r w:rsidRPr="00071FB3">
        <w:rPr>
          <w:i/>
          <w:lang w:val="en-US" w:eastAsia="en-US"/>
        </w:rPr>
        <w:t>i</w:t>
      </w:r>
      <w:r w:rsidRPr="00071FB3">
        <w:rPr>
          <w:i/>
          <w:lang w:val="en-US" w:eastAsia="en-US"/>
        </w:rPr>
        <w:t>tional professional education is of practical i</w:t>
      </w:r>
      <w:r w:rsidRPr="00071FB3">
        <w:rPr>
          <w:i/>
          <w:lang w:val="en-US" w:eastAsia="en-US"/>
        </w:rPr>
        <w:t>m</w:t>
      </w:r>
      <w:r w:rsidRPr="00071FB3">
        <w:rPr>
          <w:i/>
          <w:lang w:val="en-US" w:eastAsia="en-US"/>
        </w:rPr>
        <w:t>portance.</w:t>
      </w:r>
    </w:p>
    <w:p w:rsidR="00EB5296" w:rsidRPr="00071FB3" w:rsidRDefault="00EB5296" w:rsidP="00EB5296">
      <w:pPr>
        <w:pStyle w:val="Default"/>
        <w:ind w:firstLine="284"/>
        <w:jc w:val="both"/>
        <w:rPr>
          <w:bCs/>
          <w:i/>
          <w:color w:val="auto"/>
          <w:kern w:val="20"/>
          <w:sz w:val="22"/>
          <w:szCs w:val="22"/>
        </w:rPr>
      </w:pPr>
      <w:r w:rsidRPr="00071FB3">
        <w:rPr>
          <w:b/>
          <w:i/>
          <w:color w:val="auto"/>
          <w:kern w:val="20"/>
          <w:sz w:val="22"/>
          <w:szCs w:val="22"/>
        </w:rPr>
        <w:t>Ключевые слова:</w:t>
      </w:r>
      <w:r w:rsidRPr="00071FB3">
        <w:rPr>
          <w:i/>
          <w:color w:val="auto"/>
          <w:kern w:val="20"/>
          <w:sz w:val="22"/>
          <w:szCs w:val="22"/>
        </w:rPr>
        <w:t xml:space="preserve"> </w:t>
      </w:r>
      <w:r w:rsidRPr="00071FB3">
        <w:rPr>
          <w:bCs/>
          <w:i/>
          <w:color w:val="auto"/>
          <w:kern w:val="20"/>
          <w:sz w:val="22"/>
          <w:szCs w:val="22"/>
        </w:rPr>
        <w:t>активные методы обучения, дискуссия, научная дискуссия, спор, пол</w:t>
      </w:r>
      <w:r w:rsidRPr="00071FB3">
        <w:rPr>
          <w:bCs/>
          <w:i/>
          <w:color w:val="auto"/>
          <w:kern w:val="20"/>
          <w:sz w:val="22"/>
          <w:szCs w:val="22"/>
        </w:rPr>
        <w:t>е</w:t>
      </w:r>
      <w:r w:rsidRPr="00071FB3">
        <w:rPr>
          <w:bCs/>
          <w:i/>
          <w:color w:val="auto"/>
          <w:kern w:val="20"/>
          <w:sz w:val="22"/>
          <w:szCs w:val="22"/>
        </w:rPr>
        <w:t>мика.</w:t>
      </w:r>
    </w:p>
    <w:p w:rsidR="00EB5296" w:rsidRPr="00EB5296" w:rsidRDefault="00EB5296" w:rsidP="00EB5296">
      <w:pPr>
        <w:ind w:firstLine="284"/>
        <w:jc w:val="both"/>
        <w:rPr>
          <w:i/>
          <w:lang w:val="en-US" w:eastAsia="en-US"/>
        </w:rPr>
      </w:pPr>
      <w:r w:rsidRPr="00071FB3">
        <w:rPr>
          <w:b/>
          <w:bCs/>
          <w:i/>
          <w:kern w:val="20"/>
          <w:lang w:val="en-US" w:eastAsia="uk-UA"/>
        </w:rPr>
        <w:t>Keywords:</w:t>
      </w:r>
      <w:r w:rsidRPr="00071FB3">
        <w:rPr>
          <w:bCs/>
          <w:i/>
          <w:kern w:val="20"/>
          <w:lang w:val="en-US" w:eastAsia="uk-UA"/>
        </w:rPr>
        <w:t xml:space="preserve"> </w:t>
      </w:r>
      <w:r w:rsidRPr="00071FB3">
        <w:rPr>
          <w:i/>
          <w:lang w:val="en-US" w:eastAsia="en-US"/>
        </w:rPr>
        <w:t>active teaching methods, discussion, scientific discussion, controversy, pole</w:t>
      </w:r>
      <w:r w:rsidRPr="00071FB3">
        <w:rPr>
          <w:i/>
          <w:lang w:val="en-US" w:eastAsia="en-US"/>
        </w:rPr>
        <w:t>m</w:t>
      </w:r>
      <w:r w:rsidRPr="00071FB3">
        <w:rPr>
          <w:i/>
          <w:lang w:val="en-US" w:eastAsia="en-US"/>
        </w:rPr>
        <w:t>ics.</w:t>
      </w:r>
    </w:p>
    <w:p w:rsidR="00EB5296" w:rsidRPr="00EB5296" w:rsidRDefault="00EB5296" w:rsidP="00EB5296">
      <w:pPr>
        <w:ind w:firstLine="284"/>
        <w:jc w:val="both"/>
        <w:rPr>
          <w:lang w:val="en-US"/>
        </w:rPr>
      </w:pPr>
    </w:p>
    <w:p w:rsidR="00946ECE" w:rsidRDefault="00946ECE" w:rsidP="00EB5296">
      <w:pPr>
        <w:tabs>
          <w:tab w:val="left" w:pos="720"/>
        </w:tabs>
        <w:jc w:val="center"/>
        <w:outlineLvl w:val="0"/>
        <w:rPr>
          <w:b/>
          <w:bCs/>
        </w:rPr>
      </w:pPr>
    </w:p>
    <w:p w:rsidR="00EB5296" w:rsidRPr="00EB5296" w:rsidRDefault="00EB5296" w:rsidP="00EB5296">
      <w:pPr>
        <w:ind w:left="284"/>
      </w:pPr>
      <w:r w:rsidRPr="00071FB3">
        <w:t>УДК</w:t>
      </w:r>
      <w:r w:rsidRPr="00EB5296">
        <w:t xml:space="preserve"> 378.091.398</w:t>
      </w:r>
    </w:p>
    <w:p w:rsidR="00EB5296" w:rsidRPr="00EB5296" w:rsidRDefault="00EB5296" w:rsidP="00EB5296">
      <w:pPr>
        <w:tabs>
          <w:tab w:val="left" w:pos="1260"/>
        </w:tabs>
        <w:ind w:left="284"/>
        <w:rPr>
          <w:highlight w:val="yellow"/>
        </w:rPr>
      </w:pPr>
    </w:p>
    <w:p w:rsidR="00EB5296" w:rsidRDefault="00EB5296" w:rsidP="00EB5296">
      <w:pPr>
        <w:ind w:left="284"/>
        <w:rPr>
          <w:b/>
          <w:sz w:val="32"/>
          <w:szCs w:val="32"/>
        </w:rPr>
      </w:pPr>
      <w:r w:rsidRPr="00071FB3">
        <w:rPr>
          <w:b/>
          <w:sz w:val="32"/>
          <w:szCs w:val="32"/>
        </w:rPr>
        <w:t xml:space="preserve">Конвергентное повышение квалификации </w:t>
      </w:r>
    </w:p>
    <w:p w:rsidR="00EB5296" w:rsidRPr="00071FB3" w:rsidRDefault="00EB5296" w:rsidP="00EB5296">
      <w:pPr>
        <w:ind w:left="284"/>
        <w:rPr>
          <w:b/>
          <w:bCs/>
          <w:iCs/>
          <w:kern w:val="20"/>
          <w:sz w:val="32"/>
          <w:szCs w:val="32"/>
        </w:rPr>
      </w:pPr>
      <w:r w:rsidRPr="00071FB3">
        <w:rPr>
          <w:b/>
          <w:sz w:val="32"/>
          <w:szCs w:val="32"/>
        </w:rPr>
        <w:t>педагогических кадров</w:t>
      </w:r>
    </w:p>
    <w:p w:rsidR="00EB5296" w:rsidRPr="00071FB3" w:rsidRDefault="00EB5296" w:rsidP="00EB5296">
      <w:pPr>
        <w:ind w:left="284"/>
        <w:rPr>
          <w:b/>
          <w:bCs/>
          <w:iCs/>
          <w:kern w:val="20"/>
          <w:sz w:val="16"/>
          <w:szCs w:val="32"/>
        </w:rPr>
      </w:pPr>
    </w:p>
    <w:p w:rsidR="00EB5296" w:rsidRPr="00071FB3" w:rsidRDefault="00EB5296" w:rsidP="00EB5296">
      <w:pPr>
        <w:ind w:left="284"/>
        <w:rPr>
          <w:b/>
          <w:kern w:val="20"/>
        </w:rPr>
      </w:pPr>
      <w:r w:rsidRPr="00071FB3">
        <w:rPr>
          <w:b/>
          <w:kern w:val="20"/>
        </w:rPr>
        <w:t xml:space="preserve">Т. Б. Волобуева </w:t>
      </w:r>
    </w:p>
    <w:p w:rsidR="00EB5296" w:rsidRDefault="00EB5296" w:rsidP="00EB5296">
      <w:pPr>
        <w:ind w:left="284"/>
        <w:rPr>
          <w:kern w:val="20"/>
        </w:rPr>
      </w:pPr>
      <w:hyperlink r:id="rId7" w:tgtFrame="_blank" w:history="1">
        <w:r w:rsidRPr="00071FB3">
          <w:rPr>
            <w:rStyle w:val="af6"/>
            <w:kern w:val="20"/>
          </w:rPr>
          <w:t>https://orcid.org/0000-0001-6809-8962</w:t>
        </w:r>
      </w:hyperlink>
    </w:p>
    <w:p w:rsidR="00EB5296" w:rsidRPr="00EB5296" w:rsidRDefault="00EB5296" w:rsidP="00EB5296">
      <w:pPr>
        <w:ind w:left="284"/>
        <w:rPr>
          <w:kern w:val="20"/>
          <w:lang w:val="en-US"/>
        </w:rPr>
      </w:pPr>
      <w:r w:rsidRPr="00EB5296">
        <w:rPr>
          <w:kern w:val="20"/>
          <w:lang w:val="en-US"/>
        </w:rPr>
        <w:t>iponayka@yandex.ru</w:t>
      </w:r>
    </w:p>
    <w:p w:rsidR="00EB5296" w:rsidRPr="00EB5296" w:rsidRDefault="00EB5296" w:rsidP="00EB5296">
      <w:pPr>
        <w:ind w:left="284"/>
        <w:rPr>
          <w:kern w:val="20"/>
          <w:highlight w:val="yellow"/>
          <w:lang w:val="en-US"/>
        </w:rPr>
      </w:pPr>
    </w:p>
    <w:p w:rsidR="00EB5296" w:rsidRPr="00071FB3" w:rsidRDefault="00EB5296" w:rsidP="00EB5296">
      <w:pPr>
        <w:tabs>
          <w:tab w:val="left" w:pos="1260"/>
        </w:tabs>
        <w:ind w:left="284"/>
        <w:jc w:val="both"/>
        <w:rPr>
          <w:b/>
          <w:kern w:val="20"/>
          <w:sz w:val="32"/>
          <w:szCs w:val="32"/>
          <w:highlight w:val="yellow"/>
          <w:lang w:val="en-US"/>
        </w:rPr>
      </w:pPr>
      <w:r w:rsidRPr="00071FB3">
        <w:rPr>
          <w:b/>
          <w:bCs/>
          <w:kern w:val="20"/>
          <w:sz w:val="32"/>
          <w:szCs w:val="32"/>
          <w:lang w:val="en-US"/>
        </w:rPr>
        <w:t>Convergent advanced training of educators</w:t>
      </w:r>
    </w:p>
    <w:p w:rsidR="00EB5296" w:rsidRPr="00071FB3" w:rsidRDefault="00EB5296" w:rsidP="00EB5296">
      <w:pPr>
        <w:tabs>
          <w:tab w:val="left" w:pos="1260"/>
        </w:tabs>
        <w:ind w:left="284"/>
        <w:jc w:val="both"/>
        <w:rPr>
          <w:b/>
          <w:kern w:val="20"/>
          <w:sz w:val="16"/>
          <w:szCs w:val="16"/>
          <w:highlight w:val="yellow"/>
          <w:lang w:val="en-US"/>
        </w:rPr>
      </w:pPr>
    </w:p>
    <w:p w:rsidR="00EB5296" w:rsidRPr="00EB5296" w:rsidRDefault="00EB5296" w:rsidP="00EB5296">
      <w:pPr>
        <w:autoSpaceDE w:val="0"/>
        <w:autoSpaceDN w:val="0"/>
        <w:adjustRightInd w:val="0"/>
        <w:ind w:left="284"/>
        <w:rPr>
          <w:b/>
          <w:bCs/>
          <w:kern w:val="20"/>
          <w:highlight w:val="yellow"/>
          <w:lang w:eastAsia="en-US"/>
        </w:rPr>
      </w:pPr>
      <w:r w:rsidRPr="00071FB3">
        <w:rPr>
          <w:b/>
          <w:bCs/>
          <w:kern w:val="20"/>
          <w:lang w:val="en-US" w:eastAsia="en-US"/>
        </w:rPr>
        <w:t>T</w:t>
      </w:r>
      <w:r w:rsidRPr="00EB5296">
        <w:rPr>
          <w:b/>
          <w:bCs/>
          <w:kern w:val="20"/>
          <w:lang w:eastAsia="en-US"/>
        </w:rPr>
        <w:t xml:space="preserve">. </w:t>
      </w:r>
      <w:r w:rsidRPr="00071FB3">
        <w:rPr>
          <w:b/>
          <w:bCs/>
          <w:kern w:val="20"/>
          <w:lang w:val="en-US" w:eastAsia="en-US"/>
        </w:rPr>
        <w:t>B</w:t>
      </w:r>
      <w:r w:rsidRPr="00EB5296">
        <w:rPr>
          <w:b/>
          <w:bCs/>
          <w:kern w:val="20"/>
          <w:lang w:eastAsia="en-US"/>
        </w:rPr>
        <w:t xml:space="preserve">. </w:t>
      </w:r>
      <w:proofErr w:type="spellStart"/>
      <w:r w:rsidRPr="00071FB3">
        <w:rPr>
          <w:b/>
          <w:bCs/>
          <w:kern w:val="20"/>
          <w:lang w:val="en-US" w:eastAsia="en-US"/>
        </w:rPr>
        <w:t>Volobueva</w:t>
      </w:r>
      <w:proofErr w:type="spellEnd"/>
    </w:p>
    <w:p w:rsidR="00EB5296" w:rsidRPr="00EB5296" w:rsidRDefault="00EB5296" w:rsidP="00EB5296">
      <w:pPr>
        <w:tabs>
          <w:tab w:val="left" w:pos="1260"/>
        </w:tabs>
        <w:jc w:val="both"/>
        <w:rPr>
          <w:kern w:val="20"/>
          <w:sz w:val="32"/>
          <w:szCs w:val="32"/>
          <w:highlight w:val="yellow"/>
        </w:rPr>
      </w:pPr>
    </w:p>
    <w:p w:rsidR="00EB5296" w:rsidRPr="00071FB3" w:rsidRDefault="00EB5296" w:rsidP="00EB5296">
      <w:pPr>
        <w:autoSpaceDE w:val="0"/>
        <w:autoSpaceDN w:val="0"/>
        <w:ind w:firstLine="284"/>
        <w:jc w:val="both"/>
        <w:rPr>
          <w:b/>
          <w:kern w:val="20"/>
        </w:rPr>
      </w:pPr>
      <w:r w:rsidRPr="00071FB3">
        <w:rPr>
          <w:b/>
          <w:kern w:val="20"/>
        </w:rPr>
        <w:t>Аннотация</w:t>
      </w:r>
    </w:p>
    <w:p w:rsidR="00EB5296" w:rsidRPr="006D3335" w:rsidRDefault="00EB5296" w:rsidP="00EB5296">
      <w:pPr>
        <w:ind w:firstLine="284"/>
        <w:jc w:val="both"/>
        <w:rPr>
          <w:i/>
          <w:spacing w:val="-4"/>
          <w:lang w:eastAsia="en-US"/>
        </w:rPr>
      </w:pPr>
      <w:r w:rsidRPr="00071FB3">
        <w:rPr>
          <w:b/>
          <w:i/>
          <w:lang w:eastAsia="en-US"/>
        </w:rPr>
        <w:t>Проблема исследования и обоснование ее актуальности.</w:t>
      </w:r>
      <w:r w:rsidRPr="00071FB3">
        <w:rPr>
          <w:i/>
          <w:lang w:eastAsia="en-US"/>
        </w:rPr>
        <w:t xml:space="preserve"> </w:t>
      </w:r>
      <w:r w:rsidRPr="006D3335">
        <w:rPr>
          <w:i/>
          <w:spacing w:val="-6"/>
          <w:lang w:eastAsia="en-US"/>
        </w:rPr>
        <w:t>В данной статье рассматривается конвергентный подход в дополнител</w:t>
      </w:r>
      <w:r w:rsidRPr="006D3335">
        <w:rPr>
          <w:i/>
          <w:spacing w:val="-6"/>
          <w:lang w:eastAsia="en-US"/>
        </w:rPr>
        <w:t>ь</w:t>
      </w:r>
      <w:r w:rsidRPr="006D3335">
        <w:rPr>
          <w:i/>
          <w:spacing w:val="-6"/>
          <w:lang w:eastAsia="en-US"/>
        </w:rPr>
        <w:t>ном профессиональном образовании. Сегодня информационно-коммуникативные технологии объед</w:t>
      </w:r>
      <w:r w:rsidRPr="006D3335">
        <w:rPr>
          <w:i/>
          <w:spacing w:val="-6"/>
          <w:lang w:eastAsia="en-US"/>
        </w:rPr>
        <w:t>и</w:t>
      </w:r>
      <w:r w:rsidRPr="006D3335">
        <w:rPr>
          <w:i/>
          <w:spacing w:val="-6"/>
          <w:lang w:eastAsia="en-US"/>
        </w:rPr>
        <w:t>няют людей, бизнес, культуру и другие сферы общественной жизни. Реализуются крупные ме</w:t>
      </w:r>
      <w:r w:rsidRPr="006D3335">
        <w:rPr>
          <w:i/>
          <w:spacing w:val="-6"/>
          <w:lang w:eastAsia="en-US"/>
        </w:rPr>
        <w:t>ж</w:t>
      </w:r>
      <w:r w:rsidRPr="006D3335">
        <w:rPr>
          <w:i/>
          <w:spacing w:val="-6"/>
          <w:lang w:eastAsia="en-US"/>
        </w:rPr>
        <w:t>отраслевые проекты. Анализируя глобальные тенденции, эксперты прогнозируют технологич</w:t>
      </w:r>
      <w:r w:rsidRPr="006D3335">
        <w:rPr>
          <w:i/>
          <w:spacing w:val="-6"/>
          <w:lang w:eastAsia="en-US"/>
        </w:rPr>
        <w:t>е</w:t>
      </w:r>
      <w:r w:rsidRPr="006D3335">
        <w:rPr>
          <w:i/>
          <w:spacing w:val="-6"/>
          <w:lang w:eastAsia="en-US"/>
        </w:rPr>
        <w:t>ские новации на основе НБИК-конвергенции. Взаимопроникновение нан</w:t>
      </w:r>
      <w:proofErr w:type="gramStart"/>
      <w:r w:rsidRPr="006D3335">
        <w:rPr>
          <w:i/>
          <w:spacing w:val="-6"/>
          <w:lang w:eastAsia="en-US"/>
        </w:rPr>
        <w:t>о-</w:t>
      </w:r>
      <w:proofErr w:type="gramEnd"/>
      <w:r w:rsidRPr="006D3335">
        <w:rPr>
          <w:i/>
          <w:spacing w:val="-6"/>
          <w:lang w:eastAsia="en-US"/>
        </w:rPr>
        <w:t xml:space="preserve">, </w:t>
      </w:r>
      <w:proofErr w:type="spellStart"/>
      <w:r w:rsidRPr="006D3335">
        <w:rPr>
          <w:i/>
          <w:spacing w:val="-6"/>
          <w:lang w:eastAsia="en-US"/>
        </w:rPr>
        <w:t>био</w:t>
      </w:r>
      <w:proofErr w:type="spellEnd"/>
      <w:r w:rsidRPr="006D3335">
        <w:rPr>
          <w:i/>
          <w:spacing w:val="-6"/>
          <w:lang w:eastAsia="en-US"/>
        </w:rPr>
        <w:t>-, когнитивных и и</w:t>
      </w:r>
      <w:r w:rsidRPr="006D3335">
        <w:rPr>
          <w:i/>
          <w:spacing w:val="-6"/>
          <w:lang w:eastAsia="en-US"/>
        </w:rPr>
        <w:t>н</w:t>
      </w:r>
      <w:r w:rsidRPr="006D3335">
        <w:rPr>
          <w:i/>
          <w:spacing w:val="-6"/>
          <w:lang w:eastAsia="en-US"/>
        </w:rPr>
        <w:t>формационно-коммуникативных</w:t>
      </w:r>
      <w:r w:rsidRPr="00071FB3">
        <w:rPr>
          <w:i/>
          <w:lang w:eastAsia="en-US"/>
        </w:rPr>
        <w:t xml:space="preserve"> технологий обеспечивает создание качественно новой НБИК-технологии. Для успешной социализации в современном мире выпускник должен воспринимать целостную картину окружающей среды, уметь пр</w:t>
      </w:r>
      <w:r w:rsidRPr="00071FB3">
        <w:rPr>
          <w:i/>
          <w:lang w:eastAsia="en-US"/>
        </w:rPr>
        <w:t>о</w:t>
      </w:r>
      <w:r>
        <w:rPr>
          <w:i/>
          <w:lang w:eastAsia="en-US"/>
        </w:rPr>
        <w:t>дуктивно взаимодействовать с </w:t>
      </w:r>
      <w:r w:rsidRPr="00071FB3">
        <w:rPr>
          <w:i/>
          <w:lang w:eastAsia="en-US"/>
        </w:rPr>
        <w:t>ее составляющими. Актуализируется конве</w:t>
      </w:r>
      <w:r w:rsidRPr="00071FB3">
        <w:rPr>
          <w:i/>
          <w:lang w:eastAsia="en-US"/>
        </w:rPr>
        <w:t>р</w:t>
      </w:r>
      <w:r w:rsidRPr="00071FB3">
        <w:rPr>
          <w:i/>
          <w:lang w:eastAsia="en-US"/>
        </w:rPr>
        <w:t>гентное образование. Внедрение конвергентн</w:t>
      </w:r>
      <w:r w:rsidRPr="00071FB3">
        <w:rPr>
          <w:i/>
          <w:lang w:eastAsia="en-US"/>
        </w:rPr>
        <w:t>о</w:t>
      </w:r>
      <w:r w:rsidRPr="00071FB3">
        <w:rPr>
          <w:i/>
          <w:lang w:eastAsia="en-US"/>
        </w:rPr>
        <w:t>го подхода</w:t>
      </w:r>
      <w:r>
        <w:rPr>
          <w:i/>
          <w:lang w:eastAsia="en-US"/>
        </w:rPr>
        <w:t xml:space="preserve"> к обучению формирует запрос на </w:t>
      </w:r>
      <w:r w:rsidRPr="00071FB3">
        <w:rPr>
          <w:i/>
          <w:lang w:eastAsia="en-US"/>
        </w:rPr>
        <w:t>повышение квалификации учителей по да</w:t>
      </w:r>
      <w:r w:rsidRPr="00071FB3">
        <w:rPr>
          <w:i/>
          <w:lang w:eastAsia="en-US"/>
        </w:rPr>
        <w:t>н</w:t>
      </w:r>
      <w:r w:rsidRPr="00071FB3">
        <w:rPr>
          <w:i/>
          <w:lang w:eastAsia="en-US"/>
        </w:rPr>
        <w:t xml:space="preserve">ной проблеме. </w:t>
      </w:r>
      <w:r w:rsidRPr="00071FB3">
        <w:rPr>
          <w:b/>
          <w:i/>
          <w:lang w:eastAsia="en-US"/>
        </w:rPr>
        <w:t xml:space="preserve">Целью исследования </w:t>
      </w:r>
      <w:r w:rsidRPr="00071FB3">
        <w:rPr>
          <w:i/>
          <w:lang w:eastAsia="en-US"/>
        </w:rPr>
        <w:t>является обоснование построения конвергентного повышения квалификации педагогов</w:t>
      </w:r>
      <w:r w:rsidRPr="0032367E">
        <w:rPr>
          <w:i/>
          <w:lang w:eastAsia="en-US"/>
        </w:rPr>
        <w:t>.</w:t>
      </w:r>
      <w:r w:rsidRPr="00071FB3">
        <w:rPr>
          <w:i/>
          <w:lang w:eastAsia="en-US"/>
        </w:rPr>
        <w:t xml:space="preserve"> </w:t>
      </w:r>
      <w:r w:rsidRPr="00071FB3">
        <w:rPr>
          <w:b/>
          <w:i/>
          <w:lang w:eastAsia="en-US"/>
        </w:rPr>
        <w:t>Методол</w:t>
      </w:r>
      <w:r w:rsidRPr="00071FB3">
        <w:rPr>
          <w:b/>
          <w:i/>
          <w:lang w:eastAsia="en-US"/>
        </w:rPr>
        <w:t>о</w:t>
      </w:r>
      <w:r w:rsidRPr="00071FB3">
        <w:rPr>
          <w:b/>
          <w:i/>
          <w:lang w:eastAsia="en-US"/>
        </w:rPr>
        <w:t>гия (материалы и методы).</w:t>
      </w:r>
      <w:r w:rsidRPr="00071FB3">
        <w:rPr>
          <w:i/>
          <w:lang w:eastAsia="en-US"/>
        </w:rPr>
        <w:t xml:space="preserve"> Исследование опиралось, в первую очередь, на концепцию интегр</w:t>
      </w:r>
      <w:r w:rsidRPr="00071FB3">
        <w:rPr>
          <w:i/>
          <w:lang w:eastAsia="en-US"/>
        </w:rPr>
        <w:t>а</w:t>
      </w:r>
      <w:r w:rsidRPr="00071FB3">
        <w:rPr>
          <w:i/>
          <w:lang w:eastAsia="en-US"/>
        </w:rPr>
        <w:t xml:space="preserve">ции научного знания; ведущие теории формирования мировоззрения школьников; принципы </w:t>
      </w:r>
      <w:proofErr w:type="spellStart"/>
      <w:r w:rsidRPr="00071FB3">
        <w:rPr>
          <w:i/>
          <w:lang w:eastAsia="en-US"/>
        </w:rPr>
        <w:t>андрагогики</w:t>
      </w:r>
      <w:proofErr w:type="spellEnd"/>
      <w:r w:rsidRPr="00071FB3">
        <w:rPr>
          <w:i/>
          <w:lang w:eastAsia="en-US"/>
        </w:rPr>
        <w:t>. Применялись комплек</w:t>
      </w:r>
      <w:r w:rsidRPr="00071FB3">
        <w:rPr>
          <w:i/>
          <w:lang w:eastAsia="en-US"/>
        </w:rPr>
        <w:t>с</w:t>
      </w:r>
      <w:r w:rsidRPr="00071FB3">
        <w:rPr>
          <w:i/>
          <w:lang w:eastAsia="en-US"/>
        </w:rPr>
        <w:t xml:space="preserve">ные методы: </w:t>
      </w:r>
      <w:r w:rsidRPr="00071FB3">
        <w:rPr>
          <w:i/>
        </w:rPr>
        <w:t>сравнительно-исторический анализ литературы, изучение педагогического опыта, м</w:t>
      </w:r>
      <w:r w:rsidRPr="00071FB3">
        <w:rPr>
          <w:i/>
        </w:rPr>
        <w:t>о</w:t>
      </w:r>
      <w:r w:rsidRPr="00071FB3">
        <w:rPr>
          <w:i/>
        </w:rPr>
        <w:t>делирование, наблюдение, беседа, онлайн опрос, статист</w:t>
      </w:r>
      <w:r w:rsidRPr="00071FB3">
        <w:rPr>
          <w:i/>
        </w:rPr>
        <w:t>и</w:t>
      </w:r>
      <w:r w:rsidRPr="00071FB3">
        <w:rPr>
          <w:i/>
        </w:rPr>
        <w:t xml:space="preserve">ческий анализ данных. </w:t>
      </w:r>
      <w:r w:rsidRPr="00071FB3">
        <w:rPr>
          <w:b/>
          <w:i/>
          <w:lang w:eastAsia="en-US"/>
        </w:rPr>
        <w:t>Результаты.</w:t>
      </w:r>
      <w:r w:rsidRPr="00071FB3">
        <w:rPr>
          <w:i/>
          <w:lang w:eastAsia="en-US"/>
        </w:rPr>
        <w:t xml:space="preserve"> Сконструирована модель конвергентного повыш</w:t>
      </w:r>
      <w:r w:rsidRPr="00071FB3">
        <w:rPr>
          <w:i/>
          <w:lang w:eastAsia="en-US"/>
        </w:rPr>
        <w:t>е</w:t>
      </w:r>
      <w:r w:rsidRPr="00071FB3">
        <w:rPr>
          <w:i/>
          <w:lang w:eastAsia="en-US"/>
        </w:rPr>
        <w:t xml:space="preserve">ния квалификации педагогов. Обоснованы его ключевые характеристики. Охарактеризованы базовые компетенции: </w:t>
      </w:r>
      <w:proofErr w:type="spellStart"/>
      <w:r w:rsidRPr="00071FB3">
        <w:rPr>
          <w:i/>
          <w:lang w:eastAsia="en-US"/>
        </w:rPr>
        <w:t>м</w:t>
      </w:r>
      <w:r w:rsidRPr="00071FB3">
        <w:rPr>
          <w:i/>
          <w:lang w:eastAsia="en-US"/>
        </w:rPr>
        <w:t>е</w:t>
      </w:r>
      <w:r w:rsidRPr="00071FB3">
        <w:rPr>
          <w:i/>
          <w:lang w:eastAsia="en-US"/>
        </w:rPr>
        <w:t>тапредметные</w:t>
      </w:r>
      <w:proofErr w:type="spellEnd"/>
      <w:r w:rsidRPr="00071FB3">
        <w:rPr>
          <w:i/>
          <w:lang w:eastAsia="en-US"/>
        </w:rPr>
        <w:t xml:space="preserve">, ИКТ, универсальные учебные действия. </w:t>
      </w:r>
      <w:proofErr w:type="gramStart"/>
      <w:r w:rsidRPr="00071FB3">
        <w:rPr>
          <w:i/>
          <w:lang w:eastAsia="en-US"/>
        </w:rPr>
        <w:t>Описаны</w:t>
      </w:r>
      <w:proofErr w:type="gramEnd"/>
      <w:r w:rsidRPr="00071FB3">
        <w:rPr>
          <w:i/>
          <w:lang w:eastAsia="en-US"/>
        </w:rPr>
        <w:t xml:space="preserve"> конвергентная образов</w:t>
      </w:r>
      <w:r w:rsidRPr="00071FB3">
        <w:rPr>
          <w:i/>
          <w:lang w:eastAsia="en-US"/>
        </w:rPr>
        <w:t>а</w:t>
      </w:r>
      <w:r w:rsidRPr="00071FB3">
        <w:rPr>
          <w:i/>
          <w:lang w:eastAsia="en-US"/>
        </w:rPr>
        <w:t>тельная среда и ПКИП-технология (синтез педагогических, к</w:t>
      </w:r>
      <w:r w:rsidRPr="00071FB3">
        <w:rPr>
          <w:i/>
          <w:lang w:eastAsia="en-US"/>
        </w:rPr>
        <w:t>о</w:t>
      </w:r>
      <w:r w:rsidRPr="00071FB3">
        <w:rPr>
          <w:i/>
          <w:lang w:eastAsia="en-US"/>
        </w:rPr>
        <w:t>гнитивных, информационных и психологических технологий). Разграничены понятия «</w:t>
      </w:r>
      <w:proofErr w:type="spellStart"/>
      <w:r w:rsidRPr="00071FB3">
        <w:rPr>
          <w:i/>
          <w:lang w:eastAsia="en-US"/>
        </w:rPr>
        <w:t>межпредметные</w:t>
      </w:r>
      <w:proofErr w:type="spellEnd"/>
      <w:r w:rsidRPr="00071FB3">
        <w:rPr>
          <w:i/>
          <w:lang w:eastAsia="en-US"/>
        </w:rPr>
        <w:t xml:space="preserve"> связи», «</w:t>
      </w:r>
      <w:proofErr w:type="spellStart"/>
      <w:r w:rsidRPr="00071FB3">
        <w:rPr>
          <w:i/>
          <w:lang w:eastAsia="en-US"/>
        </w:rPr>
        <w:t>мет</w:t>
      </w:r>
      <w:r w:rsidRPr="00071FB3">
        <w:rPr>
          <w:i/>
          <w:lang w:eastAsia="en-US"/>
        </w:rPr>
        <w:t>а</w:t>
      </w:r>
      <w:r w:rsidRPr="00071FB3">
        <w:rPr>
          <w:i/>
          <w:lang w:eastAsia="en-US"/>
        </w:rPr>
        <w:t>предметность</w:t>
      </w:r>
      <w:proofErr w:type="spellEnd"/>
      <w:r w:rsidRPr="00071FB3">
        <w:rPr>
          <w:i/>
          <w:lang w:eastAsia="en-US"/>
        </w:rPr>
        <w:t>» и «конвергенция». Выделен перспективный опыт общеобразовательных организаций по орган</w:t>
      </w:r>
      <w:r w:rsidRPr="00071FB3">
        <w:rPr>
          <w:i/>
          <w:lang w:eastAsia="en-US"/>
        </w:rPr>
        <w:t>и</w:t>
      </w:r>
      <w:r w:rsidRPr="00071FB3">
        <w:rPr>
          <w:i/>
          <w:lang w:eastAsia="en-US"/>
        </w:rPr>
        <w:t>зации конвергентного образования. Акценти</w:t>
      </w:r>
      <w:r>
        <w:rPr>
          <w:i/>
          <w:lang w:eastAsia="en-US"/>
        </w:rPr>
        <w:t>ровано внимание на </w:t>
      </w:r>
      <w:r w:rsidRPr="00071FB3">
        <w:rPr>
          <w:i/>
          <w:lang w:val="en-US" w:eastAsia="en-US"/>
        </w:rPr>
        <w:t>STEM</w:t>
      </w:r>
      <w:r w:rsidRPr="00071FB3">
        <w:rPr>
          <w:i/>
          <w:lang w:eastAsia="en-US"/>
        </w:rPr>
        <w:t>-обучении. Проанализирована резул</w:t>
      </w:r>
      <w:r w:rsidRPr="00071FB3">
        <w:rPr>
          <w:i/>
          <w:lang w:eastAsia="en-US"/>
        </w:rPr>
        <w:t>ь</w:t>
      </w:r>
      <w:r w:rsidRPr="00071FB3">
        <w:rPr>
          <w:i/>
          <w:lang w:eastAsia="en-US"/>
        </w:rPr>
        <w:t>тативность конвергентного повышения кв</w:t>
      </w:r>
      <w:r w:rsidRPr="00071FB3">
        <w:rPr>
          <w:i/>
          <w:lang w:eastAsia="en-US"/>
        </w:rPr>
        <w:t>а</w:t>
      </w:r>
      <w:r w:rsidRPr="00071FB3">
        <w:rPr>
          <w:i/>
          <w:lang w:eastAsia="en-US"/>
        </w:rPr>
        <w:t>лификации по результатам онлайн</w:t>
      </w:r>
      <w:r>
        <w:rPr>
          <w:i/>
          <w:lang w:eastAsia="en-US"/>
        </w:rPr>
        <w:t>-</w:t>
      </w:r>
      <w:r w:rsidRPr="00071FB3">
        <w:rPr>
          <w:i/>
          <w:lang w:eastAsia="en-US"/>
        </w:rPr>
        <w:t xml:space="preserve">опроса слушателей, наблюдений и бесед. </w:t>
      </w:r>
      <w:r w:rsidRPr="006D3335">
        <w:rPr>
          <w:i/>
          <w:spacing w:val="-4"/>
          <w:lang w:eastAsia="en-US"/>
        </w:rPr>
        <w:t>Научная новизна результатов заключается в том, что ра</w:t>
      </w:r>
      <w:r w:rsidRPr="006D3335">
        <w:rPr>
          <w:i/>
          <w:spacing w:val="-4"/>
          <w:lang w:eastAsia="en-US"/>
        </w:rPr>
        <w:t>з</w:t>
      </w:r>
      <w:r w:rsidRPr="006D3335">
        <w:rPr>
          <w:i/>
          <w:spacing w:val="-4"/>
          <w:lang w:eastAsia="en-US"/>
        </w:rPr>
        <w:t>работана модель конвергентного повышения квалификации педагогов. Теорет</w:t>
      </w:r>
      <w:r w:rsidRPr="006D3335">
        <w:rPr>
          <w:i/>
          <w:spacing w:val="-4"/>
          <w:lang w:eastAsia="en-US"/>
        </w:rPr>
        <w:t>и</w:t>
      </w:r>
      <w:r w:rsidRPr="006D3335">
        <w:rPr>
          <w:i/>
          <w:spacing w:val="-4"/>
          <w:lang w:eastAsia="en-US"/>
        </w:rPr>
        <w:t>ческая новизна состоит в описании модели, обосновании ее эл</w:t>
      </w:r>
      <w:r w:rsidRPr="006D3335">
        <w:rPr>
          <w:i/>
          <w:spacing w:val="-4"/>
          <w:lang w:eastAsia="en-US"/>
        </w:rPr>
        <w:t>е</w:t>
      </w:r>
      <w:r w:rsidRPr="006D3335">
        <w:rPr>
          <w:i/>
          <w:spacing w:val="-4"/>
          <w:lang w:eastAsia="en-US"/>
        </w:rPr>
        <w:t xml:space="preserve">ментов. Практическая новизна – апробирована разработанная модель на практике и получены данные, показывающие ее результативность. </w:t>
      </w:r>
      <w:r w:rsidRPr="006D3335">
        <w:rPr>
          <w:b/>
          <w:i/>
          <w:spacing w:val="-4"/>
          <w:lang w:eastAsia="en-US"/>
        </w:rPr>
        <w:t xml:space="preserve">Заключение. </w:t>
      </w:r>
      <w:r w:rsidRPr="006D3335">
        <w:rPr>
          <w:i/>
          <w:spacing w:val="-4"/>
          <w:lang w:eastAsia="en-US"/>
        </w:rPr>
        <w:t xml:space="preserve">Высокий уровень удовлетворенности слушателей конвергентным повышением </w:t>
      </w:r>
      <w:proofErr w:type="gramStart"/>
      <w:r w:rsidRPr="006D3335">
        <w:rPr>
          <w:i/>
          <w:spacing w:val="-4"/>
          <w:lang w:eastAsia="en-US"/>
        </w:rPr>
        <w:t>квалификации, развив</w:t>
      </w:r>
      <w:r w:rsidRPr="006D3335">
        <w:rPr>
          <w:i/>
          <w:spacing w:val="-4"/>
          <w:lang w:eastAsia="en-US"/>
        </w:rPr>
        <w:t>а</w:t>
      </w:r>
      <w:r w:rsidRPr="006D3335">
        <w:rPr>
          <w:i/>
          <w:spacing w:val="-4"/>
          <w:lang w:eastAsia="en-US"/>
        </w:rPr>
        <w:t>ющие и педагогические эффекты обосновывают</w:t>
      </w:r>
      <w:proofErr w:type="gramEnd"/>
      <w:r w:rsidRPr="006D3335">
        <w:rPr>
          <w:i/>
          <w:spacing w:val="-4"/>
          <w:lang w:eastAsia="en-US"/>
        </w:rPr>
        <w:t xml:space="preserve"> целесообразность введения конвергентного подхода в систему дополнительного профессионального образования п</w:t>
      </w:r>
      <w:r w:rsidRPr="006D3335">
        <w:rPr>
          <w:i/>
          <w:spacing w:val="-4"/>
          <w:lang w:eastAsia="en-US"/>
        </w:rPr>
        <w:t>е</w:t>
      </w:r>
      <w:r w:rsidRPr="006D3335">
        <w:rPr>
          <w:i/>
          <w:spacing w:val="-4"/>
          <w:lang w:eastAsia="en-US"/>
        </w:rPr>
        <w:t xml:space="preserve">дагогических кадров. </w:t>
      </w:r>
    </w:p>
    <w:p w:rsidR="00EB5296" w:rsidRPr="00071FB3" w:rsidRDefault="00EB5296" w:rsidP="00EB5296">
      <w:pPr>
        <w:pStyle w:val="Default"/>
        <w:ind w:firstLine="284"/>
        <w:jc w:val="both"/>
        <w:rPr>
          <w:rFonts w:eastAsia="Calibri"/>
          <w:color w:val="auto"/>
          <w:kern w:val="20"/>
          <w:sz w:val="22"/>
          <w:szCs w:val="22"/>
          <w:lang w:val="en-US" w:eastAsia="en-US"/>
        </w:rPr>
      </w:pPr>
      <w:r w:rsidRPr="00071FB3">
        <w:rPr>
          <w:b/>
          <w:color w:val="auto"/>
          <w:kern w:val="20"/>
          <w:sz w:val="22"/>
          <w:szCs w:val="22"/>
          <w:lang w:val="en-US"/>
        </w:rPr>
        <w:t>Abstract</w:t>
      </w:r>
    </w:p>
    <w:p w:rsidR="00EB5296" w:rsidRPr="006D3335" w:rsidRDefault="00EB5296" w:rsidP="00EB5296">
      <w:pPr>
        <w:ind w:firstLine="284"/>
        <w:jc w:val="both"/>
        <w:rPr>
          <w:i/>
          <w:lang w:val="en-US" w:eastAsia="en-US"/>
        </w:rPr>
      </w:pPr>
      <w:proofErr w:type="gramStart"/>
      <w:r w:rsidRPr="00071FB3">
        <w:rPr>
          <w:b/>
          <w:bCs/>
          <w:i/>
          <w:iCs/>
          <w:lang w:val="en-US" w:eastAsia="en-US"/>
        </w:rPr>
        <w:t>The research problem and the rationale for its relevance.</w:t>
      </w:r>
      <w:proofErr w:type="gramEnd"/>
      <w:r w:rsidRPr="00071FB3">
        <w:rPr>
          <w:b/>
          <w:bCs/>
          <w:i/>
          <w:iCs/>
          <w:lang w:val="en-US" w:eastAsia="en-US"/>
        </w:rPr>
        <w:t xml:space="preserve"> </w:t>
      </w:r>
      <w:r w:rsidRPr="006D3335">
        <w:rPr>
          <w:i/>
          <w:lang w:val="en-US" w:eastAsia="en-US"/>
        </w:rPr>
        <w:t>This article discusses the convergent approach in additional professional education. Today information and communication technol</w:t>
      </w:r>
      <w:r w:rsidRPr="006D3335">
        <w:rPr>
          <w:i/>
          <w:lang w:val="en-US" w:eastAsia="en-US"/>
        </w:rPr>
        <w:t>o</w:t>
      </w:r>
      <w:r w:rsidRPr="006D3335">
        <w:rPr>
          <w:i/>
          <w:lang w:val="en-US" w:eastAsia="en-US"/>
        </w:rPr>
        <w:t>gies unite people, business, culture and other spheres of social life. Major interdisciplinary pr</w:t>
      </w:r>
      <w:r w:rsidRPr="006D3335">
        <w:rPr>
          <w:i/>
          <w:lang w:val="en-US" w:eastAsia="en-US"/>
        </w:rPr>
        <w:t>o</w:t>
      </w:r>
      <w:r w:rsidRPr="006D3335">
        <w:rPr>
          <w:i/>
          <w:lang w:val="en-US" w:eastAsia="en-US"/>
        </w:rPr>
        <w:t xml:space="preserve">jects are being implemented. Analyzing global trends, experts predict technological innovations based on NBIC convergence. The interpenetration of </w:t>
      </w:r>
      <w:proofErr w:type="spellStart"/>
      <w:r w:rsidRPr="006D3335">
        <w:rPr>
          <w:i/>
          <w:lang w:val="en-US" w:eastAsia="en-US"/>
        </w:rPr>
        <w:t>nano</w:t>
      </w:r>
      <w:proofErr w:type="spellEnd"/>
      <w:r w:rsidRPr="006D3335">
        <w:rPr>
          <w:i/>
          <w:lang w:val="en-US" w:eastAsia="en-US"/>
        </w:rPr>
        <w:t>-, bio-, cognitive-, and information-communication tec</w:t>
      </w:r>
      <w:r w:rsidRPr="006D3335">
        <w:rPr>
          <w:i/>
          <w:lang w:val="en-US" w:eastAsia="en-US"/>
        </w:rPr>
        <w:t>h</w:t>
      </w:r>
      <w:r w:rsidRPr="006D3335">
        <w:rPr>
          <w:i/>
          <w:lang w:val="en-US" w:eastAsia="en-US"/>
        </w:rPr>
        <w:t>nologies ensures the creation of a qualitatively new NBIC-technology. For successful socialization in the modern world, a grad</w:t>
      </w:r>
      <w:r w:rsidRPr="006D3335">
        <w:rPr>
          <w:i/>
          <w:lang w:val="en-US" w:eastAsia="en-US"/>
        </w:rPr>
        <w:t>u</w:t>
      </w:r>
      <w:r w:rsidRPr="006D3335">
        <w:rPr>
          <w:i/>
          <w:lang w:val="en-US" w:eastAsia="en-US"/>
        </w:rPr>
        <w:t>ate must perceive a holistic picture of the environment and be able to i</w:t>
      </w:r>
      <w:r w:rsidRPr="006D3335">
        <w:rPr>
          <w:i/>
          <w:lang w:val="en-US" w:eastAsia="en-US"/>
        </w:rPr>
        <w:t>n</w:t>
      </w:r>
      <w:r w:rsidRPr="006D3335">
        <w:rPr>
          <w:i/>
          <w:lang w:val="en-US" w:eastAsia="en-US"/>
        </w:rPr>
        <w:t>teract productively with its components. Conve</w:t>
      </w:r>
      <w:r w:rsidRPr="006D3335">
        <w:rPr>
          <w:i/>
          <w:lang w:val="en-US" w:eastAsia="en-US"/>
        </w:rPr>
        <w:t>r</w:t>
      </w:r>
      <w:r w:rsidRPr="006D3335">
        <w:rPr>
          <w:i/>
          <w:lang w:val="en-US" w:eastAsia="en-US"/>
        </w:rPr>
        <w:t>gent education is actualized. The introduction of convergent approach to education forms the demand for professional develo</w:t>
      </w:r>
      <w:r w:rsidRPr="006D3335">
        <w:rPr>
          <w:i/>
          <w:lang w:val="en-US" w:eastAsia="en-US"/>
        </w:rPr>
        <w:t>p</w:t>
      </w:r>
      <w:r w:rsidRPr="006D3335">
        <w:rPr>
          <w:i/>
          <w:lang w:val="en-US" w:eastAsia="en-US"/>
        </w:rPr>
        <w:t xml:space="preserve">ment of teachers on this issue. </w:t>
      </w:r>
    </w:p>
    <w:p w:rsidR="00EB5296" w:rsidRPr="00C604C6" w:rsidRDefault="00EB5296" w:rsidP="00EB5296">
      <w:pPr>
        <w:autoSpaceDE w:val="0"/>
        <w:autoSpaceDN w:val="0"/>
        <w:adjustRightInd w:val="0"/>
        <w:ind w:firstLine="284"/>
        <w:jc w:val="both"/>
        <w:rPr>
          <w:b/>
          <w:bCs/>
          <w:i/>
          <w:iCs/>
          <w:lang w:val="en-US" w:eastAsia="en-US"/>
        </w:rPr>
      </w:pPr>
      <w:r w:rsidRPr="00071FB3">
        <w:rPr>
          <w:b/>
          <w:bCs/>
          <w:i/>
          <w:iCs/>
          <w:lang w:val="en-US" w:eastAsia="en-US"/>
        </w:rPr>
        <w:t>The goal of the research</w:t>
      </w:r>
      <w:r w:rsidRPr="00071FB3">
        <w:rPr>
          <w:bCs/>
          <w:iCs/>
          <w:lang w:val="en-US" w:eastAsia="en-US"/>
        </w:rPr>
        <w:t xml:space="preserve"> </w:t>
      </w:r>
      <w:r w:rsidRPr="00C604C6">
        <w:rPr>
          <w:bCs/>
          <w:i/>
          <w:iCs/>
          <w:lang w:val="en-US" w:eastAsia="en-US"/>
        </w:rPr>
        <w:t>is to justify the co</w:t>
      </w:r>
      <w:r w:rsidRPr="00C604C6">
        <w:rPr>
          <w:bCs/>
          <w:i/>
          <w:iCs/>
          <w:lang w:val="en-US" w:eastAsia="en-US"/>
        </w:rPr>
        <w:t>n</w:t>
      </w:r>
      <w:r w:rsidRPr="00C604C6">
        <w:rPr>
          <w:bCs/>
          <w:i/>
          <w:iCs/>
          <w:lang w:val="en-US" w:eastAsia="en-US"/>
        </w:rPr>
        <w:t>struction of convergent professional development for educators.</w:t>
      </w:r>
      <w:r w:rsidRPr="00C604C6">
        <w:rPr>
          <w:b/>
          <w:bCs/>
          <w:i/>
          <w:iCs/>
          <w:lang w:val="en-US" w:eastAsia="en-US"/>
        </w:rPr>
        <w:t xml:space="preserve"> </w:t>
      </w:r>
    </w:p>
    <w:p w:rsidR="00EB5296" w:rsidRPr="00C604C6" w:rsidRDefault="00EB5296" w:rsidP="00EB5296">
      <w:pPr>
        <w:autoSpaceDE w:val="0"/>
        <w:autoSpaceDN w:val="0"/>
        <w:adjustRightInd w:val="0"/>
        <w:ind w:firstLine="284"/>
        <w:jc w:val="both"/>
        <w:rPr>
          <w:i/>
          <w:lang w:val="en-US" w:eastAsia="en-US"/>
        </w:rPr>
      </w:pPr>
      <w:proofErr w:type="gramStart"/>
      <w:r w:rsidRPr="00071FB3">
        <w:rPr>
          <w:b/>
          <w:bCs/>
          <w:i/>
          <w:iCs/>
          <w:lang w:val="en-US" w:eastAsia="en-US"/>
        </w:rPr>
        <w:t>Methodology.</w:t>
      </w:r>
      <w:proofErr w:type="gramEnd"/>
      <w:r w:rsidRPr="00071FB3">
        <w:rPr>
          <w:b/>
          <w:bCs/>
          <w:i/>
          <w:iCs/>
          <w:lang w:val="en-US" w:eastAsia="en-US"/>
        </w:rPr>
        <w:t xml:space="preserve"> </w:t>
      </w:r>
      <w:r w:rsidRPr="00C604C6">
        <w:rPr>
          <w:i/>
          <w:lang w:val="en-US" w:eastAsia="en-US"/>
        </w:rPr>
        <w:t>The study was based primarily on the concept of integration of scientific knowledge; the leading theories of formation of the worldview of students; principles of andragogy. Complex methods were used: comparative-historical analysis of the literature, study of pedagogical experience, modeling, observation, inte</w:t>
      </w:r>
      <w:r w:rsidRPr="00C604C6">
        <w:rPr>
          <w:i/>
          <w:lang w:val="en-US" w:eastAsia="en-US"/>
        </w:rPr>
        <w:t>r</w:t>
      </w:r>
      <w:r w:rsidRPr="00C604C6">
        <w:rPr>
          <w:i/>
          <w:lang w:val="en-US" w:eastAsia="en-US"/>
        </w:rPr>
        <w:t>view, online survey, statistical analysis of data.</w:t>
      </w:r>
    </w:p>
    <w:p w:rsidR="00EB5296" w:rsidRPr="00C604C6" w:rsidRDefault="00EB5296" w:rsidP="00EB5296">
      <w:pPr>
        <w:ind w:firstLine="284"/>
        <w:jc w:val="both"/>
        <w:rPr>
          <w:i/>
          <w:lang w:val="en-US" w:eastAsia="en-US"/>
        </w:rPr>
      </w:pPr>
      <w:proofErr w:type="gramStart"/>
      <w:r w:rsidRPr="00071FB3">
        <w:rPr>
          <w:b/>
          <w:i/>
          <w:lang w:val="en-US" w:eastAsia="en-US"/>
        </w:rPr>
        <w:t>Results.</w:t>
      </w:r>
      <w:proofErr w:type="gramEnd"/>
      <w:r w:rsidRPr="00071FB3">
        <w:rPr>
          <w:i/>
          <w:lang w:val="en-US" w:eastAsia="en-US"/>
        </w:rPr>
        <w:t xml:space="preserve"> </w:t>
      </w:r>
      <w:r w:rsidRPr="00C604C6">
        <w:rPr>
          <w:i/>
          <w:lang w:val="en-US" w:eastAsia="en-US"/>
        </w:rPr>
        <w:t>A model of convergent professional development for teachers is constructed. Its key characteristics are substantiated. Basic comp</w:t>
      </w:r>
      <w:r w:rsidRPr="00C604C6">
        <w:rPr>
          <w:i/>
          <w:lang w:val="en-US" w:eastAsia="en-US"/>
        </w:rPr>
        <w:t>e</w:t>
      </w:r>
      <w:r w:rsidRPr="00C604C6">
        <w:rPr>
          <w:i/>
          <w:lang w:val="en-US" w:eastAsia="en-US"/>
        </w:rPr>
        <w:t>tences are characterized: meta-disciplinary, ICT, universal learning activities. Convergent educational environment and PСIP-technology (synthesis of pedagogical, cognitive, information and ps</w:t>
      </w:r>
      <w:r w:rsidRPr="00C604C6">
        <w:rPr>
          <w:i/>
          <w:lang w:val="en-US" w:eastAsia="en-US"/>
        </w:rPr>
        <w:t>y</w:t>
      </w:r>
      <w:r w:rsidRPr="00C604C6">
        <w:rPr>
          <w:i/>
          <w:lang w:val="en-US" w:eastAsia="en-US"/>
        </w:rPr>
        <w:t>chological technologies) are described. The n</w:t>
      </w:r>
      <w:r w:rsidRPr="00C604C6">
        <w:rPr>
          <w:i/>
          <w:lang w:val="en-US" w:eastAsia="en-US"/>
        </w:rPr>
        <w:t>o</w:t>
      </w:r>
      <w:r w:rsidRPr="00C604C6">
        <w:rPr>
          <w:i/>
          <w:lang w:val="en-US" w:eastAsia="en-US"/>
        </w:rPr>
        <w:t>tions of “interdisciplinary links”, “meta-subjects” and “convergence” are distinguished. The prospective experience of general educational organ</w:t>
      </w:r>
      <w:r w:rsidRPr="00C604C6">
        <w:rPr>
          <w:i/>
          <w:lang w:val="en-US" w:eastAsia="en-US"/>
        </w:rPr>
        <w:t>i</w:t>
      </w:r>
      <w:r w:rsidRPr="00C604C6">
        <w:rPr>
          <w:i/>
          <w:lang w:val="en-US" w:eastAsia="en-US"/>
        </w:rPr>
        <w:t>zations in organizing convergent education is hig</w:t>
      </w:r>
      <w:r w:rsidRPr="00C604C6">
        <w:rPr>
          <w:i/>
          <w:lang w:val="en-US" w:eastAsia="en-US"/>
        </w:rPr>
        <w:t>h</w:t>
      </w:r>
      <w:r w:rsidRPr="00C604C6">
        <w:rPr>
          <w:i/>
          <w:lang w:val="en-US" w:eastAsia="en-US"/>
        </w:rPr>
        <w:t>lighted. The focus is on STEM learning. The results of convergent professional development were analyzed based on the results of online survey of st</w:t>
      </w:r>
      <w:r w:rsidRPr="00C604C6">
        <w:rPr>
          <w:i/>
          <w:lang w:val="en-US" w:eastAsia="en-US"/>
        </w:rPr>
        <w:t>u</w:t>
      </w:r>
      <w:r w:rsidRPr="00C604C6">
        <w:rPr>
          <w:i/>
          <w:lang w:val="en-US" w:eastAsia="en-US"/>
        </w:rPr>
        <w:t>dents, observations and conversations. The scientific novelty of the results is that the model of co</w:t>
      </w:r>
      <w:r w:rsidRPr="00C604C6">
        <w:rPr>
          <w:i/>
          <w:lang w:val="en-US" w:eastAsia="en-US"/>
        </w:rPr>
        <w:t>n</w:t>
      </w:r>
      <w:r w:rsidRPr="00C604C6">
        <w:rPr>
          <w:i/>
          <w:lang w:val="en-US" w:eastAsia="en-US"/>
        </w:rPr>
        <w:t>vergent professional development of teachers was developed. Theoretical novelty consists in the d</w:t>
      </w:r>
      <w:r w:rsidRPr="00C604C6">
        <w:rPr>
          <w:i/>
          <w:lang w:val="en-US" w:eastAsia="en-US"/>
        </w:rPr>
        <w:t>e</w:t>
      </w:r>
      <w:r w:rsidRPr="00C604C6">
        <w:rPr>
          <w:i/>
          <w:lang w:val="en-US" w:eastAsia="en-US"/>
        </w:rPr>
        <w:t>scription of the model, justification of its elements. Practical novelty is that the developed model was tested in practice and data showing its effectiv</w:t>
      </w:r>
      <w:r w:rsidRPr="00C604C6">
        <w:rPr>
          <w:i/>
          <w:lang w:val="en-US" w:eastAsia="en-US"/>
        </w:rPr>
        <w:t>e</w:t>
      </w:r>
      <w:r w:rsidRPr="00C604C6">
        <w:rPr>
          <w:i/>
          <w:lang w:val="en-US" w:eastAsia="en-US"/>
        </w:rPr>
        <w:t xml:space="preserve">ness were obtained. </w:t>
      </w:r>
    </w:p>
    <w:p w:rsidR="00EB5296" w:rsidRPr="00C604C6" w:rsidRDefault="00EB5296" w:rsidP="00EB5296">
      <w:pPr>
        <w:ind w:firstLine="284"/>
        <w:jc w:val="both"/>
        <w:rPr>
          <w:i/>
          <w:lang w:val="en-US" w:eastAsia="en-US"/>
        </w:rPr>
      </w:pPr>
      <w:proofErr w:type="gramStart"/>
      <w:r w:rsidRPr="00071FB3">
        <w:rPr>
          <w:b/>
          <w:i/>
          <w:lang w:val="en-US" w:eastAsia="en-US"/>
        </w:rPr>
        <w:t>Conclusion.</w:t>
      </w:r>
      <w:proofErr w:type="gramEnd"/>
      <w:r w:rsidRPr="00071FB3">
        <w:rPr>
          <w:lang w:val="en-US" w:eastAsia="en-US"/>
        </w:rPr>
        <w:t xml:space="preserve"> </w:t>
      </w:r>
      <w:r w:rsidRPr="00C604C6">
        <w:rPr>
          <w:i/>
          <w:lang w:val="en-US" w:eastAsia="en-US"/>
        </w:rPr>
        <w:t>The high level of student satisfa</w:t>
      </w:r>
      <w:r w:rsidRPr="00C604C6">
        <w:rPr>
          <w:i/>
          <w:lang w:val="en-US" w:eastAsia="en-US"/>
        </w:rPr>
        <w:t>c</w:t>
      </w:r>
      <w:r w:rsidRPr="00C604C6">
        <w:rPr>
          <w:i/>
          <w:lang w:val="en-US" w:eastAsia="en-US"/>
        </w:rPr>
        <w:t>tion with convergent professional development, developmental and pedagogical effects substant</w:t>
      </w:r>
      <w:r w:rsidRPr="00C604C6">
        <w:rPr>
          <w:i/>
          <w:lang w:val="en-US" w:eastAsia="en-US"/>
        </w:rPr>
        <w:t>i</w:t>
      </w:r>
      <w:r w:rsidRPr="00C604C6">
        <w:rPr>
          <w:i/>
          <w:lang w:val="en-US" w:eastAsia="en-US"/>
        </w:rPr>
        <w:t>ate the feasibility of introducing the convergent approach in the system of additional professional e</w:t>
      </w:r>
      <w:r w:rsidRPr="00C604C6">
        <w:rPr>
          <w:i/>
          <w:lang w:val="en-US" w:eastAsia="en-US"/>
        </w:rPr>
        <w:t>d</w:t>
      </w:r>
      <w:r w:rsidRPr="00C604C6">
        <w:rPr>
          <w:i/>
          <w:lang w:val="en-US" w:eastAsia="en-US"/>
        </w:rPr>
        <w:t>ucation for teaching staff.</w:t>
      </w:r>
    </w:p>
    <w:p w:rsidR="00EB5296" w:rsidRPr="00071FB3" w:rsidRDefault="00EB5296" w:rsidP="00EB5296">
      <w:pPr>
        <w:pStyle w:val="Default"/>
        <w:ind w:firstLine="284"/>
        <w:jc w:val="both"/>
        <w:rPr>
          <w:bCs/>
          <w:i/>
          <w:color w:val="auto"/>
          <w:kern w:val="20"/>
          <w:sz w:val="22"/>
          <w:szCs w:val="22"/>
        </w:rPr>
      </w:pPr>
      <w:r w:rsidRPr="00071FB3">
        <w:rPr>
          <w:b/>
          <w:i/>
          <w:color w:val="auto"/>
          <w:kern w:val="20"/>
          <w:sz w:val="22"/>
          <w:szCs w:val="22"/>
        </w:rPr>
        <w:t>Ключевые слова:</w:t>
      </w:r>
      <w:r w:rsidRPr="00071FB3">
        <w:rPr>
          <w:i/>
          <w:color w:val="auto"/>
          <w:kern w:val="20"/>
          <w:sz w:val="22"/>
          <w:szCs w:val="22"/>
        </w:rPr>
        <w:t xml:space="preserve"> </w:t>
      </w:r>
      <w:r w:rsidRPr="00071FB3">
        <w:rPr>
          <w:bCs/>
          <w:i/>
          <w:color w:val="auto"/>
          <w:kern w:val="20"/>
          <w:sz w:val="22"/>
          <w:szCs w:val="22"/>
        </w:rPr>
        <w:t xml:space="preserve">повышение квалификации, конвергенция, </w:t>
      </w:r>
      <w:proofErr w:type="spellStart"/>
      <w:r w:rsidRPr="00071FB3">
        <w:rPr>
          <w:bCs/>
          <w:i/>
          <w:color w:val="auto"/>
          <w:kern w:val="20"/>
          <w:sz w:val="22"/>
          <w:szCs w:val="22"/>
        </w:rPr>
        <w:t>метапредметный</w:t>
      </w:r>
      <w:proofErr w:type="spellEnd"/>
      <w:r w:rsidRPr="00071FB3">
        <w:rPr>
          <w:bCs/>
          <w:i/>
          <w:color w:val="auto"/>
          <w:kern w:val="20"/>
          <w:sz w:val="22"/>
          <w:szCs w:val="22"/>
        </w:rPr>
        <w:t xml:space="preserve"> подход, пед</w:t>
      </w:r>
      <w:r w:rsidRPr="00071FB3">
        <w:rPr>
          <w:bCs/>
          <w:i/>
          <w:color w:val="auto"/>
          <w:kern w:val="20"/>
          <w:sz w:val="22"/>
          <w:szCs w:val="22"/>
        </w:rPr>
        <w:t>а</w:t>
      </w:r>
      <w:r w:rsidRPr="00071FB3">
        <w:rPr>
          <w:bCs/>
          <w:i/>
          <w:color w:val="auto"/>
          <w:kern w:val="20"/>
          <w:sz w:val="22"/>
          <w:szCs w:val="22"/>
        </w:rPr>
        <w:t xml:space="preserve">гог, целостность мира, </w:t>
      </w:r>
      <w:proofErr w:type="spellStart"/>
      <w:r w:rsidRPr="00071FB3">
        <w:rPr>
          <w:bCs/>
          <w:i/>
          <w:color w:val="auto"/>
          <w:kern w:val="20"/>
          <w:sz w:val="22"/>
          <w:szCs w:val="22"/>
        </w:rPr>
        <w:t>междисциплинарность</w:t>
      </w:r>
      <w:proofErr w:type="spellEnd"/>
      <w:r w:rsidRPr="00071FB3">
        <w:rPr>
          <w:bCs/>
          <w:i/>
          <w:color w:val="auto"/>
          <w:kern w:val="20"/>
          <w:sz w:val="22"/>
          <w:szCs w:val="22"/>
        </w:rPr>
        <w:t>, интеграция.</w:t>
      </w:r>
    </w:p>
    <w:p w:rsidR="00EB5296" w:rsidRPr="00071FB3" w:rsidRDefault="00EB5296" w:rsidP="00EB5296">
      <w:pPr>
        <w:autoSpaceDE w:val="0"/>
        <w:autoSpaceDN w:val="0"/>
        <w:adjustRightInd w:val="0"/>
        <w:ind w:firstLine="284"/>
        <w:jc w:val="both"/>
        <w:rPr>
          <w:i/>
          <w:iCs/>
          <w:lang w:val="en-US"/>
        </w:rPr>
      </w:pPr>
      <w:r w:rsidRPr="00071FB3">
        <w:rPr>
          <w:b/>
          <w:bCs/>
          <w:i/>
          <w:kern w:val="20"/>
          <w:lang w:val="en-US" w:eastAsia="uk-UA"/>
        </w:rPr>
        <w:t>Keywords:</w:t>
      </w:r>
      <w:r w:rsidRPr="00071FB3">
        <w:rPr>
          <w:bCs/>
          <w:i/>
          <w:kern w:val="20"/>
          <w:lang w:val="en-US" w:eastAsia="uk-UA"/>
        </w:rPr>
        <w:t xml:space="preserve"> </w:t>
      </w:r>
      <w:r w:rsidRPr="00071FB3">
        <w:rPr>
          <w:i/>
          <w:iCs/>
          <w:lang w:val="en-US"/>
        </w:rPr>
        <w:t xml:space="preserve">advanced training, convergence, meta-subject approach, teacher, integrity of the world, </w:t>
      </w:r>
      <w:proofErr w:type="spellStart"/>
      <w:r w:rsidRPr="00071FB3">
        <w:rPr>
          <w:i/>
          <w:iCs/>
          <w:lang w:val="en-US"/>
        </w:rPr>
        <w:t>interdisciplinarity</w:t>
      </w:r>
      <w:proofErr w:type="spellEnd"/>
      <w:r w:rsidRPr="00071FB3">
        <w:rPr>
          <w:i/>
          <w:iCs/>
          <w:lang w:val="en-US"/>
        </w:rPr>
        <w:t>, integration.</w:t>
      </w:r>
    </w:p>
    <w:p w:rsidR="00EB5296" w:rsidRPr="00071FB3" w:rsidRDefault="00EB5296" w:rsidP="00EB5296">
      <w:pPr>
        <w:pStyle w:val="Default"/>
        <w:ind w:firstLine="284"/>
        <w:jc w:val="both"/>
        <w:rPr>
          <w:rFonts w:eastAsia="Calibri"/>
          <w:i/>
          <w:color w:val="auto"/>
          <w:kern w:val="20"/>
          <w:sz w:val="22"/>
          <w:szCs w:val="22"/>
          <w:lang w:val="en-US" w:eastAsia="en-US"/>
        </w:rPr>
      </w:pPr>
    </w:p>
    <w:p w:rsidR="00EB5296" w:rsidRDefault="00EB5296" w:rsidP="00EB5296">
      <w:pPr>
        <w:tabs>
          <w:tab w:val="left" w:pos="720"/>
        </w:tabs>
        <w:jc w:val="center"/>
        <w:outlineLvl w:val="0"/>
        <w:rPr>
          <w:b/>
          <w:bCs/>
        </w:rPr>
      </w:pPr>
    </w:p>
    <w:p w:rsidR="00EB5296" w:rsidRPr="00EB5296" w:rsidRDefault="00EB5296" w:rsidP="00EB5296">
      <w:pPr>
        <w:tabs>
          <w:tab w:val="left" w:pos="720"/>
          <w:tab w:val="left" w:pos="6248"/>
        </w:tabs>
        <w:jc w:val="center"/>
        <w:outlineLvl w:val="0"/>
        <w:rPr>
          <w:b/>
          <w:bCs/>
          <w:kern w:val="20"/>
          <w:sz w:val="44"/>
          <w:szCs w:val="44"/>
        </w:rPr>
      </w:pPr>
      <w:r w:rsidRPr="00071FB3">
        <w:rPr>
          <w:b/>
          <w:bCs/>
          <w:kern w:val="20"/>
          <w:sz w:val="44"/>
          <w:szCs w:val="44"/>
        </w:rPr>
        <w:t>Гипотезы</w:t>
      </w:r>
      <w:r w:rsidRPr="00EB5296">
        <w:rPr>
          <w:b/>
          <w:bCs/>
          <w:kern w:val="20"/>
          <w:sz w:val="44"/>
          <w:szCs w:val="44"/>
        </w:rPr>
        <w:t xml:space="preserve">, </w:t>
      </w:r>
      <w:r w:rsidRPr="00071FB3">
        <w:rPr>
          <w:b/>
          <w:bCs/>
          <w:kern w:val="20"/>
          <w:sz w:val="44"/>
          <w:szCs w:val="44"/>
        </w:rPr>
        <w:t>дискуссии</w:t>
      </w:r>
      <w:r w:rsidRPr="00EB5296">
        <w:rPr>
          <w:b/>
          <w:bCs/>
          <w:kern w:val="20"/>
          <w:sz w:val="44"/>
          <w:szCs w:val="44"/>
        </w:rPr>
        <w:t xml:space="preserve">, </w:t>
      </w:r>
      <w:r w:rsidRPr="00071FB3">
        <w:rPr>
          <w:b/>
          <w:bCs/>
          <w:kern w:val="20"/>
          <w:sz w:val="44"/>
          <w:szCs w:val="44"/>
        </w:rPr>
        <w:t>ра</w:t>
      </w:r>
      <w:r w:rsidRPr="00071FB3">
        <w:rPr>
          <w:b/>
          <w:bCs/>
          <w:kern w:val="20"/>
          <w:sz w:val="44"/>
          <w:szCs w:val="44"/>
        </w:rPr>
        <w:t>з</w:t>
      </w:r>
      <w:r w:rsidRPr="00071FB3">
        <w:rPr>
          <w:b/>
          <w:bCs/>
          <w:kern w:val="20"/>
          <w:sz w:val="44"/>
          <w:szCs w:val="44"/>
        </w:rPr>
        <w:t>мышления</w:t>
      </w:r>
    </w:p>
    <w:p w:rsidR="00EB5296" w:rsidRPr="00EB5296" w:rsidRDefault="00EB5296" w:rsidP="00EB5296">
      <w:pPr>
        <w:tabs>
          <w:tab w:val="left" w:pos="709"/>
        </w:tabs>
        <w:ind w:left="284"/>
        <w:outlineLvl w:val="0"/>
        <w:rPr>
          <w:kern w:val="20"/>
        </w:rPr>
      </w:pPr>
    </w:p>
    <w:p w:rsidR="00EB5296" w:rsidRPr="00EB5296" w:rsidRDefault="00EB5296" w:rsidP="00EB5296">
      <w:pPr>
        <w:pStyle w:val="ad"/>
        <w:spacing w:line="240" w:lineRule="auto"/>
        <w:ind w:left="284"/>
        <w:jc w:val="left"/>
        <w:outlineLvl w:val="0"/>
        <w:rPr>
          <w:rFonts w:ascii="Times New Roman" w:hAnsi="Times New Roman"/>
          <w:b w:val="0"/>
          <w:kern w:val="20"/>
          <w:sz w:val="24"/>
          <w:szCs w:val="24"/>
          <w:lang w:val="ru-RU"/>
        </w:rPr>
      </w:pPr>
    </w:p>
    <w:p w:rsidR="00EB5296" w:rsidRPr="00EB5296" w:rsidRDefault="00EB5296" w:rsidP="00EB5296">
      <w:pPr>
        <w:tabs>
          <w:tab w:val="left" w:pos="709"/>
        </w:tabs>
        <w:ind w:left="284"/>
        <w:jc w:val="both"/>
        <w:outlineLvl w:val="0"/>
        <w:rPr>
          <w:kern w:val="20"/>
        </w:rPr>
      </w:pPr>
      <w:r w:rsidRPr="00071FB3">
        <w:t>УДК</w:t>
      </w:r>
      <w:r w:rsidRPr="00EB5296">
        <w:t xml:space="preserve"> 37.018.26</w:t>
      </w:r>
    </w:p>
    <w:p w:rsidR="00EB5296" w:rsidRPr="00EB5296" w:rsidRDefault="00EB5296" w:rsidP="00EB5296">
      <w:pPr>
        <w:tabs>
          <w:tab w:val="left" w:pos="709"/>
        </w:tabs>
        <w:ind w:left="284"/>
        <w:jc w:val="both"/>
        <w:outlineLvl w:val="0"/>
        <w:rPr>
          <w:kern w:val="20"/>
        </w:rPr>
      </w:pPr>
    </w:p>
    <w:p w:rsidR="00EB5296" w:rsidRPr="00071FB3" w:rsidRDefault="00EB5296" w:rsidP="00EB5296">
      <w:pPr>
        <w:ind w:left="284"/>
        <w:rPr>
          <w:b/>
          <w:bCs/>
          <w:kern w:val="20"/>
          <w:sz w:val="32"/>
          <w:szCs w:val="32"/>
        </w:rPr>
      </w:pPr>
      <w:r w:rsidRPr="00071FB3">
        <w:rPr>
          <w:b/>
          <w:bCs/>
          <w:kern w:val="20"/>
          <w:sz w:val="32"/>
          <w:szCs w:val="32"/>
        </w:rPr>
        <w:t>Перспективные формы повышения педагогической культуры родителей обучающихся образовательных организаций</w:t>
      </w:r>
    </w:p>
    <w:p w:rsidR="00EB5296" w:rsidRPr="00071FB3" w:rsidRDefault="00EB5296" w:rsidP="00EB5296">
      <w:pPr>
        <w:ind w:left="284"/>
        <w:rPr>
          <w:b/>
          <w:bCs/>
          <w:kern w:val="20"/>
          <w:sz w:val="16"/>
          <w:szCs w:val="16"/>
        </w:rPr>
      </w:pPr>
    </w:p>
    <w:p w:rsidR="00EB5296" w:rsidRPr="00071FB3" w:rsidRDefault="00EB5296" w:rsidP="00EB5296">
      <w:pPr>
        <w:ind w:left="284"/>
        <w:rPr>
          <w:b/>
          <w:bCs/>
          <w:kern w:val="20"/>
        </w:rPr>
      </w:pPr>
      <w:r w:rsidRPr="00071FB3">
        <w:rPr>
          <w:b/>
          <w:bCs/>
          <w:kern w:val="20"/>
        </w:rPr>
        <w:t xml:space="preserve">Р. М. </w:t>
      </w:r>
      <w:proofErr w:type="spellStart"/>
      <w:r w:rsidRPr="00071FB3">
        <w:rPr>
          <w:b/>
          <w:bCs/>
          <w:kern w:val="20"/>
        </w:rPr>
        <w:t>Эхаева</w:t>
      </w:r>
      <w:proofErr w:type="spellEnd"/>
      <w:r w:rsidRPr="00071FB3">
        <w:rPr>
          <w:b/>
          <w:bCs/>
          <w:kern w:val="20"/>
        </w:rPr>
        <w:t xml:space="preserve"> </w:t>
      </w:r>
    </w:p>
    <w:p w:rsidR="00EB5296" w:rsidRPr="00071FB3" w:rsidRDefault="00EB5296" w:rsidP="00EB5296">
      <w:pPr>
        <w:ind w:left="284"/>
        <w:rPr>
          <w:bCs/>
          <w:kern w:val="20"/>
        </w:rPr>
      </w:pPr>
      <w:proofErr w:type="spellStart"/>
      <w:r w:rsidRPr="00071FB3">
        <w:rPr>
          <w:bCs/>
          <w:kern w:val="20"/>
        </w:rPr>
        <w:t>http</w:t>
      </w:r>
      <w:proofErr w:type="spellEnd"/>
      <w:r w:rsidRPr="00071FB3">
        <w:rPr>
          <w:bCs/>
          <w:kern w:val="20"/>
          <w:lang w:val="en-US"/>
        </w:rPr>
        <w:t>s</w:t>
      </w:r>
      <w:r w:rsidRPr="00071FB3">
        <w:rPr>
          <w:bCs/>
          <w:kern w:val="20"/>
        </w:rPr>
        <w:t>://</w:t>
      </w:r>
      <w:r w:rsidRPr="00071FB3">
        <w:t xml:space="preserve"> </w:t>
      </w:r>
      <w:r w:rsidRPr="00071FB3">
        <w:rPr>
          <w:bCs/>
          <w:kern w:val="20"/>
        </w:rPr>
        <w:t>orcid.org/0000-0002-4417-2635</w:t>
      </w:r>
    </w:p>
    <w:p w:rsidR="00EB5296" w:rsidRPr="00EB5296" w:rsidRDefault="00EB5296" w:rsidP="00EB5296">
      <w:pPr>
        <w:ind w:left="284"/>
        <w:rPr>
          <w:bCs/>
          <w:kern w:val="20"/>
          <w:lang w:val="en-US"/>
        </w:rPr>
      </w:pPr>
      <w:r w:rsidRPr="00071FB3">
        <w:rPr>
          <w:bCs/>
          <w:kern w:val="20"/>
          <w:lang w:val="en-US"/>
        </w:rPr>
        <w:t>raisa</w:t>
      </w:r>
      <w:r w:rsidRPr="00EB5296">
        <w:rPr>
          <w:bCs/>
          <w:kern w:val="20"/>
          <w:lang w:val="en-US"/>
        </w:rPr>
        <w:t>.</w:t>
      </w:r>
      <w:r w:rsidRPr="00071FB3">
        <w:rPr>
          <w:bCs/>
          <w:kern w:val="20"/>
          <w:lang w:val="en-US"/>
        </w:rPr>
        <w:t>exaeva</w:t>
      </w:r>
      <w:r w:rsidRPr="00EB5296">
        <w:rPr>
          <w:bCs/>
          <w:kern w:val="20"/>
          <w:lang w:val="en-US"/>
        </w:rPr>
        <w:t>.65@</w:t>
      </w:r>
      <w:r w:rsidRPr="00071FB3">
        <w:rPr>
          <w:bCs/>
          <w:kern w:val="20"/>
          <w:lang w:val="en-US"/>
        </w:rPr>
        <w:t>mail</w:t>
      </w:r>
      <w:r w:rsidRPr="00EB5296">
        <w:rPr>
          <w:bCs/>
          <w:kern w:val="20"/>
          <w:lang w:val="en-US"/>
        </w:rPr>
        <w:t>.</w:t>
      </w:r>
      <w:r w:rsidRPr="00071FB3">
        <w:rPr>
          <w:bCs/>
          <w:kern w:val="20"/>
          <w:lang w:val="en-US"/>
        </w:rPr>
        <w:t>ru</w:t>
      </w:r>
    </w:p>
    <w:p w:rsidR="00EB5296" w:rsidRPr="00EB5296" w:rsidRDefault="00EB5296" w:rsidP="00EB5296">
      <w:pPr>
        <w:ind w:left="284"/>
        <w:rPr>
          <w:b/>
          <w:kern w:val="20"/>
          <w:highlight w:val="yellow"/>
          <w:lang w:val="en-US"/>
        </w:rPr>
      </w:pPr>
    </w:p>
    <w:p w:rsidR="00EB5296" w:rsidRPr="00EB5296" w:rsidRDefault="00EB5296" w:rsidP="00EB5296">
      <w:pPr>
        <w:ind w:left="284"/>
        <w:rPr>
          <w:b/>
          <w:bCs/>
          <w:kern w:val="20"/>
          <w:sz w:val="32"/>
          <w:szCs w:val="32"/>
          <w:lang w:val="en-US"/>
        </w:rPr>
      </w:pPr>
      <w:r w:rsidRPr="00071FB3">
        <w:rPr>
          <w:b/>
          <w:bCs/>
          <w:kern w:val="20"/>
          <w:sz w:val="32"/>
          <w:szCs w:val="32"/>
          <w:lang w:val="en-US"/>
        </w:rPr>
        <w:t xml:space="preserve">Prospective forms of improving the pedagogical culture </w:t>
      </w:r>
    </w:p>
    <w:p w:rsidR="00EB5296" w:rsidRPr="00071FB3" w:rsidRDefault="00EB5296" w:rsidP="00EB5296">
      <w:pPr>
        <w:ind w:left="284"/>
        <w:rPr>
          <w:b/>
          <w:bCs/>
          <w:kern w:val="20"/>
          <w:sz w:val="32"/>
          <w:szCs w:val="32"/>
          <w:highlight w:val="yellow"/>
          <w:lang w:val="en-US"/>
        </w:rPr>
      </w:pPr>
      <w:proofErr w:type="gramStart"/>
      <w:r w:rsidRPr="00071FB3">
        <w:rPr>
          <w:b/>
          <w:bCs/>
          <w:kern w:val="20"/>
          <w:sz w:val="32"/>
          <w:szCs w:val="32"/>
          <w:lang w:val="en-US"/>
        </w:rPr>
        <w:t>of</w:t>
      </w:r>
      <w:proofErr w:type="gramEnd"/>
      <w:r w:rsidRPr="00071FB3">
        <w:rPr>
          <w:b/>
          <w:bCs/>
          <w:kern w:val="20"/>
          <w:sz w:val="32"/>
          <w:szCs w:val="32"/>
          <w:lang w:val="en-US"/>
        </w:rPr>
        <w:t xml:space="preserve"> st</w:t>
      </w:r>
      <w:r w:rsidRPr="00071FB3">
        <w:rPr>
          <w:b/>
          <w:bCs/>
          <w:kern w:val="20"/>
          <w:sz w:val="32"/>
          <w:szCs w:val="32"/>
          <w:lang w:val="en-US"/>
        </w:rPr>
        <w:t>u</w:t>
      </w:r>
      <w:r w:rsidRPr="00071FB3">
        <w:rPr>
          <w:b/>
          <w:bCs/>
          <w:kern w:val="20"/>
          <w:sz w:val="32"/>
          <w:szCs w:val="32"/>
          <w:lang w:val="en-US"/>
        </w:rPr>
        <w:t>dents' parents in educational institutions</w:t>
      </w:r>
    </w:p>
    <w:p w:rsidR="00EB5296" w:rsidRPr="00071FB3" w:rsidRDefault="00EB5296" w:rsidP="00EB5296">
      <w:pPr>
        <w:ind w:left="284"/>
        <w:rPr>
          <w:b/>
          <w:kern w:val="20"/>
          <w:sz w:val="16"/>
          <w:szCs w:val="16"/>
          <w:highlight w:val="yellow"/>
          <w:lang w:val="en-US"/>
        </w:rPr>
      </w:pPr>
    </w:p>
    <w:p w:rsidR="00EB5296" w:rsidRPr="00EB5296" w:rsidRDefault="00EB5296" w:rsidP="00EB5296">
      <w:pPr>
        <w:ind w:left="284"/>
        <w:rPr>
          <w:b/>
          <w:bCs/>
          <w:kern w:val="20"/>
        </w:rPr>
      </w:pPr>
      <w:r w:rsidRPr="00071FB3">
        <w:rPr>
          <w:b/>
          <w:bCs/>
          <w:kern w:val="20"/>
          <w:lang w:val="en-US"/>
        </w:rPr>
        <w:t>R</w:t>
      </w:r>
      <w:r w:rsidRPr="00EB5296">
        <w:rPr>
          <w:b/>
          <w:bCs/>
          <w:kern w:val="20"/>
        </w:rPr>
        <w:t xml:space="preserve">. </w:t>
      </w:r>
      <w:r w:rsidRPr="00071FB3">
        <w:rPr>
          <w:b/>
          <w:bCs/>
          <w:kern w:val="20"/>
          <w:lang w:val="en-US"/>
        </w:rPr>
        <w:t>M</w:t>
      </w:r>
      <w:r w:rsidRPr="00EB5296">
        <w:rPr>
          <w:b/>
          <w:bCs/>
          <w:kern w:val="20"/>
        </w:rPr>
        <w:t xml:space="preserve">. </w:t>
      </w:r>
      <w:proofErr w:type="spellStart"/>
      <w:r w:rsidRPr="00071FB3">
        <w:rPr>
          <w:b/>
          <w:bCs/>
          <w:kern w:val="20"/>
          <w:lang w:val="en-US"/>
        </w:rPr>
        <w:t>Ekhaeva</w:t>
      </w:r>
      <w:proofErr w:type="spellEnd"/>
      <w:r w:rsidRPr="00EB5296">
        <w:rPr>
          <w:b/>
          <w:bCs/>
          <w:kern w:val="20"/>
        </w:rPr>
        <w:t xml:space="preserve"> </w:t>
      </w:r>
    </w:p>
    <w:p w:rsidR="00EB5296" w:rsidRPr="00EB5296" w:rsidRDefault="00EB5296" w:rsidP="00EB5296">
      <w:pPr>
        <w:ind w:left="284"/>
        <w:rPr>
          <w:b/>
          <w:iCs/>
          <w:kern w:val="20"/>
          <w:sz w:val="20"/>
          <w:szCs w:val="20"/>
          <w:highlight w:val="yellow"/>
        </w:rPr>
      </w:pPr>
    </w:p>
    <w:p w:rsidR="00EB5296" w:rsidRPr="00071FB3" w:rsidRDefault="00EB5296" w:rsidP="00EB5296">
      <w:pPr>
        <w:ind w:firstLine="284"/>
        <w:jc w:val="both"/>
        <w:rPr>
          <w:b/>
          <w:kern w:val="20"/>
        </w:rPr>
      </w:pPr>
      <w:r w:rsidRPr="00071FB3">
        <w:rPr>
          <w:b/>
          <w:kern w:val="20"/>
        </w:rPr>
        <w:t>Аннотация</w:t>
      </w:r>
    </w:p>
    <w:p w:rsidR="00EB5296" w:rsidRPr="00071FB3" w:rsidRDefault="00EB5296" w:rsidP="00EB5296">
      <w:pPr>
        <w:ind w:firstLine="284"/>
        <w:jc w:val="both"/>
        <w:rPr>
          <w:i/>
        </w:rPr>
      </w:pPr>
      <w:r w:rsidRPr="00071FB3">
        <w:rPr>
          <w:b/>
          <w:i/>
        </w:rPr>
        <w:t>Проблема исследования и обоснование ее актуальности</w:t>
      </w:r>
      <w:r>
        <w:rPr>
          <w:i/>
        </w:rPr>
        <w:t>. Для полноценного участия в </w:t>
      </w:r>
      <w:r w:rsidRPr="00071FB3">
        <w:rPr>
          <w:i/>
        </w:rPr>
        <w:t>общественно-государственном управлении образовательными организациями и для качественного выполнения обязанностей по восп</w:t>
      </w:r>
      <w:r w:rsidRPr="00071FB3">
        <w:rPr>
          <w:i/>
        </w:rPr>
        <w:t>и</w:t>
      </w:r>
      <w:r w:rsidRPr="00071FB3">
        <w:rPr>
          <w:i/>
        </w:rPr>
        <w:t>танию детей родители должны обладать х</w:t>
      </w:r>
      <w:r w:rsidRPr="00071FB3">
        <w:rPr>
          <w:i/>
        </w:rPr>
        <w:t>о</w:t>
      </w:r>
      <w:r w:rsidRPr="00071FB3">
        <w:rPr>
          <w:i/>
        </w:rPr>
        <w:t>рошо разви</w:t>
      </w:r>
      <w:r>
        <w:rPr>
          <w:i/>
        </w:rPr>
        <w:t>той педагогической культурой. В </w:t>
      </w:r>
      <w:r w:rsidRPr="00071FB3">
        <w:rPr>
          <w:i/>
        </w:rPr>
        <w:t>настоящее время каждой образовательной о</w:t>
      </w:r>
      <w:r w:rsidRPr="00071FB3">
        <w:rPr>
          <w:i/>
        </w:rPr>
        <w:t>р</w:t>
      </w:r>
      <w:r w:rsidRPr="00071FB3">
        <w:rPr>
          <w:i/>
        </w:rPr>
        <w:t>ганизацией</w:t>
      </w:r>
      <w:r>
        <w:rPr>
          <w:i/>
        </w:rPr>
        <w:t xml:space="preserve"> составляются планы по работе с </w:t>
      </w:r>
      <w:r w:rsidRPr="00071FB3">
        <w:rPr>
          <w:i/>
        </w:rPr>
        <w:t xml:space="preserve">родителями, однако уровень педагогической культуры остается невысоким. </w:t>
      </w:r>
    </w:p>
    <w:p w:rsidR="00EB5296" w:rsidRPr="00E755E0" w:rsidRDefault="00EB5296" w:rsidP="00EB5296">
      <w:pPr>
        <w:ind w:firstLine="284"/>
        <w:jc w:val="both"/>
        <w:rPr>
          <w:i/>
          <w:spacing w:val="-4"/>
        </w:rPr>
      </w:pPr>
      <w:r w:rsidRPr="00E755E0">
        <w:rPr>
          <w:b/>
          <w:i/>
          <w:spacing w:val="-4"/>
        </w:rPr>
        <w:t>Цель исследования</w:t>
      </w:r>
      <w:r w:rsidRPr="00E755E0">
        <w:rPr>
          <w:i/>
          <w:spacing w:val="-4"/>
        </w:rPr>
        <w:t xml:space="preserve"> – определить наиболее эффективные организационные формы взаимодействия с родителями, которые способствуют повышению их педагогической культ</w:t>
      </w:r>
      <w:r w:rsidRPr="00E755E0">
        <w:rPr>
          <w:i/>
          <w:spacing w:val="-4"/>
        </w:rPr>
        <w:t>у</w:t>
      </w:r>
      <w:r w:rsidRPr="00E755E0">
        <w:rPr>
          <w:i/>
          <w:spacing w:val="-4"/>
        </w:rPr>
        <w:t xml:space="preserve">ры. </w:t>
      </w:r>
    </w:p>
    <w:p w:rsidR="00EB5296" w:rsidRPr="00071FB3" w:rsidRDefault="00EB5296" w:rsidP="00EB5296">
      <w:pPr>
        <w:ind w:firstLine="284"/>
        <w:jc w:val="both"/>
        <w:rPr>
          <w:i/>
        </w:rPr>
      </w:pPr>
      <w:r w:rsidRPr="00071FB3">
        <w:rPr>
          <w:b/>
          <w:i/>
        </w:rPr>
        <w:t xml:space="preserve">Методология (материалы и методы). </w:t>
      </w:r>
      <w:r w:rsidRPr="00071FB3">
        <w:rPr>
          <w:i/>
        </w:rPr>
        <w:t>Использовался личностно-</w:t>
      </w:r>
      <w:proofErr w:type="spellStart"/>
      <w:r w:rsidRPr="00071FB3">
        <w:rPr>
          <w:i/>
        </w:rPr>
        <w:t>деятельностный</w:t>
      </w:r>
      <w:proofErr w:type="spellEnd"/>
      <w:r w:rsidRPr="00071FB3">
        <w:rPr>
          <w:i/>
        </w:rPr>
        <w:t xml:space="preserve"> подход, который позволяет оценить успе</w:t>
      </w:r>
      <w:r w:rsidRPr="00071FB3">
        <w:rPr>
          <w:i/>
        </w:rPr>
        <w:t>ш</w:t>
      </w:r>
      <w:r w:rsidRPr="00071FB3">
        <w:rPr>
          <w:i/>
        </w:rPr>
        <w:t>ность применения различных организационных форм взаимодействия с родителями, определить мнение родителей о формах проведения с ними встреч и их содержании, наметить ор</w:t>
      </w:r>
      <w:r w:rsidRPr="00071FB3">
        <w:rPr>
          <w:i/>
        </w:rPr>
        <w:t>и</w:t>
      </w:r>
      <w:r w:rsidRPr="00071FB3">
        <w:rPr>
          <w:i/>
        </w:rPr>
        <w:t>ентиры для дальнейшей работы. На основе анализа планов по взаимодействию с родите</w:t>
      </w:r>
      <w:r>
        <w:rPr>
          <w:i/>
        </w:rPr>
        <w:t>лями 28 </w:t>
      </w:r>
      <w:r w:rsidRPr="00071FB3">
        <w:rPr>
          <w:i/>
        </w:rPr>
        <w:t>школ, был составлен перечень используемых организационных форм и отношение к ним р</w:t>
      </w:r>
      <w:r w:rsidRPr="00071FB3">
        <w:rPr>
          <w:i/>
        </w:rPr>
        <w:t>о</w:t>
      </w:r>
      <w:r w:rsidRPr="00071FB3">
        <w:rPr>
          <w:i/>
        </w:rPr>
        <w:t>дителей. С помощью опроса 2158 родителей выявлены предпочитаемые ими организацио</w:t>
      </w:r>
      <w:r w:rsidRPr="00071FB3">
        <w:rPr>
          <w:i/>
        </w:rPr>
        <w:t>н</w:t>
      </w:r>
      <w:r w:rsidRPr="00071FB3">
        <w:rPr>
          <w:i/>
        </w:rPr>
        <w:t>ные формы взаимодействия, на основе которых предложена модель «свободного взаим</w:t>
      </w:r>
      <w:r w:rsidRPr="00071FB3">
        <w:rPr>
          <w:i/>
        </w:rPr>
        <w:t>о</w:t>
      </w:r>
      <w:r w:rsidRPr="00071FB3">
        <w:rPr>
          <w:i/>
        </w:rPr>
        <w:t>действия» с родителями, а также способы взаим</w:t>
      </w:r>
      <w:r w:rsidRPr="00071FB3">
        <w:rPr>
          <w:i/>
        </w:rPr>
        <w:t>о</w:t>
      </w:r>
      <w:r w:rsidRPr="00071FB3">
        <w:rPr>
          <w:i/>
        </w:rPr>
        <w:t>действия родителей со своими детьми (самым удачным был признан совместный просмотр кинофильма) с последующим его обсу</w:t>
      </w:r>
      <w:r w:rsidRPr="00071FB3">
        <w:rPr>
          <w:i/>
        </w:rPr>
        <w:t>ж</w:t>
      </w:r>
      <w:r w:rsidRPr="00071FB3">
        <w:rPr>
          <w:i/>
        </w:rPr>
        <w:t>дением (с подготовленными вопросами).</w:t>
      </w:r>
    </w:p>
    <w:p w:rsidR="00EB5296" w:rsidRPr="00071FB3" w:rsidRDefault="00EB5296" w:rsidP="00EB5296">
      <w:pPr>
        <w:ind w:firstLine="284"/>
        <w:jc w:val="both"/>
        <w:rPr>
          <w:i/>
        </w:rPr>
      </w:pPr>
      <w:r w:rsidRPr="00071FB3">
        <w:rPr>
          <w:b/>
          <w:i/>
        </w:rPr>
        <w:t>Результаты</w:t>
      </w:r>
      <w:r w:rsidRPr="00071FB3">
        <w:rPr>
          <w:i/>
        </w:rPr>
        <w:t>. После года работы стала б</w:t>
      </w:r>
      <w:r w:rsidRPr="00071FB3">
        <w:rPr>
          <w:i/>
        </w:rPr>
        <w:t>о</w:t>
      </w:r>
      <w:r w:rsidRPr="00071FB3">
        <w:rPr>
          <w:i/>
        </w:rPr>
        <w:t>лее адекватной самооценка родителей своей педагогической культуры; повысилась це</w:t>
      </w:r>
      <w:r w:rsidRPr="00071FB3">
        <w:rPr>
          <w:i/>
        </w:rPr>
        <w:t>н</w:t>
      </w:r>
      <w:r w:rsidRPr="00071FB3">
        <w:rPr>
          <w:i/>
        </w:rPr>
        <w:t xml:space="preserve">ностная ориентация по воспитанию детей (ее </w:t>
      </w:r>
      <w:proofErr w:type="spellStart"/>
      <w:r w:rsidRPr="00071FB3">
        <w:rPr>
          <w:i/>
        </w:rPr>
        <w:t>деятел</w:t>
      </w:r>
      <w:r w:rsidRPr="00071FB3">
        <w:rPr>
          <w:i/>
        </w:rPr>
        <w:t>ь</w:t>
      </w:r>
      <w:r w:rsidRPr="00071FB3">
        <w:rPr>
          <w:i/>
        </w:rPr>
        <w:t>ностная</w:t>
      </w:r>
      <w:proofErr w:type="spellEnd"/>
      <w:r w:rsidRPr="00071FB3">
        <w:rPr>
          <w:i/>
        </w:rPr>
        <w:t xml:space="preserve"> составляющая); улучшились детско-родительские отношения; повысился имидж классных руководителей. Отмечено огранич</w:t>
      </w:r>
      <w:r w:rsidRPr="00071FB3">
        <w:rPr>
          <w:i/>
        </w:rPr>
        <w:t>е</w:t>
      </w:r>
      <w:r w:rsidRPr="00071FB3">
        <w:rPr>
          <w:i/>
        </w:rPr>
        <w:t>ние применения нетрадиционных форм взаимодействия с родителями: большие вр</w:t>
      </w:r>
      <w:r w:rsidRPr="00071FB3">
        <w:rPr>
          <w:i/>
        </w:rPr>
        <w:t>е</w:t>
      </w:r>
      <w:r w:rsidRPr="00071FB3">
        <w:rPr>
          <w:i/>
        </w:rPr>
        <w:t>менные затраты со стороны классных руков</w:t>
      </w:r>
      <w:r w:rsidRPr="00071FB3">
        <w:rPr>
          <w:i/>
        </w:rPr>
        <w:t>о</w:t>
      </w:r>
      <w:r w:rsidRPr="00071FB3">
        <w:rPr>
          <w:i/>
        </w:rPr>
        <w:t xml:space="preserve">дителей. Предложен механизм снятия этого ограничения. </w:t>
      </w:r>
      <w:r w:rsidRPr="00071FB3">
        <w:rPr>
          <w:b/>
          <w:i/>
        </w:rPr>
        <w:t>Заключение.</w:t>
      </w:r>
      <w:r w:rsidRPr="00071FB3">
        <w:rPr>
          <w:i/>
        </w:rPr>
        <w:t xml:space="preserve"> Подтверждена возможность корректировки ценностных орие</w:t>
      </w:r>
      <w:r w:rsidRPr="00071FB3">
        <w:rPr>
          <w:i/>
        </w:rPr>
        <w:t>н</w:t>
      </w:r>
      <w:r w:rsidRPr="00071FB3">
        <w:rPr>
          <w:i/>
        </w:rPr>
        <w:t>таций у взрослых в процессе групповой работы, доказана возможность повышения им</w:t>
      </w:r>
      <w:r w:rsidRPr="00071FB3">
        <w:rPr>
          <w:i/>
        </w:rPr>
        <w:t>и</w:t>
      </w:r>
      <w:r w:rsidRPr="00071FB3">
        <w:rPr>
          <w:i/>
        </w:rPr>
        <w:t>джа классных руководителей, отмечена пе</w:t>
      </w:r>
      <w:r w:rsidRPr="00071FB3">
        <w:rPr>
          <w:i/>
        </w:rPr>
        <w:t>р</w:t>
      </w:r>
      <w:r w:rsidRPr="00071FB3">
        <w:rPr>
          <w:i/>
        </w:rPr>
        <w:t>спективность повышения педагогической культуры родителей под влиянием образовательных организ</w:t>
      </w:r>
      <w:r w:rsidRPr="00071FB3">
        <w:rPr>
          <w:i/>
        </w:rPr>
        <w:t>а</w:t>
      </w:r>
      <w:r w:rsidRPr="00071FB3">
        <w:rPr>
          <w:i/>
        </w:rPr>
        <w:t>ций.</w:t>
      </w:r>
    </w:p>
    <w:p w:rsidR="00EB5296" w:rsidRPr="00071FB3" w:rsidRDefault="00EB5296" w:rsidP="00EB5296">
      <w:pPr>
        <w:ind w:firstLine="284"/>
        <w:jc w:val="both"/>
        <w:rPr>
          <w:b/>
          <w:bCs/>
          <w:kern w:val="20"/>
          <w:lang w:val="en-US" w:eastAsia="uk-UA"/>
        </w:rPr>
      </w:pPr>
      <w:r w:rsidRPr="00071FB3">
        <w:rPr>
          <w:b/>
          <w:bCs/>
          <w:kern w:val="20"/>
          <w:lang w:val="en-US" w:eastAsia="uk-UA"/>
        </w:rPr>
        <w:t>Abstract</w:t>
      </w:r>
    </w:p>
    <w:p w:rsidR="00EB5296" w:rsidRPr="00071FB3" w:rsidRDefault="00EB5296" w:rsidP="00EB5296">
      <w:pPr>
        <w:autoSpaceDE w:val="0"/>
        <w:autoSpaceDN w:val="0"/>
        <w:adjustRightInd w:val="0"/>
        <w:ind w:firstLine="284"/>
        <w:jc w:val="both"/>
        <w:rPr>
          <w:b/>
          <w:bCs/>
          <w:i/>
          <w:iCs/>
          <w:lang w:val="en-US"/>
        </w:rPr>
      </w:pPr>
      <w:proofErr w:type="gramStart"/>
      <w:r w:rsidRPr="00071FB3">
        <w:rPr>
          <w:b/>
          <w:bCs/>
          <w:i/>
          <w:iCs/>
          <w:lang w:val="en-US"/>
        </w:rPr>
        <w:t>The research problem and the rationale for its relevance.</w:t>
      </w:r>
      <w:proofErr w:type="gramEnd"/>
      <w:r w:rsidRPr="00071FB3">
        <w:rPr>
          <w:b/>
          <w:bCs/>
          <w:i/>
          <w:iCs/>
          <w:lang w:val="en-US"/>
        </w:rPr>
        <w:t xml:space="preserve"> </w:t>
      </w:r>
      <w:r w:rsidRPr="00071FB3">
        <w:rPr>
          <w:bCs/>
          <w:i/>
          <w:iCs/>
          <w:lang w:val="en-US"/>
        </w:rPr>
        <w:t>For full participation in the public-public management of educational organizations and for the quality performance of responsibilities for the education of children, parents must have a well-developed pedagogical culture. At present each educational organization draws up plans for work with parents, but the level of pedagogical culture remains low.</w:t>
      </w:r>
    </w:p>
    <w:p w:rsidR="00EB5296" w:rsidRPr="00071FB3" w:rsidRDefault="00EB5296" w:rsidP="00EB5296">
      <w:pPr>
        <w:autoSpaceDE w:val="0"/>
        <w:autoSpaceDN w:val="0"/>
        <w:adjustRightInd w:val="0"/>
        <w:ind w:firstLine="284"/>
        <w:jc w:val="both"/>
        <w:rPr>
          <w:b/>
          <w:bCs/>
          <w:i/>
          <w:iCs/>
          <w:lang w:val="en-US"/>
        </w:rPr>
      </w:pPr>
      <w:r w:rsidRPr="00071FB3">
        <w:rPr>
          <w:b/>
          <w:bCs/>
          <w:i/>
          <w:iCs/>
          <w:lang w:val="en-US"/>
        </w:rPr>
        <w:t xml:space="preserve">The goal of the research </w:t>
      </w:r>
      <w:r w:rsidRPr="00071FB3">
        <w:rPr>
          <w:bCs/>
          <w:i/>
          <w:iCs/>
          <w:lang w:val="en-US"/>
        </w:rPr>
        <w:t>is to determine the most effective organizational forms of interaction with parents, which improve their pedagogical cu</w:t>
      </w:r>
      <w:r w:rsidRPr="00071FB3">
        <w:rPr>
          <w:bCs/>
          <w:i/>
          <w:iCs/>
          <w:lang w:val="en-US"/>
        </w:rPr>
        <w:t>l</w:t>
      </w:r>
      <w:r w:rsidRPr="00071FB3">
        <w:rPr>
          <w:bCs/>
          <w:i/>
          <w:iCs/>
          <w:lang w:val="en-US"/>
        </w:rPr>
        <w:t>ture.</w:t>
      </w:r>
      <w:r w:rsidRPr="00071FB3">
        <w:rPr>
          <w:b/>
          <w:bCs/>
          <w:i/>
          <w:iCs/>
          <w:lang w:val="en-US"/>
        </w:rPr>
        <w:t xml:space="preserve"> </w:t>
      </w:r>
      <w:proofErr w:type="gramStart"/>
      <w:r w:rsidRPr="00071FB3">
        <w:rPr>
          <w:b/>
          <w:bCs/>
          <w:i/>
          <w:iCs/>
          <w:lang w:val="en-US"/>
        </w:rPr>
        <w:t>Methodology.</w:t>
      </w:r>
      <w:proofErr w:type="gramEnd"/>
      <w:r w:rsidRPr="00071FB3">
        <w:rPr>
          <w:b/>
          <w:bCs/>
          <w:i/>
          <w:iCs/>
          <w:lang w:val="en-US"/>
        </w:rPr>
        <w:t xml:space="preserve"> </w:t>
      </w:r>
      <w:r w:rsidRPr="00071FB3">
        <w:rPr>
          <w:bCs/>
          <w:i/>
          <w:iCs/>
          <w:lang w:val="en-US"/>
        </w:rPr>
        <w:t>The personal activity approach was used, which made it possible to evaluate the success of various organizational forms of intera</w:t>
      </w:r>
      <w:r w:rsidRPr="00071FB3">
        <w:rPr>
          <w:bCs/>
          <w:i/>
          <w:iCs/>
          <w:lang w:val="en-US"/>
        </w:rPr>
        <w:t>c</w:t>
      </w:r>
      <w:r w:rsidRPr="00071FB3">
        <w:rPr>
          <w:bCs/>
          <w:i/>
          <w:iCs/>
          <w:lang w:val="en-US"/>
        </w:rPr>
        <w:t>tion with parents, determine parents' opinions on the forms and content of meetings with them, and outline guidelines for future work.</w:t>
      </w:r>
      <w:r w:rsidRPr="00071FB3">
        <w:rPr>
          <w:i/>
          <w:lang w:val="en-US"/>
        </w:rPr>
        <w:t xml:space="preserve"> </w:t>
      </w:r>
      <w:r w:rsidRPr="00071FB3">
        <w:rPr>
          <w:bCs/>
          <w:i/>
          <w:iCs/>
          <w:lang w:val="en-US"/>
        </w:rPr>
        <w:t>Based on the ana</w:t>
      </w:r>
      <w:r w:rsidRPr="00071FB3">
        <w:rPr>
          <w:bCs/>
          <w:i/>
          <w:iCs/>
          <w:lang w:val="en-US"/>
        </w:rPr>
        <w:t>l</w:t>
      </w:r>
      <w:r w:rsidRPr="00071FB3">
        <w:rPr>
          <w:bCs/>
          <w:i/>
          <w:iCs/>
          <w:lang w:val="en-US"/>
        </w:rPr>
        <w:t>ysis of plans for interaction with parents in 28 schools, a list of organizational forms used and parents' attitudes toward them were compiled. With the help of a survey of 2,158 parents the pr</w:t>
      </w:r>
      <w:r w:rsidRPr="00071FB3">
        <w:rPr>
          <w:bCs/>
          <w:i/>
          <w:iCs/>
          <w:lang w:val="en-US"/>
        </w:rPr>
        <w:t>e</w:t>
      </w:r>
      <w:r w:rsidRPr="00071FB3">
        <w:rPr>
          <w:bCs/>
          <w:i/>
          <w:iCs/>
          <w:lang w:val="en-US"/>
        </w:rPr>
        <w:t>ferred organizational forms of interaction were identified, on the basis of which the model of "free interaction" with parents was proposed, as well as ways of interaction of parents with their children (the most successful was the joint viewing of a movie) followed by a discussion (with prepared questions).</w:t>
      </w:r>
      <w:r w:rsidRPr="00071FB3">
        <w:rPr>
          <w:b/>
          <w:bCs/>
          <w:i/>
          <w:iCs/>
          <w:lang w:val="en-US"/>
        </w:rPr>
        <w:t xml:space="preserve"> </w:t>
      </w:r>
      <w:proofErr w:type="gramStart"/>
      <w:r w:rsidRPr="00071FB3">
        <w:rPr>
          <w:b/>
          <w:bCs/>
          <w:i/>
          <w:iCs/>
          <w:lang w:val="en-US"/>
        </w:rPr>
        <w:t>Results.</w:t>
      </w:r>
      <w:proofErr w:type="gramEnd"/>
      <w:r w:rsidRPr="00071FB3">
        <w:rPr>
          <w:b/>
          <w:bCs/>
          <w:i/>
          <w:iCs/>
          <w:lang w:val="en-US"/>
        </w:rPr>
        <w:t xml:space="preserve"> </w:t>
      </w:r>
      <w:r w:rsidRPr="00071FB3">
        <w:rPr>
          <w:bCs/>
          <w:i/>
          <w:iCs/>
          <w:lang w:val="en-US"/>
        </w:rPr>
        <w:t>After a year of work, parents' self-assessment of their pedagogical culture b</w:t>
      </w:r>
      <w:r w:rsidRPr="00071FB3">
        <w:rPr>
          <w:bCs/>
          <w:i/>
          <w:iCs/>
          <w:lang w:val="en-US"/>
        </w:rPr>
        <w:t>e</w:t>
      </w:r>
      <w:r w:rsidRPr="00071FB3">
        <w:rPr>
          <w:bCs/>
          <w:i/>
          <w:iCs/>
          <w:lang w:val="en-US"/>
        </w:rPr>
        <w:t>came more adequate; their value orientation in child-rearing (its activity component) increased; child-parent relations improved; and the image of class teachers increased. The limitation of the use of non-traditional forms of interaction with parents is noted: the high time expenditure on the part of the class teachers. A mechanism for removing this li</w:t>
      </w:r>
      <w:r w:rsidRPr="00071FB3">
        <w:rPr>
          <w:bCs/>
          <w:i/>
          <w:iCs/>
          <w:lang w:val="en-US"/>
        </w:rPr>
        <w:t>m</w:t>
      </w:r>
      <w:r w:rsidRPr="00071FB3">
        <w:rPr>
          <w:bCs/>
          <w:i/>
          <w:iCs/>
          <w:lang w:val="en-US"/>
        </w:rPr>
        <w:t>itation is suggested.</w:t>
      </w:r>
      <w:r w:rsidRPr="00071FB3">
        <w:rPr>
          <w:b/>
          <w:bCs/>
          <w:i/>
          <w:iCs/>
          <w:lang w:val="en-US"/>
        </w:rPr>
        <w:t xml:space="preserve"> </w:t>
      </w:r>
      <w:proofErr w:type="gramStart"/>
      <w:r w:rsidRPr="00071FB3">
        <w:rPr>
          <w:b/>
          <w:i/>
          <w:lang w:val="en-US"/>
        </w:rPr>
        <w:t>Conclusion.</w:t>
      </w:r>
      <w:proofErr w:type="gramEnd"/>
      <w:r w:rsidRPr="00071FB3">
        <w:rPr>
          <w:i/>
          <w:lang w:val="en-US"/>
        </w:rPr>
        <w:t xml:space="preserve"> The possibility of correcting the value orientations of adults in the process of group work is confirmed, the possibility of improving the image of classroom teachers is proved, and the prospects of improving the ped</w:t>
      </w:r>
      <w:r w:rsidRPr="00071FB3">
        <w:rPr>
          <w:i/>
          <w:lang w:val="en-US"/>
        </w:rPr>
        <w:t>a</w:t>
      </w:r>
      <w:r w:rsidRPr="00071FB3">
        <w:rPr>
          <w:i/>
          <w:lang w:val="en-US"/>
        </w:rPr>
        <w:t>gogical culture of parents under the influence of educational organ</w:t>
      </w:r>
      <w:r w:rsidRPr="00071FB3">
        <w:rPr>
          <w:i/>
          <w:lang w:val="en-US"/>
        </w:rPr>
        <w:t>i</w:t>
      </w:r>
      <w:r w:rsidRPr="00071FB3">
        <w:rPr>
          <w:i/>
          <w:lang w:val="en-US"/>
        </w:rPr>
        <w:t>zations are noted.</w:t>
      </w:r>
    </w:p>
    <w:p w:rsidR="00EB5296" w:rsidRPr="0010198D" w:rsidRDefault="00EB5296" w:rsidP="00EB5296">
      <w:pPr>
        <w:ind w:firstLine="284"/>
        <w:jc w:val="both"/>
        <w:rPr>
          <w:bCs/>
          <w:i/>
          <w:lang w:eastAsia="en-US"/>
        </w:rPr>
      </w:pPr>
      <w:r w:rsidRPr="00071FB3">
        <w:rPr>
          <w:b/>
          <w:i/>
          <w:kern w:val="20"/>
        </w:rPr>
        <w:t>Ключевые слова:</w:t>
      </w:r>
      <w:r w:rsidRPr="00071FB3">
        <w:rPr>
          <w:i/>
          <w:kern w:val="20"/>
        </w:rPr>
        <w:t xml:space="preserve"> </w:t>
      </w:r>
      <w:r w:rsidRPr="0010198D">
        <w:rPr>
          <w:bCs/>
          <w:i/>
          <w:lang w:eastAsia="en-US"/>
        </w:rPr>
        <w:t>педагогическая культура родителей, эффективность, формы повыш</w:t>
      </w:r>
      <w:r w:rsidRPr="0010198D">
        <w:rPr>
          <w:bCs/>
          <w:i/>
          <w:lang w:eastAsia="en-US"/>
        </w:rPr>
        <w:t>е</w:t>
      </w:r>
      <w:r w:rsidRPr="0010198D">
        <w:rPr>
          <w:bCs/>
          <w:i/>
          <w:lang w:eastAsia="en-US"/>
        </w:rPr>
        <w:t>ния организации.</w:t>
      </w:r>
    </w:p>
    <w:p w:rsidR="00EB5296" w:rsidRPr="00EB5296" w:rsidRDefault="00EB5296" w:rsidP="00EB5296">
      <w:pPr>
        <w:ind w:firstLine="284"/>
        <w:jc w:val="both"/>
        <w:rPr>
          <w:i/>
          <w:kern w:val="20"/>
          <w:lang w:val="en-US"/>
        </w:rPr>
      </w:pPr>
      <w:r w:rsidRPr="00071FB3">
        <w:rPr>
          <w:b/>
          <w:bCs/>
          <w:i/>
          <w:kern w:val="20"/>
          <w:lang w:val="en-US" w:eastAsia="uk-UA"/>
        </w:rPr>
        <w:t>Keywords:</w:t>
      </w:r>
      <w:r w:rsidRPr="00071FB3">
        <w:rPr>
          <w:bCs/>
          <w:i/>
          <w:kern w:val="20"/>
          <w:lang w:val="en-US" w:eastAsia="uk-UA"/>
        </w:rPr>
        <w:t xml:space="preserve"> </w:t>
      </w:r>
      <w:r w:rsidRPr="00071FB3">
        <w:rPr>
          <w:i/>
          <w:kern w:val="20"/>
          <w:lang w:val="en-US"/>
        </w:rPr>
        <w:t>pedagogical culture of parents, e</w:t>
      </w:r>
      <w:r w:rsidRPr="00071FB3">
        <w:rPr>
          <w:i/>
          <w:kern w:val="20"/>
          <w:lang w:val="en-US"/>
        </w:rPr>
        <w:t>f</w:t>
      </w:r>
      <w:r w:rsidRPr="00071FB3">
        <w:rPr>
          <w:i/>
          <w:kern w:val="20"/>
          <w:lang w:val="en-US"/>
        </w:rPr>
        <w:t>fectiveness, improving forms of organization.</w:t>
      </w:r>
    </w:p>
    <w:p w:rsidR="00EB5296" w:rsidRDefault="00EB5296" w:rsidP="00EB5296">
      <w:pPr>
        <w:tabs>
          <w:tab w:val="left" w:pos="720"/>
        </w:tabs>
        <w:jc w:val="center"/>
        <w:outlineLvl w:val="0"/>
        <w:rPr>
          <w:b/>
          <w:bCs/>
        </w:rPr>
      </w:pPr>
    </w:p>
    <w:p w:rsidR="00EB5296" w:rsidRDefault="00EB5296" w:rsidP="00EB5296">
      <w:pPr>
        <w:tabs>
          <w:tab w:val="left" w:pos="720"/>
        </w:tabs>
        <w:jc w:val="center"/>
        <w:outlineLvl w:val="0"/>
        <w:rPr>
          <w:b/>
          <w:bCs/>
        </w:rPr>
      </w:pPr>
    </w:p>
    <w:p w:rsidR="00EB5296" w:rsidRDefault="00EB5296" w:rsidP="00EB5296">
      <w:pPr>
        <w:tabs>
          <w:tab w:val="left" w:pos="720"/>
        </w:tabs>
        <w:jc w:val="center"/>
        <w:outlineLvl w:val="0"/>
        <w:rPr>
          <w:b/>
          <w:bCs/>
        </w:rPr>
      </w:pPr>
    </w:p>
    <w:p w:rsidR="00EB5296" w:rsidRDefault="00EB5296" w:rsidP="00EB5296">
      <w:pPr>
        <w:tabs>
          <w:tab w:val="left" w:pos="720"/>
        </w:tabs>
        <w:jc w:val="center"/>
        <w:outlineLvl w:val="0"/>
        <w:rPr>
          <w:b/>
          <w:bCs/>
        </w:rPr>
      </w:pPr>
    </w:p>
    <w:p w:rsidR="00EB5296" w:rsidRDefault="00EB5296" w:rsidP="00EB5296">
      <w:pPr>
        <w:tabs>
          <w:tab w:val="left" w:pos="720"/>
        </w:tabs>
        <w:jc w:val="center"/>
        <w:outlineLvl w:val="0"/>
        <w:rPr>
          <w:b/>
          <w:bCs/>
        </w:rPr>
      </w:pPr>
    </w:p>
    <w:p w:rsidR="00EB5296" w:rsidRDefault="00EB5296" w:rsidP="00EB5296">
      <w:pPr>
        <w:tabs>
          <w:tab w:val="left" w:pos="720"/>
        </w:tabs>
        <w:jc w:val="center"/>
        <w:outlineLvl w:val="0"/>
        <w:rPr>
          <w:b/>
          <w:bCs/>
        </w:rPr>
      </w:pPr>
    </w:p>
    <w:p w:rsidR="00EB5296" w:rsidRPr="00071FB3" w:rsidRDefault="00EB5296" w:rsidP="00EB5296">
      <w:pPr>
        <w:ind w:left="284"/>
        <w:jc w:val="both"/>
        <w:outlineLvl w:val="0"/>
        <w:rPr>
          <w:kern w:val="20"/>
          <w:highlight w:val="yellow"/>
        </w:rPr>
      </w:pPr>
      <w:r w:rsidRPr="00071FB3">
        <w:t>УДК 37.015.3+378.091.398</w:t>
      </w:r>
    </w:p>
    <w:p w:rsidR="00EB5296" w:rsidRPr="00071FB3" w:rsidRDefault="00EB5296" w:rsidP="00EB5296">
      <w:pPr>
        <w:ind w:left="284"/>
        <w:rPr>
          <w:kern w:val="20"/>
          <w:highlight w:val="yellow"/>
        </w:rPr>
      </w:pPr>
    </w:p>
    <w:p w:rsidR="00EB5296" w:rsidRPr="00071FB3" w:rsidRDefault="00EB5296" w:rsidP="00EB5296">
      <w:pPr>
        <w:shd w:val="clear" w:color="auto" w:fill="FFFFFF"/>
        <w:ind w:left="284"/>
        <w:rPr>
          <w:b/>
          <w:bCs/>
          <w:kern w:val="20"/>
          <w:sz w:val="32"/>
          <w:szCs w:val="32"/>
        </w:rPr>
      </w:pPr>
      <w:r w:rsidRPr="004555E3">
        <w:rPr>
          <w:b/>
          <w:bCs/>
          <w:spacing w:val="-4"/>
          <w:kern w:val="20"/>
          <w:sz w:val="32"/>
          <w:szCs w:val="32"/>
        </w:rPr>
        <w:t>Использование кейсов в повышении квалификации педаг</w:t>
      </w:r>
      <w:r w:rsidRPr="004555E3">
        <w:rPr>
          <w:b/>
          <w:bCs/>
          <w:spacing w:val="-4"/>
          <w:kern w:val="20"/>
          <w:sz w:val="32"/>
          <w:szCs w:val="32"/>
        </w:rPr>
        <w:t>о</w:t>
      </w:r>
      <w:r w:rsidRPr="004555E3">
        <w:rPr>
          <w:b/>
          <w:bCs/>
          <w:spacing w:val="-4"/>
          <w:kern w:val="20"/>
          <w:sz w:val="32"/>
          <w:szCs w:val="32"/>
        </w:rPr>
        <w:t>гов:</w:t>
      </w:r>
      <w:r w:rsidRPr="00071FB3">
        <w:rPr>
          <w:b/>
          <w:bCs/>
          <w:kern w:val="20"/>
          <w:sz w:val="32"/>
          <w:szCs w:val="32"/>
        </w:rPr>
        <w:t xml:space="preserve"> субъектно-средовой подход</w:t>
      </w:r>
    </w:p>
    <w:p w:rsidR="00EB5296" w:rsidRPr="00071FB3" w:rsidRDefault="00EB5296" w:rsidP="00EB5296">
      <w:pPr>
        <w:shd w:val="clear" w:color="auto" w:fill="FFFFFF"/>
        <w:ind w:left="284"/>
        <w:rPr>
          <w:bCs/>
          <w:kern w:val="20"/>
          <w:sz w:val="16"/>
          <w:szCs w:val="16"/>
          <w:highlight w:val="yellow"/>
        </w:rPr>
      </w:pPr>
    </w:p>
    <w:p w:rsidR="00EB5296" w:rsidRPr="00071FB3" w:rsidRDefault="00EB5296" w:rsidP="00EB5296">
      <w:pPr>
        <w:shd w:val="clear" w:color="auto" w:fill="FFFFFF"/>
        <w:ind w:left="284"/>
        <w:rPr>
          <w:b/>
          <w:bCs/>
          <w:kern w:val="20"/>
        </w:rPr>
      </w:pPr>
      <w:r w:rsidRPr="00071FB3">
        <w:rPr>
          <w:b/>
          <w:bCs/>
          <w:kern w:val="20"/>
        </w:rPr>
        <w:t xml:space="preserve">Г. В. Семенова </w:t>
      </w:r>
    </w:p>
    <w:p w:rsidR="00EB5296" w:rsidRPr="00071FB3" w:rsidRDefault="00EB5296" w:rsidP="00EB5296">
      <w:pPr>
        <w:shd w:val="clear" w:color="auto" w:fill="FFFFFF"/>
        <w:ind w:left="284"/>
        <w:rPr>
          <w:bCs/>
          <w:kern w:val="20"/>
        </w:rPr>
      </w:pPr>
      <w:r w:rsidRPr="00071FB3">
        <w:rPr>
          <w:bCs/>
          <w:kern w:val="20"/>
        </w:rPr>
        <w:t>https://orcid.org/0000-0002-3936-2039</w:t>
      </w:r>
    </w:p>
    <w:p w:rsidR="00EB5296" w:rsidRPr="00071FB3" w:rsidRDefault="00EB5296" w:rsidP="00EB5296">
      <w:pPr>
        <w:shd w:val="clear" w:color="auto" w:fill="FFFFFF"/>
        <w:ind w:left="284"/>
        <w:rPr>
          <w:bCs/>
          <w:kern w:val="20"/>
        </w:rPr>
      </w:pPr>
      <w:proofErr w:type="spellStart"/>
      <w:r w:rsidRPr="00071FB3">
        <w:rPr>
          <w:bCs/>
          <w:kern w:val="20"/>
          <w:lang w:val="en-US"/>
        </w:rPr>
        <w:t>semenovagv</w:t>
      </w:r>
      <w:proofErr w:type="spellEnd"/>
      <w:r w:rsidRPr="00071FB3">
        <w:rPr>
          <w:bCs/>
          <w:kern w:val="20"/>
        </w:rPr>
        <w:t>@</w:t>
      </w:r>
      <w:proofErr w:type="spellStart"/>
      <w:r w:rsidRPr="00071FB3">
        <w:rPr>
          <w:bCs/>
          <w:kern w:val="20"/>
          <w:lang w:val="en-US"/>
        </w:rPr>
        <w:t>herzen</w:t>
      </w:r>
      <w:proofErr w:type="spellEnd"/>
      <w:r w:rsidRPr="00071FB3">
        <w:rPr>
          <w:bCs/>
          <w:kern w:val="20"/>
        </w:rPr>
        <w:t>.</w:t>
      </w:r>
      <w:proofErr w:type="spellStart"/>
      <w:r w:rsidRPr="00071FB3">
        <w:rPr>
          <w:bCs/>
          <w:kern w:val="20"/>
          <w:lang w:val="en-US"/>
        </w:rPr>
        <w:t>spb</w:t>
      </w:r>
      <w:proofErr w:type="spellEnd"/>
      <w:r w:rsidRPr="00071FB3">
        <w:rPr>
          <w:bCs/>
          <w:kern w:val="20"/>
        </w:rPr>
        <w:t>.</w:t>
      </w:r>
      <w:proofErr w:type="spellStart"/>
      <w:r w:rsidRPr="00071FB3">
        <w:rPr>
          <w:bCs/>
          <w:kern w:val="20"/>
          <w:lang w:val="en-US"/>
        </w:rPr>
        <w:t>ru</w:t>
      </w:r>
      <w:proofErr w:type="spellEnd"/>
    </w:p>
    <w:p w:rsidR="00EB5296" w:rsidRPr="00071FB3" w:rsidRDefault="00EB5296" w:rsidP="00EB5296">
      <w:pPr>
        <w:shd w:val="clear" w:color="auto" w:fill="FFFFFF"/>
        <w:ind w:left="284"/>
        <w:rPr>
          <w:bCs/>
          <w:kern w:val="20"/>
          <w:sz w:val="16"/>
        </w:rPr>
      </w:pPr>
    </w:p>
    <w:p w:rsidR="00EB5296" w:rsidRPr="00071FB3" w:rsidRDefault="00EB5296" w:rsidP="00EB5296">
      <w:pPr>
        <w:shd w:val="clear" w:color="auto" w:fill="FFFFFF"/>
        <w:ind w:left="284"/>
        <w:rPr>
          <w:b/>
          <w:bCs/>
          <w:kern w:val="20"/>
        </w:rPr>
      </w:pPr>
      <w:r w:rsidRPr="00071FB3">
        <w:rPr>
          <w:b/>
          <w:bCs/>
          <w:kern w:val="20"/>
        </w:rPr>
        <w:t>Ю. Е. Гусева</w:t>
      </w:r>
    </w:p>
    <w:p w:rsidR="00EB5296" w:rsidRPr="00071FB3" w:rsidRDefault="00EB5296" w:rsidP="00EB5296">
      <w:pPr>
        <w:shd w:val="clear" w:color="auto" w:fill="FFFFFF"/>
        <w:ind w:left="284"/>
        <w:rPr>
          <w:bCs/>
          <w:kern w:val="20"/>
        </w:rPr>
      </w:pPr>
      <w:r w:rsidRPr="00071FB3">
        <w:rPr>
          <w:bCs/>
          <w:kern w:val="20"/>
        </w:rPr>
        <w:t>https://orcid.org/0000-0002-5815-4227</w:t>
      </w:r>
    </w:p>
    <w:p w:rsidR="00EB5296" w:rsidRPr="00071FB3" w:rsidRDefault="00EB5296" w:rsidP="00EB5296">
      <w:pPr>
        <w:shd w:val="clear" w:color="auto" w:fill="FFFFFF"/>
        <w:ind w:left="284"/>
        <w:rPr>
          <w:bCs/>
          <w:kern w:val="20"/>
        </w:rPr>
      </w:pPr>
      <w:proofErr w:type="spellStart"/>
      <w:r w:rsidRPr="00071FB3">
        <w:rPr>
          <w:bCs/>
          <w:kern w:val="20"/>
          <w:lang w:val="en-US"/>
        </w:rPr>
        <w:t>julia</w:t>
      </w:r>
      <w:proofErr w:type="spellEnd"/>
      <w:r w:rsidRPr="00071FB3">
        <w:rPr>
          <w:bCs/>
          <w:kern w:val="20"/>
        </w:rPr>
        <w:t>_</w:t>
      </w:r>
      <w:proofErr w:type="spellStart"/>
      <w:r w:rsidRPr="00071FB3">
        <w:rPr>
          <w:bCs/>
          <w:kern w:val="20"/>
          <w:lang w:val="en-US"/>
        </w:rPr>
        <w:t>guseva</w:t>
      </w:r>
      <w:proofErr w:type="spellEnd"/>
      <w:r w:rsidRPr="00071FB3">
        <w:rPr>
          <w:bCs/>
          <w:kern w:val="20"/>
        </w:rPr>
        <w:t>@</w:t>
      </w:r>
      <w:r w:rsidRPr="00071FB3">
        <w:rPr>
          <w:bCs/>
          <w:kern w:val="20"/>
          <w:lang w:val="en-US"/>
        </w:rPr>
        <w:t>mail</w:t>
      </w:r>
      <w:r w:rsidRPr="00071FB3">
        <w:rPr>
          <w:bCs/>
          <w:kern w:val="20"/>
        </w:rPr>
        <w:t>.</w:t>
      </w:r>
      <w:proofErr w:type="spellStart"/>
      <w:r w:rsidRPr="00071FB3">
        <w:rPr>
          <w:bCs/>
          <w:kern w:val="20"/>
          <w:lang w:val="en-US"/>
        </w:rPr>
        <w:t>ru</w:t>
      </w:r>
      <w:proofErr w:type="spellEnd"/>
    </w:p>
    <w:p w:rsidR="00EB5296" w:rsidRPr="007446A3" w:rsidRDefault="00EB5296" w:rsidP="00EB5296">
      <w:pPr>
        <w:shd w:val="clear" w:color="auto" w:fill="FFFFFF"/>
        <w:ind w:left="284"/>
        <w:rPr>
          <w:b/>
          <w:bCs/>
          <w:kern w:val="20"/>
          <w:highlight w:val="yellow"/>
        </w:rPr>
      </w:pPr>
    </w:p>
    <w:p w:rsidR="00EB5296" w:rsidRPr="00071FB3" w:rsidRDefault="00EB5296" w:rsidP="00EB5296">
      <w:pPr>
        <w:pStyle w:val="af0"/>
        <w:ind w:left="284"/>
        <w:rPr>
          <w:b/>
          <w:bCs/>
          <w:kern w:val="20"/>
          <w:sz w:val="32"/>
          <w:szCs w:val="24"/>
          <w:highlight w:val="yellow"/>
          <w:lang w:val="en-US"/>
        </w:rPr>
      </w:pPr>
      <w:r w:rsidRPr="00071FB3">
        <w:rPr>
          <w:b/>
          <w:bCs/>
          <w:kern w:val="20"/>
          <w:sz w:val="32"/>
          <w:szCs w:val="24"/>
          <w:lang w:val="en-US"/>
        </w:rPr>
        <w:t xml:space="preserve">Using cases in the professional development of teachers: </w:t>
      </w:r>
      <w:r w:rsidRPr="00071FB3">
        <w:rPr>
          <w:b/>
          <w:bCs/>
          <w:kern w:val="20"/>
          <w:sz w:val="32"/>
          <w:szCs w:val="24"/>
          <w:lang w:val="en-US"/>
        </w:rPr>
        <w:br/>
        <w:t>the su</w:t>
      </w:r>
      <w:r w:rsidRPr="00071FB3">
        <w:rPr>
          <w:b/>
          <w:bCs/>
          <w:kern w:val="20"/>
          <w:sz w:val="32"/>
          <w:szCs w:val="24"/>
          <w:lang w:val="en-US"/>
        </w:rPr>
        <w:t>b</w:t>
      </w:r>
      <w:r w:rsidRPr="00071FB3">
        <w:rPr>
          <w:b/>
          <w:bCs/>
          <w:kern w:val="20"/>
          <w:sz w:val="32"/>
          <w:szCs w:val="24"/>
          <w:lang w:val="en-US"/>
        </w:rPr>
        <w:t>ject-medium approach</w:t>
      </w:r>
    </w:p>
    <w:p w:rsidR="00EB5296" w:rsidRPr="00071FB3" w:rsidRDefault="00EB5296" w:rsidP="00EB5296">
      <w:pPr>
        <w:pStyle w:val="af0"/>
        <w:ind w:left="284"/>
        <w:rPr>
          <w:b/>
          <w:kern w:val="20"/>
          <w:sz w:val="16"/>
          <w:szCs w:val="16"/>
          <w:highlight w:val="yellow"/>
          <w:lang w:val="en-US"/>
        </w:rPr>
      </w:pPr>
    </w:p>
    <w:p w:rsidR="00EB5296" w:rsidRPr="00071FB3" w:rsidRDefault="00EB5296" w:rsidP="00EB5296">
      <w:pPr>
        <w:pStyle w:val="af0"/>
        <w:ind w:left="284"/>
        <w:rPr>
          <w:b/>
          <w:sz w:val="24"/>
          <w:lang w:val="en-US" w:eastAsia="en-US"/>
        </w:rPr>
      </w:pPr>
      <w:r w:rsidRPr="00071FB3">
        <w:rPr>
          <w:b/>
          <w:sz w:val="24"/>
          <w:lang w:val="en-US" w:eastAsia="en-US"/>
        </w:rPr>
        <w:t xml:space="preserve">G. V. </w:t>
      </w:r>
      <w:proofErr w:type="spellStart"/>
      <w:r w:rsidRPr="00071FB3">
        <w:rPr>
          <w:b/>
          <w:sz w:val="24"/>
          <w:lang w:val="en-US" w:eastAsia="en-US"/>
        </w:rPr>
        <w:t>Semenova</w:t>
      </w:r>
      <w:proofErr w:type="spellEnd"/>
      <w:r w:rsidRPr="00071FB3">
        <w:rPr>
          <w:b/>
          <w:sz w:val="24"/>
          <w:lang w:val="en-US" w:eastAsia="en-US"/>
        </w:rPr>
        <w:t xml:space="preserve"> </w:t>
      </w:r>
    </w:p>
    <w:p w:rsidR="00EB5296" w:rsidRPr="00071FB3" w:rsidRDefault="00EB5296" w:rsidP="00EB5296">
      <w:pPr>
        <w:pStyle w:val="af0"/>
        <w:ind w:left="284"/>
        <w:rPr>
          <w:b/>
          <w:sz w:val="24"/>
          <w:lang w:val="en-US" w:eastAsia="en-US"/>
        </w:rPr>
      </w:pPr>
      <w:proofErr w:type="gramStart"/>
      <w:r w:rsidRPr="00071FB3">
        <w:rPr>
          <w:b/>
          <w:bCs/>
          <w:sz w:val="24"/>
          <w:szCs w:val="24"/>
          <w:lang w:val="en-US"/>
        </w:rPr>
        <w:t>Yu</w:t>
      </w:r>
      <w:r w:rsidRPr="00071FB3">
        <w:rPr>
          <w:b/>
          <w:sz w:val="24"/>
          <w:lang w:val="en-US" w:eastAsia="en-US"/>
        </w:rPr>
        <w:t>.</w:t>
      </w:r>
      <w:proofErr w:type="gramEnd"/>
      <w:r w:rsidRPr="00071FB3">
        <w:rPr>
          <w:b/>
          <w:sz w:val="24"/>
          <w:lang w:val="en-US" w:eastAsia="en-US"/>
        </w:rPr>
        <w:t xml:space="preserve"> E. </w:t>
      </w:r>
      <w:proofErr w:type="spellStart"/>
      <w:r w:rsidRPr="00071FB3">
        <w:rPr>
          <w:b/>
          <w:sz w:val="24"/>
          <w:lang w:val="en-US" w:eastAsia="en-US"/>
        </w:rPr>
        <w:t>Guseva</w:t>
      </w:r>
      <w:proofErr w:type="spellEnd"/>
    </w:p>
    <w:p w:rsidR="00EB5296" w:rsidRPr="007446A3" w:rsidRDefault="00EB5296" w:rsidP="00EB5296">
      <w:pPr>
        <w:pStyle w:val="af0"/>
        <w:ind w:left="284"/>
        <w:rPr>
          <w:b/>
          <w:bCs/>
          <w:kern w:val="20"/>
          <w:sz w:val="28"/>
          <w:szCs w:val="28"/>
          <w:lang w:val="en-US"/>
        </w:rPr>
      </w:pPr>
    </w:p>
    <w:p w:rsidR="00EB5296" w:rsidRPr="00071FB3" w:rsidRDefault="00EB5296" w:rsidP="00EB5296">
      <w:pPr>
        <w:ind w:firstLine="284"/>
        <w:jc w:val="both"/>
        <w:rPr>
          <w:b/>
          <w:bCs/>
          <w:kern w:val="20"/>
        </w:rPr>
      </w:pPr>
      <w:r w:rsidRPr="00071FB3">
        <w:rPr>
          <w:b/>
          <w:bCs/>
          <w:kern w:val="20"/>
        </w:rPr>
        <w:t>Аннотация</w:t>
      </w:r>
    </w:p>
    <w:p w:rsidR="00EB5296" w:rsidRPr="00071FB3" w:rsidRDefault="00EB5296" w:rsidP="00EB5296">
      <w:pPr>
        <w:ind w:firstLine="284"/>
        <w:jc w:val="both"/>
        <w:rPr>
          <w:i/>
        </w:rPr>
      </w:pPr>
      <w:r w:rsidRPr="00071FB3">
        <w:rPr>
          <w:b/>
          <w:i/>
        </w:rPr>
        <w:t xml:space="preserve">Проблема исследования и обоснование ее актуальности. </w:t>
      </w:r>
      <w:r w:rsidRPr="00071FB3">
        <w:rPr>
          <w:i/>
        </w:rPr>
        <w:t>Актуальность заявленной т</w:t>
      </w:r>
      <w:r w:rsidRPr="00071FB3">
        <w:rPr>
          <w:i/>
        </w:rPr>
        <w:t>е</w:t>
      </w:r>
      <w:r w:rsidRPr="00071FB3">
        <w:rPr>
          <w:i/>
        </w:rPr>
        <w:t xml:space="preserve">мы обусловлена негативными последствиями актов </w:t>
      </w:r>
      <w:proofErr w:type="spellStart"/>
      <w:r w:rsidRPr="00071FB3">
        <w:rPr>
          <w:i/>
        </w:rPr>
        <w:t>эксклюзии</w:t>
      </w:r>
      <w:proofErr w:type="spellEnd"/>
      <w:r w:rsidRPr="00071FB3">
        <w:rPr>
          <w:i/>
        </w:rPr>
        <w:t>, основное число которых приходится на школьный возраст. Проблема и</w:t>
      </w:r>
      <w:r w:rsidRPr="00071FB3">
        <w:rPr>
          <w:i/>
        </w:rPr>
        <w:t>с</w:t>
      </w:r>
      <w:r w:rsidRPr="00071FB3">
        <w:rPr>
          <w:i/>
        </w:rPr>
        <w:t>следования заключается в следующем противоречии: с одной стороны, существует треб</w:t>
      </w:r>
      <w:r w:rsidRPr="00071FB3">
        <w:rPr>
          <w:i/>
        </w:rPr>
        <w:t>о</w:t>
      </w:r>
      <w:r w:rsidRPr="00071FB3">
        <w:rPr>
          <w:i/>
        </w:rPr>
        <w:t>вание к адекватной психологической подгото</w:t>
      </w:r>
      <w:r w:rsidRPr="00071FB3">
        <w:rPr>
          <w:i/>
        </w:rPr>
        <w:t>в</w:t>
      </w:r>
      <w:r w:rsidRPr="00071FB3">
        <w:rPr>
          <w:i/>
        </w:rPr>
        <w:t xml:space="preserve">ке учителя по преодолению в школьной среде таких форм социального исключения, как </w:t>
      </w:r>
      <w:proofErr w:type="spellStart"/>
      <w:r w:rsidRPr="00071FB3">
        <w:rPr>
          <w:i/>
        </w:rPr>
        <w:t>буллинг</w:t>
      </w:r>
      <w:proofErr w:type="spellEnd"/>
      <w:r w:rsidRPr="00071FB3">
        <w:rPr>
          <w:i/>
        </w:rPr>
        <w:t>, игнор</w:t>
      </w:r>
      <w:r w:rsidRPr="00071FB3">
        <w:rPr>
          <w:i/>
        </w:rPr>
        <w:t>и</w:t>
      </w:r>
      <w:r w:rsidRPr="00071FB3">
        <w:rPr>
          <w:i/>
        </w:rPr>
        <w:t xml:space="preserve">рование, </w:t>
      </w:r>
      <w:proofErr w:type="spellStart"/>
      <w:r w:rsidRPr="00071FB3">
        <w:rPr>
          <w:i/>
        </w:rPr>
        <w:t>лукизм</w:t>
      </w:r>
      <w:proofErr w:type="spellEnd"/>
      <w:r w:rsidRPr="00071FB3">
        <w:rPr>
          <w:i/>
        </w:rPr>
        <w:t xml:space="preserve"> и прочих; с другой стороны, на деле такая подготовленность оказывается явно недостаточной, </w:t>
      </w:r>
      <w:proofErr w:type="spellStart"/>
      <w:r w:rsidRPr="00071FB3">
        <w:rPr>
          <w:i/>
        </w:rPr>
        <w:t>дефиц</w:t>
      </w:r>
      <w:r w:rsidRPr="00071FB3">
        <w:rPr>
          <w:i/>
        </w:rPr>
        <w:t>и</w:t>
      </w:r>
      <w:r w:rsidRPr="00071FB3">
        <w:rPr>
          <w:i/>
        </w:rPr>
        <w:t>тарной</w:t>
      </w:r>
      <w:proofErr w:type="spellEnd"/>
      <w:r w:rsidRPr="00071FB3">
        <w:rPr>
          <w:i/>
        </w:rPr>
        <w:t>. Предлагаемый теоретический материал по анализу данной проблемы и практик</w:t>
      </w:r>
      <w:r w:rsidRPr="00071FB3">
        <w:rPr>
          <w:i/>
        </w:rPr>
        <w:t>о</w:t>
      </w:r>
      <w:r>
        <w:rPr>
          <w:i/>
        </w:rPr>
        <w:t>-</w:t>
      </w:r>
      <w:r w:rsidRPr="00071FB3">
        <w:rPr>
          <w:i/>
        </w:rPr>
        <w:t>ориентированные педагогические кейсы пр</w:t>
      </w:r>
      <w:r w:rsidRPr="00071FB3">
        <w:rPr>
          <w:i/>
        </w:rPr>
        <w:t>и</w:t>
      </w:r>
      <w:r w:rsidRPr="00071FB3">
        <w:rPr>
          <w:i/>
        </w:rPr>
        <w:t xml:space="preserve">званы отчасти </w:t>
      </w:r>
      <w:proofErr w:type="gramStart"/>
      <w:r w:rsidRPr="00071FB3">
        <w:rPr>
          <w:i/>
        </w:rPr>
        <w:t>восполнить</w:t>
      </w:r>
      <w:proofErr w:type="gramEnd"/>
      <w:r w:rsidRPr="00071FB3">
        <w:rPr>
          <w:i/>
        </w:rPr>
        <w:t xml:space="preserve"> этот пробел.</w:t>
      </w:r>
    </w:p>
    <w:p w:rsidR="00EB5296" w:rsidRPr="007446A3" w:rsidRDefault="00EB5296" w:rsidP="00EB5296">
      <w:pPr>
        <w:ind w:firstLine="284"/>
        <w:jc w:val="both"/>
        <w:rPr>
          <w:i/>
          <w:spacing w:val="-4"/>
        </w:rPr>
      </w:pPr>
      <w:r w:rsidRPr="007446A3">
        <w:rPr>
          <w:b/>
          <w:i/>
          <w:spacing w:val="-4"/>
        </w:rPr>
        <w:t>Цель исследования</w:t>
      </w:r>
      <w:r w:rsidRPr="007446A3">
        <w:rPr>
          <w:i/>
          <w:spacing w:val="-4"/>
        </w:rPr>
        <w:t xml:space="preserve"> – описать проявления </w:t>
      </w:r>
      <w:proofErr w:type="spellStart"/>
      <w:r w:rsidRPr="007446A3">
        <w:rPr>
          <w:i/>
          <w:spacing w:val="-4"/>
        </w:rPr>
        <w:t>эк</w:t>
      </w:r>
      <w:r w:rsidRPr="007446A3">
        <w:rPr>
          <w:i/>
          <w:spacing w:val="-4"/>
        </w:rPr>
        <w:t>с</w:t>
      </w:r>
      <w:r w:rsidRPr="007446A3">
        <w:rPr>
          <w:i/>
          <w:spacing w:val="-4"/>
        </w:rPr>
        <w:t>клюзии</w:t>
      </w:r>
      <w:proofErr w:type="spellEnd"/>
      <w:r w:rsidRPr="007446A3">
        <w:rPr>
          <w:i/>
          <w:spacing w:val="-4"/>
        </w:rPr>
        <w:t xml:space="preserve"> и роль учителя в возникновении социального исключения, а также возможности обесп</w:t>
      </w:r>
      <w:r w:rsidRPr="007446A3">
        <w:rPr>
          <w:i/>
          <w:spacing w:val="-4"/>
        </w:rPr>
        <w:t>е</w:t>
      </w:r>
      <w:r w:rsidRPr="007446A3">
        <w:rPr>
          <w:i/>
          <w:spacing w:val="-4"/>
        </w:rPr>
        <w:t>чения психологической готовности педа</w:t>
      </w:r>
      <w:r>
        <w:rPr>
          <w:i/>
          <w:spacing w:val="-4"/>
        </w:rPr>
        <w:t>гога к </w:t>
      </w:r>
      <w:r w:rsidRPr="007446A3">
        <w:rPr>
          <w:i/>
          <w:spacing w:val="-4"/>
        </w:rPr>
        <w:t>преодолению этого явления в школе через и</w:t>
      </w:r>
      <w:r w:rsidRPr="007446A3">
        <w:rPr>
          <w:i/>
          <w:spacing w:val="-4"/>
        </w:rPr>
        <w:t>с</w:t>
      </w:r>
      <w:r w:rsidRPr="007446A3">
        <w:rPr>
          <w:i/>
          <w:spacing w:val="-4"/>
        </w:rPr>
        <w:t>пользование кейсов при анализе отношений, транслируемых в предметно-пространственной среде образовательной о</w:t>
      </w:r>
      <w:r w:rsidRPr="007446A3">
        <w:rPr>
          <w:i/>
          <w:spacing w:val="-4"/>
        </w:rPr>
        <w:t>р</w:t>
      </w:r>
      <w:r w:rsidRPr="007446A3">
        <w:rPr>
          <w:i/>
          <w:spacing w:val="-4"/>
        </w:rPr>
        <w:t xml:space="preserve">ганизации. </w:t>
      </w:r>
    </w:p>
    <w:p w:rsidR="00EB5296" w:rsidRPr="00071FB3" w:rsidRDefault="00EB5296" w:rsidP="00EB5296">
      <w:pPr>
        <w:ind w:firstLine="284"/>
        <w:jc w:val="both"/>
        <w:rPr>
          <w:i/>
        </w:rPr>
      </w:pPr>
      <w:r w:rsidRPr="007446A3">
        <w:rPr>
          <w:b/>
          <w:i/>
          <w:spacing w:val="-4"/>
        </w:rPr>
        <w:t>Методология.</w:t>
      </w:r>
      <w:r w:rsidRPr="007446A3">
        <w:rPr>
          <w:i/>
          <w:spacing w:val="-4"/>
        </w:rPr>
        <w:t xml:space="preserve"> Методология проведенного и</w:t>
      </w:r>
      <w:r w:rsidRPr="007446A3">
        <w:rPr>
          <w:i/>
          <w:spacing w:val="-4"/>
        </w:rPr>
        <w:t>с</w:t>
      </w:r>
      <w:r w:rsidRPr="007446A3">
        <w:rPr>
          <w:i/>
          <w:spacing w:val="-4"/>
        </w:rPr>
        <w:t>следования определяется ведущими идеями суб</w:t>
      </w:r>
      <w:r w:rsidRPr="007446A3">
        <w:rPr>
          <w:i/>
          <w:spacing w:val="-4"/>
        </w:rPr>
        <w:t>ъ</w:t>
      </w:r>
      <w:r w:rsidRPr="007446A3">
        <w:rPr>
          <w:i/>
          <w:spacing w:val="-4"/>
        </w:rPr>
        <w:t>ектно-</w:t>
      </w:r>
      <w:proofErr w:type="spellStart"/>
      <w:r w:rsidRPr="007446A3">
        <w:rPr>
          <w:i/>
          <w:spacing w:val="-4"/>
        </w:rPr>
        <w:t>деятельностного</w:t>
      </w:r>
      <w:proofErr w:type="spellEnd"/>
      <w:r w:rsidRPr="007446A3">
        <w:rPr>
          <w:i/>
          <w:spacing w:val="-4"/>
        </w:rPr>
        <w:t xml:space="preserve"> подхода,</w:t>
      </w:r>
      <w:r w:rsidRPr="00071FB3">
        <w:rPr>
          <w:i/>
        </w:rPr>
        <w:t xml:space="preserve"> одной из его современных версий – субъектно-средовым подходом, который также опирается на с</w:t>
      </w:r>
      <w:r w:rsidRPr="00071FB3">
        <w:rPr>
          <w:i/>
        </w:rPr>
        <w:t>и</w:t>
      </w:r>
      <w:r w:rsidRPr="00071FB3">
        <w:rPr>
          <w:i/>
        </w:rPr>
        <w:t>туационное направление в науке; в качестве материала исследования выступал анализ п</w:t>
      </w:r>
      <w:r w:rsidRPr="00071FB3">
        <w:rPr>
          <w:i/>
        </w:rPr>
        <w:t>е</w:t>
      </w:r>
      <w:r w:rsidRPr="00071FB3">
        <w:rPr>
          <w:i/>
        </w:rPr>
        <w:t>дагогических кейсов.</w:t>
      </w:r>
    </w:p>
    <w:p w:rsidR="00EB5296" w:rsidRPr="00071FB3" w:rsidRDefault="00EB5296" w:rsidP="00EB5296">
      <w:pPr>
        <w:ind w:firstLine="284"/>
        <w:jc w:val="both"/>
        <w:rPr>
          <w:i/>
        </w:rPr>
      </w:pPr>
      <w:r w:rsidRPr="00071FB3">
        <w:rPr>
          <w:b/>
          <w:i/>
        </w:rPr>
        <w:t>Результаты.</w:t>
      </w:r>
      <w:r w:rsidRPr="00071FB3">
        <w:rPr>
          <w:i/>
        </w:rPr>
        <w:t xml:space="preserve"> Предложены два педагогических кейса, анализ которых позволяет проиллюстрировать основные проявления социал</w:t>
      </w:r>
      <w:r w:rsidRPr="00071FB3">
        <w:rPr>
          <w:i/>
        </w:rPr>
        <w:t>ь</w:t>
      </w:r>
      <w:r w:rsidRPr="00071FB3">
        <w:rPr>
          <w:i/>
        </w:rPr>
        <w:t>ного исключения в образовательной организ</w:t>
      </w:r>
      <w:r w:rsidRPr="00071FB3">
        <w:rPr>
          <w:i/>
        </w:rPr>
        <w:t>а</w:t>
      </w:r>
      <w:r w:rsidRPr="00071FB3">
        <w:rPr>
          <w:i/>
        </w:rPr>
        <w:t>ции в контексте субъектно-средового подхода. Доказано, что анализ отношений в предметно-пространственной среде информативен с то</w:t>
      </w:r>
      <w:r w:rsidRPr="00071FB3">
        <w:rPr>
          <w:i/>
        </w:rPr>
        <w:t>ч</w:t>
      </w:r>
      <w:r w:rsidRPr="00071FB3">
        <w:rPr>
          <w:i/>
        </w:rPr>
        <w:t>ки зрения диагностики возникновения и преод</w:t>
      </w:r>
      <w:r w:rsidRPr="00071FB3">
        <w:rPr>
          <w:i/>
        </w:rPr>
        <w:t>о</w:t>
      </w:r>
      <w:r w:rsidRPr="00071FB3">
        <w:rPr>
          <w:i/>
        </w:rPr>
        <w:t xml:space="preserve">ления </w:t>
      </w:r>
      <w:proofErr w:type="spellStart"/>
      <w:r w:rsidRPr="00071FB3">
        <w:rPr>
          <w:i/>
        </w:rPr>
        <w:t>эксклюзии</w:t>
      </w:r>
      <w:proofErr w:type="spellEnd"/>
      <w:r w:rsidRPr="00071FB3">
        <w:rPr>
          <w:i/>
        </w:rPr>
        <w:t xml:space="preserve">. </w:t>
      </w:r>
      <w:r w:rsidRPr="00071FB3">
        <w:rPr>
          <w:b/>
          <w:i/>
        </w:rPr>
        <w:t>Заключение.</w:t>
      </w:r>
      <w:r w:rsidRPr="00071FB3">
        <w:rPr>
          <w:i/>
        </w:rPr>
        <w:t xml:space="preserve"> Анализ кейсов дает возможность наглядно познакомить педагогов как с вариантами проявления </w:t>
      </w:r>
      <w:proofErr w:type="spellStart"/>
      <w:r w:rsidRPr="00071FB3">
        <w:rPr>
          <w:i/>
        </w:rPr>
        <w:t>эксклюзии</w:t>
      </w:r>
      <w:proofErr w:type="spellEnd"/>
      <w:r w:rsidRPr="00071FB3">
        <w:rPr>
          <w:i/>
        </w:rPr>
        <w:t>, так и с п</w:t>
      </w:r>
      <w:r w:rsidRPr="00071FB3">
        <w:rPr>
          <w:i/>
        </w:rPr>
        <w:t>у</w:t>
      </w:r>
      <w:r w:rsidRPr="00071FB3">
        <w:rPr>
          <w:i/>
        </w:rPr>
        <w:t>тями ее устранения.</w:t>
      </w:r>
    </w:p>
    <w:p w:rsidR="00EB5296" w:rsidRPr="00071FB3" w:rsidRDefault="00EB5296" w:rsidP="00EB5296">
      <w:pPr>
        <w:autoSpaceDE w:val="0"/>
        <w:autoSpaceDN w:val="0"/>
        <w:adjustRightInd w:val="0"/>
        <w:ind w:firstLine="284"/>
        <w:jc w:val="both"/>
        <w:rPr>
          <w:kern w:val="20"/>
          <w:lang w:val="en-US"/>
        </w:rPr>
      </w:pPr>
      <w:r w:rsidRPr="00071FB3">
        <w:rPr>
          <w:b/>
          <w:kern w:val="20"/>
          <w:lang w:val="en-US"/>
        </w:rPr>
        <w:t>Abstract</w:t>
      </w:r>
    </w:p>
    <w:p w:rsidR="00EB5296" w:rsidRPr="00071FB3" w:rsidRDefault="00EB5296" w:rsidP="00EB5296">
      <w:pPr>
        <w:ind w:firstLine="284"/>
        <w:jc w:val="both"/>
        <w:outlineLvl w:val="0"/>
        <w:rPr>
          <w:i/>
          <w:lang w:val="en-US"/>
        </w:rPr>
      </w:pPr>
      <w:proofErr w:type="gramStart"/>
      <w:r w:rsidRPr="00071FB3">
        <w:rPr>
          <w:b/>
          <w:i/>
          <w:lang w:val="en-US"/>
        </w:rPr>
        <w:t>Research problem and justification of its rel</w:t>
      </w:r>
      <w:r w:rsidRPr="00071FB3">
        <w:rPr>
          <w:b/>
          <w:i/>
          <w:lang w:val="en-US"/>
        </w:rPr>
        <w:t>e</w:t>
      </w:r>
      <w:r w:rsidRPr="00071FB3">
        <w:rPr>
          <w:b/>
          <w:i/>
          <w:lang w:val="en-US"/>
        </w:rPr>
        <w:t>vance</w:t>
      </w:r>
      <w:r w:rsidRPr="00071FB3">
        <w:rPr>
          <w:b/>
          <w:lang w:val="en-US"/>
        </w:rPr>
        <w:t>.</w:t>
      </w:r>
      <w:proofErr w:type="gramEnd"/>
      <w:r w:rsidRPr="00071FB3">
        <w:rPr>
          <w:b/>
          <w:lang w:val="en-US"/>
        </w:rPr>
        <w:t xml:space="preserve"> </w:t>
      </w:r>
      <w:r w:rsidRPr="00071FB3">
        <w:rPr>
          <w:i/>
          <w:lang w:val="en-US"/>
        </w:rPr>
        <w:t>The relevance of the topic is due to the ne</w:t>
      </w:r>
      <w:r w:rsidRPr="00071FB3">
        <w:rPr>
          <w:i/>
          <w:lang w:val="en-US"/>
        </w:rPr>
        <w:t>g</w:t>
      </w:r>
      <w:r w:rsidRPr="00071FB3">
        <w:rPr>
          <w:i/>
          <w:lang w:val="en-US"/>
        </w:rPr>
        <w:t>ative consequences of acts of exclusion, the most of which falls on school age. The research problem lies in the following contradiction: on the one hand, there is a requirement for adequate psych</w:t>
      </w:r>
      <w:r w:rsidRPr="00071FB3">
        <w:rPr>
          <w:i/>
          <w:lang w:val="en-US"/>
        </w:rPr>
        <w:t>o</w:t>
      </w:r>
      <w:r w:rsidRPr="00071FB3">
        <w:rPr>
          <w:i/>
          <w:lang w:val="en-US"/>
        </w:rPr>
        <w:t>logical preparation of the teacher to overcome such forms of social exclusion in the school env</w:t>
      </w:r>
      <w:r w:rsidRPr="00071FB3">
        <w:rPr>
          <w:i/>
          <w:lang w:val="en-US"/>
        </w:rPr>
        <w:t>i</w:t>
      </w:r>
      <w:r w:rsidRPr="00071FB3">
        <w:rPr>
          <w:i/>
          <w:lang w:val="en-US"/>
        </w:rPr>
        <w:t xml:space="preserve">ronment as bullying, neglect, </w:t>
      </w:r>
      <w:proofErr w:type="spellStart"/>
      <w:r w:rsidRPr="00071FB3">
        <w:rPr>
          <w:i/>
          <w:lang w:val="en-US"/>
        </w:rPr>
        <w:t>lookism</w:t>
      </w:r>
      <w:proofErr w:type="spellEnd"/>
      <w:r w:rsidRPr="00071FB3">
        <w:rPr>
          <w:i/>
          <w:lang w:val="en-US"/>
        </w:rPr>
        <w:t xml:space="preserve"> and others; on the other hand, in reality, such preparedness turns out to be clearly insufficient. The proposed theoretical material and practice-oriented ped</w:t>
      </w:r>
      <w:r w:rsidRPr="00071FB3">
        <w:rPr>
          <w:i/>
          <w:lang w:val="en-US"/>
        </w:rPr>
        <w:t>a</w:t>
      </w:r>
      <w:r w:rsidRPr="00071FB3">
        <w:rPr>
          <w:i/>
          <w:lang w:val="en-US"/>
        </w:rPr>
        <w:t>gogical cases are designed to partially fill this gap.</w:t>
      </w:r>
    </w:p>
    <w:p w:rsidR="00EB5296" w:rsidRPr="00071FB3" w:rsidRDefault="00EB5296" w:rsidP="00EB5296">
      <w:pPr>
        <w:ind w:firstLine="284"/>
        <w:jc w:val="both"/>
        <w:outlineLvl w:val="0"/>
        <w:rPr>
          <w:i/>
          <w:lang w:val="en-US"/>
        </w:rPr>
      </w:pPr>
      <w:r w:rsidRPr="00071FB3">
        <w:rPr>
          <w:b/>
          <w:i/>
          <w:lang w:val="en-US"/>
        </w:rPr>
        <w:t xml:space="preserve">The aim of the study </w:t>
      </w:r>
      <w:r w:rsidRPr="00071FB3">
        <w:rPr>
          <w:i/>
          <w:lang w:val="en-US"/>
        </w:rPr>
        <w:t>is to describe the manife</w:t>
      </w:r>
      <w:r w:rsidRPr="00071FB3">
        <w:rPr>
          <w:i/>
          <w:lang w:val="en-US"/>
        </w:rPr>
        <w:t>s</w:t>
      </w:r>
      <w:r w:rsidRPr="00071FB3">
        <w:rPr>
          <w:i/>
          <w:lang w:val="en-US"/>
        </w:rPr>
        <w:t>tations of exclusion and the role of the teacher in the emergence of social exclusion, as well as the possibility of ensuring the psychological readiness of the teacher to overcome this phenomenon in school through the analysis of relations broadcast in the subject-spatial environment of the educ</w:t>
      </w:r>
      <w:r w:rsidRPr="00071FB3">
        <w:rPr>
          <w:i/>
          <w:lang w:val="en-US"/>
        </w:rPr>
        <w:t>a</w:t>
      </w:r>
      <w:r w:rsidRPr="00071FB3">
        <w:rPr>
          <w:i/>
          <w:lang w:val="en-US"/>
        </w:rPr>
        <w:t>tional organization.</w:t>
      </w:r>
    </w:p>
    <w:p w:rsidR="00EB5296" w:rsidRPr="00071FB3" w:rsidRDefault="00EB5296" w:rsidP="00EB5296">
      <w:pPr>
        <w:ind w:firstLine="284"/>
        <w:jc w:val="both"/>
        <w:outlineLvl w:val="0"/>
        <w:rPr>
          <w:b/>
          <w:i/>
          <w:lang w:val="en-US"/>
        </w:rPr>
      </w:pPr>
      <w:proofErr w:type="gramStart"/>
      <w:r w:rsidRPr="00071FB3">
        <w:rPr>
          <w:b/>
          <w:i/>
          <w:lang w:val="en-US"/>
        </w:rPr>
        <w:t>Methodology.</w:t>
      </w:r>
      <w:proofErr w:type="gramEnd"/>
      <w:r w:rsidRPr="00071FB3">
        <w:rPr>
          <w:b/>
          <w:i/>
          <w:lang w:val="en-US"/>
        </w:rPr>
        <w:t xml:space="preserve"> </w:t>
      </w:r>
      <w:r w:rsidRPr="00071FB3">
        <w:rPr>
          <w:i/>
          <w:lang w:val="en-US"/>
        </w:rPr>
        <w:t>The research methodology is d</w:t>
      </w:r>
      <w:r w:rsidRPr="00071FB3">
        <w:rPr>
          <w:i/>
          <w:lang w:val="en-US"/>
        </w:rPr>
        <w:t>e</w:t>
      </w:r>
      <w:r w:rsidRPr="00071FB3">
        <w:rPr>
          <w:i/>
          <w:lang w:val="en-US"/>
        </w:rPr>
        <w:t xml:space="preserve">termined by the leading ideas of the </w:t>
      </w:r>
      <w:r w:rsidRPr="00071FB3">
        <w:rPr>
          <w:i/>
        </w:rPr>
        <w:t>а</w:t>
      </w:r>
      <w:r w:rsidRPr="00071FB3">
        <w:rPr>
          <w:i/>
          <w:lang w:val="en-US"/>
        </w:rPr>
        <w:t xml:space="preserve">gent-activity approach, one of its modern versions – the </w:t>
      </w:r>
      <w:r w:rsidRPr="00071FB3">
        <w:rPr>
          <w:i/>
        </w:rPr>
        <w:t>а</w:t>
      </w:r>
      <w:r w:rsidRPr="00071FB3">
        <w:rPr>
          <w:i/>
          <w:lang w:val="en-US"/>
        </w:rPr>
        <w:t>gent-environmental approach, which also relies on the situational direction in science; the analysis of pedagogical cases was used as the research mat</w:t>
      </w:r>
      <w:r w:rsidRPr="00071FB3">
        <w:rPr>
          <w:i/>
          <w:lang w:val="en-US"/>
        </w:rPr>
        <w:t>e</w:t>
      </w:r>
      <w:r w:rsidRPr="00071FB3">
        <w:rPr>
          <w:i/>
          <w:lang w:val="en-US"/>
        </w:rPr>
        <w:t>rial.</w:t>
      </w:r>
    </w:p>
    <w:p w:rsidR="00EB5296" w:rsidRPr="00071FB3" w:rsidRDefault="00EB5296" w:rsidP="00EB5296">
      <w:pPr>
        <w:ind w:firstLine="284"/>
        <w:jc w:val="both"/>
        <w:outlineLvl w:val="0"/>
        <w:rPr>
          <w:b/>
          <w:i/>
          <w:lang w:val="en-US"/>
        </w:rPr>
      </w:pPr>
      <w:proofErr w:type="gramStart"/>
      <w:r w:rsidRPr="00071FB3">
        <w:rPr>
          <w:b/>
          <w:i/>
          <w:lang w:val="en-US"/>
        </w:rPr>
        <w:t>Results.</w:t>
      </w:r>
      <w:proofErr w:type="gramEnd"/>
      <w:r w:rsidRPr="00071FB3">
        <w:rPr>
          <w:b/>
          <w:i/>
          <w:lang w:val="en-US"/>
        </w:rPr>
        <w:t xml:space="preserve"> </w:t>
      </w:r>
      <w:r w:rsidRPr="00071FB3">
        <w:rPr>
          <w:i/>
          <w:lang w:val="en-US"/>
        </w:rPr>
        <w:t xml:space="preserve">Two pedagogical cases are proposed. The analysis of these cases illustrates the main manifestations of social exclusion in the subject space of the school in the context of the </w:t>
      </w:r>
      <w:r w:rsidRPr="00071FB3">
        <w:rPr>
          <w:i/>
        </w:rPr>
        <w:t>а</w:t>
      </w:r>
      <w:r w:rsidRPr="00071FB3">
        <w:rPr>
          <w:i/>
          <w:lang w:val="en-US"/>
        </w:rPr>
        <w:t>gent-environmental approach. It is proved that the analysis of relations in the school environment is i</w:t>
      </w:r>
      <w:r w:rsidRPr="00071FB3">
        <w:rPr>
          <w:i/>
          <w:lang w:val="en-US"/>
        </w:rPr>
        <w:t>n</w:t>
      </w:r>
      <w:r w:rsidRPr="00071FB3">
        <w:rPr>
          <w:i/>
          <w:lang w:val="en-US"/>
        </w:rPr>
        <w:t>formative from the point of view of diagnosing the emergence and overcoming of exclusion.</w:t>
      </w:r>
    </w:p>
    <w:p w:rsidR="00EB5296" w:rsidRPr="007446A3" w:rsidRDefault="00EB5296" w:rsidP="00EB5296">
      <w:pPr>
        <w:ind w:firstLine="284"/>
        <w:jc w:val="both"/>
        <w:outlineLvl w:val="0"/>
        <w:rPr>
          <w:b/>
          <w:i/>
          <w:spacing w:val="4"/>
          <w:lang w:val="en-US"/>
        </w:rPr>
      </w:pPr>
      <w:proofErr w:type="gramStart"/>
      <w:r w:rsidRPr="007446A3">
        <w:rPr>
          <w:b/>
          <w:i/>
          <w:spacing w:val="4"/>
          <w:lang w:val="en-US"/>
        </w:rPr>
        <w:t>Conclusion.</w:t>
      </w:r>
      <w:proofErr w:type="gramEnd"/>
      <w:r w:rsidRPr="007446A3">
        <w:rPr>
          <w:b/>
          <w:i/>
          <w:spacing w:val="4"/>
          <w:lang w:val="en-US"/>
        </w:rPr>
        <w:t xml:space="preserve"> </w:t>
      </w:r>
      <w:r w:rsidRPr="007446A3">
        <w:rPr>
          <w:i/>
          <w:spacing w:val="4"/>
          <w:lang w:val="en-US"/>
        </w:rPr>
        <w:t>Case-studies make it possible to visually acquaint teachers with both the options for manifesting exclusion and the ways to elim</w:t>
      </w:r>
      <w:r w:rsidRPr="007446A3">
        <w:rPr>
          <w:i/>
          <w:spacing w:val="4"/>
          <w:lang w:val="en-US"/>
        </w:rPr>
        <w:t>i</w:t>
      </w:r>
      <w:r w:rsidRPr="007446A3">
        <w:rPr>
          <w:i/>
          <w:spacing w:val="4"/>
          <w:lang w:val="en-US"/>
        </w:rPr>
        <w:t>nate it.</w:t>
      </w:r>
    </w:p>
    <w:p w:rsidR="00EB5296" w:rsidRPr="007446A3" w:rsidRDefault="00EB5296" w:rsidP="00EB5296">
      <w:pPr>
        <w:ind w:firstLine="284"/>
        <w:jc w:val="both"/>
        <w:rPr>
          <w:bCs/>
          <w:i/>
          <w:iCs/>
        </w:rPr>
      </w:pPr>
      <w:r w:rsidRPr="007446A3">
        <w:rPr>
          <w:b/>
          <w:i/>
          <w:kern w:val="20"/>
        </w:rPr>
        <w:t xml:space="preserve">Ключевые слова: </w:t>
      </w:r>
      <w:proofErr w:type="spellStart"/>
      <w:r w:rsidRPr="007446A3">
        <w:rPr>
          <w:bCs/>
          <w:i/>
          <w:iCs/>
        </w:rPr>
        <w:t>эксклюзия</w:t>
      </w:r>
      <w:proofErr w:type="spellEnd"/>
      <w:r w:rsidRPr="007446A3">
        <w:rPr>
          <w:bCs/>
          <w:i/>
          <w:iCs/>
        </w:rPr>
        <w:t xml:space="preserve">, игнорирование, </w:t>
      </w:r>
      <w:proofErr w:type="spellStart"/>
      <w:r w:rsidRPr="007446A3">
        <w:rPr>
          <w:bCs/>
          <w:i/>
          <w:iCs/>
        </w:rPr>
        <w:t>буллинг</w:t>
      </w:r>
      <w:proofErr w:type="spellEnd"/>
      <w:r w:rsidRPr="007446A3">
        <w:rPr>
          <w:bCs/>
          <w:i/>
          <w:iCs/>
        </w:rPr>
        <w:t>, субъектно-средовой подход, повыш</w:t>
      </w:r>
      <w:r w:rsidRPr="007446A3">
        <w:rPr>
          <w:bCs/>
          <w:i/>
          <w:iCs/>
        </w:rPr>
        <w:t>е</w:t>
      </w:r>
      <w:r w:rsidRPr="007446A3">
        <w:rPr>
          <w:bCs/>
          <w:i/>
          <w:iCs/>
        </w:rPr>
        <w:t>ние квалификации педагогов, кейс.</w:t>
      </w:r>
    </w:p>
    <w:p w:rsidR="00EB5296" w:rsidRPr="00071FB3" w:rsidRDefault="00EB5296" w:rsidP="00EB5296">
      <w:pPr>
        <w:ind w:firstLine="284"/>
        <w:jc w:val="both"/>
        <w:rPr>
          <w:bCs/>
          <w:i/>
          <w:lang w:val="en-US"/>
        </w:rPr>
      </w:pPr>
      <w:r w:rsidRPr="00071FB3">
        <w:rPr>
          <w:b/>
          <w:i/>
          <w:kern w:val="20"/>
          <w:lang w:val="en-US"/>
        </w:rPr>
        <w:t>Keywords:</w:t>
      </w:r>
      <w:r w:rsidRPr="00071FB3">
        <w:rPr>
          <w:i/>
          <w:kern w:val="20"/>
          <w:lang w:val="en-US"/>
        </w:rPr>
        <w:t xml:space="preserve"> </w:t>
      </w:r>
      <w:r w:rsidRPr="00071FB3">
        <w:rPr>
          <w:bCs/>
          <w:i/>
          <w:lang w:val="en-US"/>
        </w:rPr>
        <w:t xml:space="preserve">exclusion, neglect, bullying, </w:t>
      </w:r>
      <w:proofErr w:type="spellStart"/>
      <w:r w:rsidRPr="00071FB3">
        <w:rPr>
          <w:bCs/>
          <w:i/>
          <w:lang w:val="en-US"/>
        </w:rPr>
        <w:t>аgent</w:t>
      </w:r>
      <w:proofErr w:type="spellEnd"/>
      <w:r w:rsidRPr="00071FB3">
        <w:rPr>
          <w:bCs/>
          <w:i/>
          <w:lang w:val="en-US"/>
        </w:rPr>
        <w:t>-environmental approach, professional development of teachers, case.</w:t>
      </w:r>
    </w:p>
    <w:p w:rsidR="00EB5296" w:rsidRDefault="00EB5296" w:rsidP="00EB5296">
      <w:pPr>
        <w:tabs>
          <w:tab w:val="left" w:pos="720"/>
        </w:tabs>
        <w:jc w:val="center"/>
        <w:outlineLvl w:val="0"/>
        <w:rPr>
          <w:b/>
          <w:bCs/>
        </w:rPr>
      </w:pPr>
    </w:p>
    <w:p w:rsidR="00EB5296" w:rsidRDefault="00EB5296" w:rsidP="00EB5296">
      <w:pPr>
        <w:tabs>
          <w:tab w:val="left" w:pos="720"/>
        </w:tabs>
        <w:jc w:val="center"/>
        <w:outlineLvl w:val="0"/>
        <w:rPr>
          <w:b/>
          <w:bCs/>
        </w:rPr>
      </w:pPr>
    </w:p>
    <w:p w:rsidR="00EB5296" w:rsidRPr="00071FB3" w:rsidRDefault="00EB5296" w:rsidP="00EB5296">
      <w:pPr>
        <w:tabs>
          <w:tab w:val="left" w:pos="709"/>
        </w:tabs>
        <w:ind w:left="284"/>
        <w:jc w:val="both"/>
        <w:outlineLvl w:val="0"/>
        <w:rPr>
          <w:kern w:val="20"/>
          <w:highlight w:val="red"/>
        </w:rPr>
      </w:pPr>
      <w:r w:rsidRPr="00071FB3">
        <w:t>УДК: 371.14</w:t>
      </w:r>
    </w:p>
    <w:p w:rsidR="00EB5296" w:rsidRPr="00071FB3" w:rsidRDefault="00EB5296" w:rsidP="00EB5296">
      <w:pPr>
        <w:tabs>
          <w:tab w:val="left" w:pos="709"/>
        </w:tabs>
        <w:ind w:left="284"/>
        <w:jc w:val="both"/>
        <w:outlineLvl w:val="0"/>
        <w:rPr>
          <w:kern w:val="20"/>
          <w:highlight w:val="red"/>
        </w:rPr>
      </w:pPr>
    </w:p>
    <w:p w:rsidR="00EB5296" w:rsidRDefault="00EB5296" w:rsidP="00EB5296">
      <w:pPr>
        <w:ind w:left="284"/>
        <w:rPr>
          <w:b/>
          <w:bCs/>
          <w:kern w:val="20"/>
          <w:sz w:val="32"/>
          <w:szCs w:val="32"/>
        </w:rPr>
      </w:pPr>
      <w:r w:rsidRPr="00071FB3">
        <w:rPr>
          <w:b/>
          <w:bCs/>
          <w:kern w:val="20"/>
          <w:sz w:val="32"/>
          <w:szCs w:val="32"/>
        </w:rPr>
        <w:t xml:space="preserve">Внутрикорпоративное обучение </w:t>
      </w:r>
    </w:p>
    <w:p w:rsidR="00EB5296" w:rsidRPr="00071FB3" w:rsidRDefault="00EB5296" w:rsidP="00EB5296">
      <w:pPr>
        <w:ind w:left="284"/>
        <w:rPr>
          <w:b/>
          <w:bCs/>
          <w:kern w:val="20"/>
          <w:sz w:val="32"/>
          <w:szCs w:val="32"/>
        </w:rPr>
      </w:pPr>
      <w:r w:rsidRPr="00071FB3">
        <w:rPr>
          <w:b/>
          <w:bCs/>
          <w:kern w:val="20"/>
          <w:sz w:val="32"/>
          <w:szCs w:val="32"/>
        </w:rPr>
        <w:t>в системе непрерывного п</w:t>
      </w:r>
      <w:r w:rsidRPr="00071FB3">
        <w:rPr>
          <w:b/>
          <w:bCs/>
          <w:kern w:val="20"/>
          <w:sz w:val="32"/>
          <w:szCs w:val="32"/>
        </w:rPr>
        <w:t>е</w:t>
      </w:r>
      <w:r w:rsidRPr="00071FB3">
        <w:rPr>
          <w:b/>
          <w:bCs/>
          <w:kern w:val="20"/>
          <w:sz w:val="32"/>
          <w:szCs w:val="32"/>
        </w:rPr>
        <w:t>дагогического образования</w:t>
      </w:r>
    </w:p>
    <w:p w:rsidR="00EB5296" w:rsidRPr="00071FB3" w:rsidRDefault="00EB5296" w:rsidP="00EB5296">
      <w:pPr>
        <w:ind w:left="284"/>
        <w:rPr>
          <w:b/>
          <w:bCs/>
          <w:kern w:val="20"/>
          <w:sz w:val="16"/>
          <w:szCs w:val="16"/>
          <w:highlight w:val="red"/>
        </w:rPr>
      </w:pPr>
    </w:p>
    <w:p w:rsidR="00EB5296" w:rsidRPr="00071FB3" w:rsidRDefault="00EB5296" w:rsidP="00EB5296">
      <w:pPr>
        <w:ind w:firstLine="284"/>
        <w:jc w:val="both"/>
        <w:rPr>
          <w:b/>
          <w:lang w:eastAsia="en-US"/>
        </w:rPr>
      </w:pPr>
      <w:r w:rsidRPr="00071FB3">
        <w:rPr>
          <w:b/>
          <w:lang w:eastAsia="en-US"/>
        </w:rPr>
        <w:t xml:space="preserve">О. Д. Фёдоров </w:t>
      </w:r>
    </w:p>
    <w:p w:rsidR="00EB5296" w:rsidRPr="00071FB3" w:rsidRDefault="00EB5296" w:rsidP="00EB5296">
      <w:pPr>
        <w:ind w:firstLine="284"/>
        <w:jc w:val="both"/>
        <w:rPr>
          <w:lang w:eastAsia="en-US"/>
        </w:rPr>
      </w:pPr>
      <w:r w:rsidRPr="00071FB3">
        <w:rPr>
          <w:lang w:eastAsia="en-US"/>
        </w:rPr>
        <w:t>https://orcid.org/0000-0001-7743-872X</w:t>
      </w:r>
    </w:p>
    <w:p w:rsidR="00EB5296" w:rsidRPr="00071FB3" w:rsidRDefault="00EB5296" w:rsidP="00EB5296">
      <w:pPr>
        <w:ind w:firstLine="284"/>
        <w:jc w:val="both"/>
        <w:rPr>
          <w:lang w:eastAsia="en-US"/>
        </w:rPr>
      </w:pPr>
      <w:proofErr w:type="spellStart"/>
      <w:r w:rsidRPr="00071FB3">
        <w:rPr>
          <w:lang w:val="en-US" w:eastAsia="en-US"/>
        </w:rPr>
        <w:t>fedorov</w:t>
      </w:r>
      <w:proofErr w:type="spellEnd"/>
      <w:r w:rsidRPr="00071FB3">
        <w:rPr>
          <w:lang w:eastAsia="en-US"/>
        </w:rPr>
        <w:t>-</w:t>
      </w:r>
      <w:r w:rsidRPr="00071FB3">
        <w:rPr>
          <w:lang w:val="en-US" w:eastAsia="en-US"/>
        </w:rPr>
        <w:t>od</w:t>
      </w:r>
      <w:r w:rsidRPr="00071FB3">
        <w:rPr>
          <w:lang w:eastAsia="en-US"/>
        </w:rPr>
        <w:t>@</w:t>
      </w:r>
      <w:proofErr w:type="spellStart"/>
      <w:r w:rsidRPr="00071FB3">
        <w:rPr>
          <w:lang w:val="en-US" w:eastAsia="en-US"/>
        </w:rPr>
        <w:t>ranepa</w:t>
      </w:r>
      <w:proofErr w:type="spellEnd"/>
      <w:r w:rsidRPr="00071FB3">
        <w:rPr>
          <w:lang w:eastAsia="en-US"/>
        </w:rPr>
        <w:t>.</w:t>
      </w:r>
      <w:proofErr w:type="spellStart"/>
      <w:r w:rsidRPr="00071FB3">
        <w:rPr>
          <w:lang w:val="en-US" w:eastAsia="en-US"/>
        </w:rPr>
        <w:t>ru</w:t>
      </w:r>
      <w:proofErr w:type="spellEnd"/>
    </w:p>
    <w:p w:rsidR="00EB5296" w:rsidRPr="00A30B3C" w:rsidRDefault="00EB5296" w:rsidP="00EB5296">
      <w:pPr>
        <w:ind w:firstLine="284"/>
        <w:jc w:val="both"/>
        <w:rPr>
          <w:sz w:val="16"/>
          <w:szCs w:val="16"/>
          <w:lang w:eastAsia="en-US"/>
        </w:rPr>
      </w:pPr>
    </w:p>
    <w:p w:rsidR="00EB5296" w:rsidRPr="00071FB3" w:rsidRDefault="00EB5296" w:rsidP="00EB5296">
      <w:pPr>
        <w:ind w:firstLine="284"/>
        <w:jc w:val="both"/>
        <w:rPr>
          <w:b/>
          <w:lang w:eastAsia="en-US"/>
        </w:rPr>
      </w:pPr>
      <w:r w:rsidRPr="00071FB3">
        <w:rPr>
          <w:b/>
          <w:lang w:eastAsia="en-US"/>
        </w:rPr>
        <w:t xml:space="preserve">О. И. Николенко </w:t>
      </w:r>
    </w:p>
    <w:p w:rsidR="00EB5296" w:rsidRPr="00071FB3" w:rsidRDefault="00EB5296" w:rsidP="00EB5296">
      <w:pPr>
        <w:ind w:firstLine="284"/>
        <w:jc w:val="both"/>
        <w:rPr>
          <w:lang w:eastAsia="en-US"/>
        </w:rPr>
      </w:pPr>
      <w:r w:rsidRPr="00071FB3">
        <w:rPr>
          <w:lang w:eastAsia="en-US"/>
        </w:rPr>
        <w:t>https://orcid.org/0000-0001-9725-2084</w:t>
      </w:r>
    </w:p>
    <w:p w:rsidR="00EB5296" w:rsidRPr="00071FB3" w:rsidRDefault="00EB5296" w:rsidP="00EB5296">
      <w:pPr>
        <w:ind w:firstLine="284"/>
        <w:jc w:val="both"/>
        <w:rPr>
          <w:lang w:eastAsia="en-US"/>
        </w:rPr>
      </w:pPr>
      <w:proofErr w:type="spellStart"/>
      <w:r w:rsidRPr="00071FB3">
        <w:rPr>
          <w:lang w:val="en-US" w:eastAsia="en-US"/>
        </w:rPr>
        <w:t>nikolenkooi</w:t>
      </w:r>
      <w:proofErr w:type="spellEnd"/>
      <w:r w:rsidRPr="00071FB3">
        <w:rPr>
          <w:lang w:eastAsia="en-US"/>
        </w:rPr>
        <w:t>@</w:t>
      </w:r>
      <w:proofErr w:type="spellStart"/>
      <w:r w:rsidRPr="00071FB3">
        <w:rPr>
          <w:lang w:val="en-US" w:eastAsia="en-US"/>
        </w:rPr>
        <w:t>mioo</w:t>
      </w:r>
      <w:proofErr w:type="spellEnd"/>
      <w:r w:rsidRPr="00071FB3">
        <w:rPr>
          <w:lang w:eastAsia="en-US"/>
        </w:rPr>
        <w:t>.</w:t>
      </w:r>
      <w:proofErr w:type="spellStart"/>
      <w:r w:rsidRPr="00071FB3">
        <w:rPr>
          <w:lang w:val="en-US" w:eastAsia="en-US"/>
        </w:rPr>
        <w:t>ru</w:t>
      </w:r>
      <w:proofErr w:type="spellEnd"/>
    </w:p>
    <w:p w:rsidR="00EB5296" w:rsidRPr="00EB5296" w:rsidRDefault="00EB5296" w:rsidP="00EB5296">
      <w:pPr>
        <w:ind w:left="284"/>
        <w:rPr>
          <w:b/>
          <w:kern w:val="20"/>
          <w:szCs w:val="40"/>
          <w:highlight w:val="yellow"/>
        </w:rPr>
      </w:pPr>
    </w:p>
    <w:p w:rsidR="00EB5296" w:rsidRPr="00EB5296" w:rsidRDefault="00EB5296" w:rsidP="00EB5296">
      <w:pPr>
        <w:ind w:left="284"/>
        <w:rPr>
          <w:b/>
          <w:bCs/>
          <w:kern w:val="20"/>
          <w:sz w:val="32"/>
          <w:szCs w:val="32"/>
          <w:lang w:val="en-US"/>
        </w:rPr>
      </w:pPr>
      <w:r w:rsidRPr="00071FB3">
        <w:rPr>
          <w:b/>
          <w:bCs/>
          <w:kern w:val="20"/>
          <w:sz w:val="32"/>
          <w:szCs w:val="32"/>
          <w:lang w:val="en-US"/>
        </w:rPr>
        <w:t xml:space="preserve">Internal corporate training in the system </w:t>
      </w:r>
    </w:p>
    <w:p w:rsidR="00EB5296" w:rsidRPr="00071FB3" w:rsidRDefault="00EB5296" w:rsidP="00EB5296">
      <w:pPr>
        <w:ind w:left="284"/>
        <w:rPr>
          <w:b/>
          <w:bCs/>
          <w:kern w:val="20"/>
          <w:sz w:val="32"/>
          <w:szCs w:val="32"/>
          <w:highlight w:val="yellow"/>
          <w:lang w:val="en-US"/>
        </w:rPr>
      </w:pPr>
      <w:proofErr w:type="gramStart"/>
      <w:r w:rsidRPr="00071FB3">
        <w:rPr>
          <w:b/>
          <w:bCs/>
          <w:kern w:val="20"/>
          <w:sz w:val="32"/>
          <w:szCs w:val="32"/>
          <w:lang w:val="en-US"/>
        </w:rPr>
        <w:t>of</w:t>
      </w:r>
      <w:proofErr w:type="gramEnd"/>
      <w:r w:rsidRPr="00071FB3">
        <w:rPr>
          <w:b/>
          <w:bCs/>
          <w:kern w:val="20"/>
          <w:sz w:val="32"/>
          <w:szCs w:val="32"/>
          <w:lang w:val="en-US"/>
        </w:rPr>
        <w:t xml:space="preserve"> continuous pedagog</w:t>
      </w:r>
      <w:r w:rsidRPr="00071FB3">
        <w:rPr>
          <w:b/>
          <w:bCs/>
          <w:kern w:val="20"/>
          <w:sz w:val="32"/>
          <w:szCs w:val="32"/>
          <w:lang w:val="en-US"/>
        </w:rPr>
        <w:t>i</w:t>
      </w:r>
      <w:r w:rsidRPr="00071FB3">
        <w:rPr>
          <w:b/>
          <w:bCs/>
          <w:kern w:val="20"/>
          <w:sz w:val="32"/>
          <w:szCs w:val="32"/>
          <w:lang w:val="en-US"/>
        </w:rPr>
        <w:t>cal education</w:t>
      </w:r>
    </w:p>
    <w:p w:rsidR="00EB5296" w:rsidRPr="00071FB3" w:rsidRDefault="00EB5296" w:rsidP="00EB5296">
      <w:pPr>
        <w:ind w:left="284"/>
        <w:rPr>
          <w:b/>
          <w:kern w:val="20"/>
          <w:sz w:val="16"/>
          <w:highlight w:val="yellow"/>
          <w:lang w:val="en-US"/>
        </w:rPr>
      </w:pPr>
    </w:p>
    <w:p w:rsidR="00EB5296" w:rsidRPr="00071FB3" w:rsidRDefault="00EB5296" w:rsidP="00EB5296">
      <w:pPr>
        <w:ind w:left="284"/>
        <w:rPr>
          <w:b/>
          <w:lang w:val="en-US" w:eastAsia="en-US"/>
        </w:rPr>
      </w:pPr>
      <w:r w:rsidRPr="00071FB3">
        <w:rPr>
          <w:b/>
          <w:lang w:val="en-US" w:eastAsia="en-US"/>
        </w:rPr>
        <w:t xml:space="preserve">O. D. </w:t>
      </w:r>
      <w:proofErr w:type="spellStart"/>
      <w:r w:rsidRPr="00071FB3">
        <w:rPr>
          <w:b/>
          <w:lang w:val="en-US" w:eastAsia="en-US"/>
        </w:rPr>
        <w:t>Fedorov</w:t>
      </w:r>
      <w:proofErr w:type="spellEnd"/>
      <w:r w:rsidRPr="00071FB3">
        <w:rPr>
          <w:b/>
          <w:lang w:val="en-US" w:eastAsia="en-US"/>
        </w:rPr>
        <w:t xml:space="preserve"> </w:t>
      </w:r>
    </w:p>
    <w:p w:rsidR="00EB5296" w:rsidRPr="00EB5296" w:rsidRDefault="00EB5296" w:rsidP="00EB5296">
      <w:pPr>
        <w:ind w:left="284"/>
        <w:rPr>
          <w:b/>
          <w:lang w:eastAsia="en-US"/>
        </w:rPr>
      </w:pPr>
      <w:r w:rsidRPr="00071FB3">
        <w:rPr>
          <w:b/>
          <w:lang w:val="en-US" w:eastAsia="en-US"/>
        </w:rPr>
        <w:t>O</w:t>
      </w:r>
      <w:r w:rsidRPr="00EB5296">
        <w:rPr>
          <w:b/>
          <w:lang w:eastAsia="en-US"/>
        </w:rPr>
        <w:t xml:space="preserve">. </w:t>
      </w:r>
      <w:r w:rsidRPr="00071FB3">
        <w:rPr>
          <w:b/>
          <w:lang w:val="en-US" w:eastAsia="en-US"/>
        </w:rPr>
        <w:t>I</w:t>
      </w:r>
      <w:r w:rsidRPr="00EB5296">
        <w:rPr>
          <w:b/>
          <w:lang w:eastAsia="en-US"/>
        </w:rPr>
        <w:t>.</w:t>
      </w:r>
      <w:r w:rsidRPr="00071FB3">
        <w:rPr>
          <w:b/>
          <w:lang w:eastAsia="en-US"/>
        </w:rPr>
        <w:t xml:space="preserve"> </w:t>
      </w:r>
      <w:proofErr w:type="spellStart"/>
      <w:r w:rsidRPr="00071FB3">
        <w:rPr>
          <w:b/>
          <w:lang w:val="en-US" w:eastAsia="en-US"/>
        </w:rPr>
        <w:t>Nikolenko</w:t>
      </w:r>
      <w:proofErr w:type="spellEnd"/>
      <w:r w:rsidRPr="00EB5296">
        <w:rPr>
          <w:b/>
          <w:lang w:eastAsia="en-US"/>
        </w:rPr>
        <w:t xml:space="preserve"> </w:t>
      </w:r>
    </w:p>
    <w:p w:rsidR="00EB5296" w:rsidRPr="00A30B3C" w:rsidRDefault="00EB5296" w:rsidP="00EB5296">
      <w:pPr>
        <w:ind w:left="284"/>
        <w:rPr>
          <w:b/>
          <w:iCs/>
          <w:kern w:val="20"/>
          <w:sz w:val="20"/>
          <w:szCs w:val="20"/>
          <w:highlight w:val="yellow"/>
        </w:rPr>
      </w:pPr>
    </w:p>
    <w:p w:rsidR="00EB5296" w:rsidRPr="00071FB3" w:rsidRDefault="00EB5296" w:rsidP="00EB5296">
      <w:pPr>
        <w:ind w:firstLine="284"/>
        <w:jc w:val="both"/>
        <w:rPr>
          <w:b/>
          <w:kern w:val="20"/>
        </w:rPr>
      </w:pPr>
      <w:r w:rsidRPr="00071FB3">
        <w:rPr>
          <w:b/>
          <w:kern w:val="20"/>
        </w:rPr>
        <w:t>Аннотация</w:t>
      </w:r>
    </w:p>
    <w:p w:rsidR="00EB5296" w:rsidRPr="00071FB3" w:rsidRDefault="00EB5296" w:rsidP="00EB5296">
      <w:pPr>
        <w:ind w:firstLine="284"/>
        <w:contextualSpacing/>
        <w:jc w:val="both"/>
        <w:rPr>
          <w:i/>
          <w:lang w:eastAsia="en-US"/>
        </w:rPr>
      </w:pPr>
      <w:r w:rsidRPr="00071FB3">
        <w:rPr>
          <w:b/>
          <w:i/>
          <w:lang w:eastAsia="en-US"/>
        </w:rPr>
        <w:t xml:space="preserve">Проблема исследования и обоснование ее актуальности. </w:t>
      </w:r>
      <w:r w:rsidRPr="00071FB3">
        <w:rPr>
          <w:i/>
          <w:lang w:eastAsia="en-US"/>
        </w:rPr>
        <w:t>Одной из ключевых проблем развития современного педагогического обр</w:t>
      </w:r>
      <w:r w:rsidRPr="00071FB3">
        <w:rPr>
          <w:i/>
          <w:lang w:eastAsia="en-US"/>
        </w:rPr>
        <w:t>а</w:t>
      </w:r>
      <w:r w:rsidRPr="00071FB3">
        <w:rPr>
          <w:i/>
          <w:lang w:eastAsia="en-US"/>
        </w:rPr>
        <w:t>зования является повышение качества постдипломного обучения учителей. Однако эту с</w:t>
      </w:r>
      <w:r w:rsidRPr="00071FB3">
        <w:rPr>
          <w:i/>
          <w:lang w:eastAsia="en-US"/>
        </w:rPr>
        <w:t>и</w:t>
      </w:r>
      <w:r w:rsidRPr="00071FB3">
        <w:rPr>
          <w:i/>
          <w:lang w:eastAsia="en-US"/>
        </w:rPr>
        <w:t>стему нецелесообразно сводить исключител</w:t>
      </w:r>
      <w:r w:rsidRPr="00071FB3">
        <w:rPr>
          <w:i/>
          <w:lang w:eastAsia="en-US"/>
        </w:rPr>
        <w:t>ь</w:t>
      </w:r>
      <w:r w:rsidRPr="00071FB3">
        <w:rPr>
          <w:i/>
          <w:lang w:eastAsia="en-US"/>
        </w:rPr>
        <w:t>но к курсовой подготовке, обязательной для педагогов один раз в три года. Мы полагаем, что потенциал внутрикорпоративного обуч</w:t>
      </w:r>
      <w:r w:rsidRPr="00071FB3">
        <w:rPr>
          <w:i/>
          <w:lang w:eastAsia="en-US"/>
        </w:rPr>
        <w:t>е</w:t>
      </w:r>
      <w:r w:rsidRPr="00071FB3">
        <w:rPr>
          <w:i/>
          <w:lang w:eastAsia="en-US"/>
        </w:rPr>
        <w:t xml:space="preserve">ния в структуре дополнительного образования учителей явно недооценен. </w:t>
      </w:r>
      <w:r w:rsidRPr="00071FB3">
        <w:rPr>
          <w:b/>
          <w:i/>
          <w:lang w:eastAsia="en-US"/>
        </w:rPr>
        <w:t>Целью</w:t>
      </w:r>
      <w:r w:rsidRPr="00071FB3">
        <w:rPr>
          <w:i/>
          <w:lang w:eastAsia="en-US"/>
        </w:rPr>
        <w:t xml:space="preserve"> данной ст</w:t>
      </w:r>
      <w:r w:rsidRPr="00071FB3">
        <w:rPr>
          <w:i/>
          <w:lang w:eastAsia="en-US"/>
        </w:rPr>
        <w:t>а</w:t>
      </w:r>
      <w:r w:rsidRPr="00071FB3">
        <w:rPr>
          <w:i/>
          <w:lang w:eastAsia="en-US"/>
        </w:rPr>
        <w:t xml:space="preserve">тьи является определение места </w:t>
      </w:r>
      <w:proofErr w:type="spellStart"/>
      <w:r w:rsidRPr="00071FB3">
        <w:rPr>
          <w:i/>
          <w:lang w:eastAsia="en-US"/>
        </w:rPr>
        <w:t>внутри</w:t>
      </w:r>
      <w:r>
        <w:rPr>
          <w:i/>
          <w:lang w:eastAsia="en-US"/>
        </w:rPr>
        <w:softHyphen/>
      </w:r>
      <w:r w:rsidRPr="00071FB3">
        <w:rPr>
          <w:i/>
          <w:lang w:eastAsia="en-US"/>
        </w:rPr>
        <w:t>ш</w:t>
      </w:r>
      <w:r w:rsidRPr="00071FB3">
        <w:rPr>
          <w:i/>
          <w:lang w:eastAsia="en-US"/>
        </w:rPr>
        <w:t>кольного</w:t>
      </w:r>
      <w:proofErr w:type="spellEnd"/>
      <w:r w:rsidRPr="00071FB3">
        <w:rPr>
          <w:i/>
          <w:lang w:eastAsia="en-US"/>
        </w:rPr>
        <w:t xml:space="preserve"> развития педагогов в непрерывном образовании учителей, а также определение условий его эффективности. </w:t>
      </w:r>
      <w:r w:rsidRPr="00071FB3">
        <w:rPr>
          <w:b/>
          <w:i/>
          <w:lang w:eastAsia="en-US"/>
        </w:rPr>
        <w:t>Методология (материалы и методы).</w:t>
      </w:r>
      <w:r w:rsidRPr="00071FB3">
        <w:rPr>
          <w:i/>
          <w:lang w:eastAsia="en-US"/>
        </w:rPr>
        <w:t xml:space="preserve"> Авторы статьи опираются на отечественные научные разрабо</w:t>
      </w:r>
      <w:r w:rsidRPr="00071FB3">
        <w:rPr>
          <w:i/>
          <w:lang w:eastAsia="en-US"/>
        </w:rPr>
        <w:t>т</w:t>
      </w:r>
      <w:r w:rsidRPr="00071FB3">
        <w:rPr>
          <w:i/>
          <w:lang w:eastAsia="en-US"/>
        </w:rPr>
        <w:t>ки в этой области, а также изучение трех кейсов шко</w:t>
      </w:r>
      <w:r>
        <w:rPr>
          <w:i/>
          <w:lang w:eastAsia="en-US"/>
        </w:rPr>
        <w:t>л в крупных городах России. Под </w:t>
      </w:r>
      <w:r w:rsidRPr="00071FB3">
        <w:rPr>
          <w:i/>
          <w:lang w:eastAsia="en-US"/>
        </w:rPr>
        <w:t>внутрикорпоративным обучением понимается специально организованная форма неформал</w:t>
      </w:r>
      <w:r w:rsidRPr="00071FB3">
        <w:rPr>
          <w:i/>
          <w:lang w:eastAsia="en-US"/>
        </w:rPr>
        <w:t>ь</w:t>
      </w:r>
      <w:r w:rsidRPr="00071FB3">
        <w:rPr>
          <w:i/>
          <w:lang w:eastAsia="en-US"/>
        </w:rPr>
        <w:t>ного образования учителей. В рамках включенног</w:t>
      </w:r>
      <w:r>
        <w:rPr>
          <w:i/>
          <w:lang w:eastAsia="en-US"/>
        </w:rPr>
        <w:t>о наблюдения, осуществленного в </w:t>
      </w:r>
      <w:r w:rsidRPr="00071FB3">
        <w:rPr>
          <w:i/>
          <w:lang w:eastAsia="en-US"/>
        </w:rPr>
        <w:t>ходе исследования, авторы провели анкет</w:t>
      </w:r>
      <w:r w:rsidRPr="00071FB3">
        <w:rPr>
          <w:i/>
          <w:lang w:eastAsia="en-US"/>
        </w:rPr>
        <w:t>и</w:t>
      </w:r>
      <w:r w:rsidRPr="00071FB3">
        <w:rPr>
          <w:i/>
          <w:lang w:eastAsia="en-US"/>
        </w:rPr>
        <w:t>рование, интервьюирование педагогов и администраторов, сделали вывод об эффектах, к</w:t>
      </w:r>
      <w:r w:rsidRPr="00071FB3">
        <w:rPr>
          <w:i/>
          <w:lang w:eastAsia="en-US"/>
        </w:rPr>
        <w:t>о</w:t>
      </w:r>
      <w:r w:rsidRPr="00071FB3">
        <w:rPr>
          <w:i/>
          <w:lang w:eastAsia="en-US"/>
        </w:rPr>
        <w:t xml:space="preserve">торые могут быть следствием развития внутрифирменного обучения. </w:t>
      </w:r>
      <w:r w:rsidRPr="00071FB3">
        <w:rPr>
          <w:b/>
          <w:i/>
          <w:lang w:eastAsia="en-US"/>
        </w:rPr>
        <w:t>Результаты.</w:t>
      </w:r>
      <w:r w:rsidRPr="00071FB3">
        <w:rPr>
          <w:i/>
          <w:lang w:eastAsia="en-US"/>
        </w:rPr>
        <w:t xml:space="preserve"> Исследователи выявили основные условия результативн</w:t>
      </w:r>
      <w:r w:rsidRPr="00071FB3">
        <w:rPr>
          <w:i/>
          <w:lang w:eastAsia="en-US"/>
        </w:rPr>
        <w:t>о</w:t>
      </w:r>
      <w:r w:rsidRPr="00071FB3">
        <w:rPr>
          <w:i/>
          <w:lang w:eastAsia="en-US"/>
        </w:rPr>
        <w:t>сти внутрикорпоративного обучения, а также ключевые компоненты этой сист</w:t>
      </w:r>
      <w:r w:rsidRPr="00071FB3">
        <w:rPr>
          <w:i/>
          <w:lang w:eastAsia="en-US"/>
        </w:rPr>
        <w:t>е</w:t>
      </w:r>
      <w:r w:rsidRPr="00071FB3">
        <w:rPr>
          <w:i/>
          <w:lang w:eastAsia="en-US"/>
        </w:rPr>
        <w:t>мы. Среди наиболее важных особенностей системы внутрикорпоративного обучения наз</w:t>
      </w:r>
      <w:r w:rsidRPr="00071FB3">
        <w:rPr>
          <w:i/>
          <w:lang w:eastAsia="en-US"/>
        </w:rPr>
        <w:t>ы</w:t>
      </w:r>
      <w:r w:rsidRPr="00071FB3">
        <w:rPr>
          <w:i/>
          <w:lang w:eastAsia="en-US"/>
        </w:rPr>
        <w:t>ваются командная (коллективная) форма обучения, а также ориентир на конкретные зад</w:t>
      </w:r>
      <w:r w:rsidRPr="00071FB3">
        <w:rPr>
          <w:i/>
          <w:lang w:eastAsia="en-US"/>
        </w:rPr>
        <w:t>а</w:t>
      </w:r>
      <w:r w:rsidRPr="00071FB3">
        <w:rPr>
          <w:i/>
          <w:lang w:eastAsia="en-US"/>
        </w:rPr>
        <w:t>чи, учитывающие особенности школы, ее ко</w:t>
      </w:r>
      <w:r w:rsidRPr="00071FB3">
        <w:rPr>
          <w:i/>
          <w:lang w:eastAsia="en-US"/>
        </w:rPr>
        <w:t>н</w:t>
      </w:r>
      <w:r w:rsidRPr="00071FB3">
        <w:rPr>
          <w:i/>
          <w:lang w:eastAsia="en-US"/>
        </w:rPr>
        <w:t xml:space="preserve">текст и видение миссии. </w:t>
      </w:r>
    </w:p>
    <w:p w:rsidR="00EB5296" w:rsidRPr="00444319" w:rsidRDefault="00EB5296" w:rsidP="00EB5296">
      <w:pPr>
        <w:ind w:firstLine="284"/>
        <w:contextualSpacing/>
        <w:jc w:val="both"/>
        <w:rPr>
          <w:i/>
          <w:spacing w:val="-4"/>
          <w:lang w:eastAsia="en-US"/>
        </w:rPr>
      </w:pPr>
      <w:r w:rsidRPr="00444319">
        <w:rPr>
          <w:i/>
          <w:spacing w:val="-4"/>
          <w:lang w:eastAsia="en-US"/>
        </w:rPr>
        <w:t>В результате исследования авторы прих</w:t>
      </w:r>
      <w:r w:rsidRPr="00444319">
        <w:rPr>
          <w:i/>
          <w:spacing w:val="-4"/>
          <w:lang w:eastAsia="en-US"/>
        </w:rPr>
        <w:t>о</w:t>
      </w:r>
      <w:r w:rsidRPr="00444319">
        <w:rPr>
          <w:i/>
          <w:spacing w:val="-4"/>
          <w:lang w:eastAsia="en-US"/>
        </w:rPr>
        <w:t>дят к выводу о том, что внутрикорпоративное обучение должно строиться на принципах гуман</w:t>
      </w:r>
      <w:r w:rsidRPr="00444319">
        <w:rPr>
          <w:i/>
          <w:spacing w:val="-4"/>
          <w:lang w:eastAsia="en-US"/>
        </w:rPr>
        <w:t>и</w:t>
      </w:r>
      <w:r w:rsidRPr="00444319">
        <w:rPr>
          <w:i/>
          <w:spacing w:val="-4"/>
          <w:lang w:eastAsia="en-US"/>
        </w:rPr>
        <w:t>стической педагогики, опираться на</w:t>
      </w:r>
      <w:r>
        <w:rPr>
          <w:i/>
          <w:spacing w:val="-4"/>
          <w:lang w:eastAsia="en-US"/>
        </w:rPr>
        <w:t xml:space="preserve"> </w:t>
      </w:r>
      <w:proofErr w:type="spellStart"/>
      <w:r w:rsidRPr="00444319">
        <w:rPr>
          <w:i/>
          <w:spacing w:val="-4"/>
          <w:lang w:eastAsia="en-US"/>
        </w:rPr>
        <w:t>андрагогический</w:t>
      </w:r>
      <w:proofErr w:type="spellEnd"/>
      <w:r w:rsidRPr="00444319">
        <w:rPr>
          <w:i/>
          <w:spacing w:val="-4"/>
          <w:lang w:eastAsia="en-US"/>
        </w:rPr>
        <w:t xml:space="preserve"> и </w:t>
      </w:r>
      <w:proofErr w:type="spellStart"/>
      <w:r w:rsidRPr="00444319">
        <w:rPr>
          <w:i/>
          <w:spacing w:val="-4"/>
          <w:lang w:eastAsia="en-US"/>
        </w:rPr>
        <w:t>деятельностный</w:t>
      </w:r>
      <w:proofErr w:type="spellEnd"/>
      <w:r w:rsidRPr="00444319">
        <w:rPr>
          <w:i/>
          <w:spacing w:val="-4"/>
          <w:lang w:eastAsia="en-US"/>
        </w:rPr>
        <w:t xml:space="preserve"> подходы и предста</w:t>
      </w:r>
      <w:r w:rsidRPr="00444319">
        <w:rPr>
          <w:i/>
          <w:spacing w:val="-4"/>
          <w:lang w:eastAsia="en-US"/>
        </w:rPr>
        <w:t>в</w:t>
      </w:r>
      <w:r w:rsidRPr="00444319">
        <w:rPr>
          <w:i/>
          <w:spacing w:val="-4"/>
          <w:lang w:eastAsia="en-US"/>
        </w:rPr>
        <w:t>лять собой целенаправленно организованную систему. Ключевым результатом внутрикорпор</w:t>
      </w:r>
      <w:r w:rsidRPr="00444319">
        <w:rPr>
          <w:i/>
          <w:spacing w:val="-4"/>
          <w:lang w:eastAsia="en-US"/>
        </w:rPr>
        <w:t>а</w:t>
      </w:r>
      <w:r w:rsidRPr="00444319">
        <w:rPr>
          <w:i/>
          <w:spacing w:val="-4"/>
          <w:lang w:eastAsia="en-US"/>
        </w:rPr>
        <w:t>тивного обучения педагогов является формирование и развитие ко</w:t>
      </w:r>
      <w:r w:rsidRPr="00444319">
        <w:rPr>
          <w:i/>
          <w:spacing w:val="-4"/>
          <w:lang w:eastAsia="en-US"/>
        </w:rPr>
        <w:t>л</w:t>
      </w:r>
      <w:r w:rsidRPr="00444319">
        <w:rPr>
          <w:i/>
          <w:spacing w:val="-4"/>
          <w:lang w:eastAsia="en-US"/>
        </w:rPr>
        <w:t>лектива школы.</w:t>
      </w:r>
    </w:p>
    <w:p w:rsidR="00EB5296" w:rsidRPr="00071FB3" w:rsidRDefault="00EB5296" w:rsidP="00EB5296">
      <w:pPr>
        <w:ind w:firstLine="284"/>
        <w:jc w:val="both"/>
        <w:rPr>
          <w:b/>
          <w:bCs/>
          <w:kern w:val="20"/>
          <w:lang w:val="en-US" w:eastAsia="uk-UA"/>
        </w:rPr>
      </w:pPr>
      <w:r w:rsidRPr="00071FB3">
        <w:rPr>
          <w:b/>
          <w:bCs/>
          <w:kern w:val="20"/>
          <w:lang w:val="en-US" w:eastAsia="uk-UA"/>
        </w:rPr>
        <w:t>Abstract</w:t>
      </w:r>
    </w:p>
    <w:p w:rsidR="00EB5296" w:rsidRPr="00EB5296" w:rsidRDefault="00EB5296" w:rsidP="00EB5296">
      <w:pPr>
        <w:ind w:firstLine="284"/>
        <w:jc w:val="both"/>
        <w:rPr>
          <w:bCs/>
          <w:i/>
          <w:iCs/>
          <w:lang w:val="en-US" w:eastAsia="en-US"/>
        </w:rPr>
      </w:pPr>
      <w:r w:rsidRPr="00071FB3">
        <w:rPr>
          <w:b/>
          <w:bCs/>
          <w:i/>
          <w:iCs/>
          <w:lang w:val="en-US" w:eastAsia="en-US"/>
        </w:rPr>
        <w:t>One of the key problems</w:t>
      </w:r>
      <w:r w:rsidRPr="00071FB3">
        <w:rPr>
          <w:bCs/>
          <w:i/>
          <w:iCs/>
          <w:lang w:val="en-US" w:eastAsia="en-US"/>
        </w:rPr>
        <w:t xml:space="preserve"> in the development of modern teacher education is to improve the qual</w:t>
      </w:r>
      <w:r w:rsidRPr="00071FB3">
        <w:rPr>
          <w:bCs/>
          <w:i/>
          <w:iCs/>
          <w:lang w:val="en-US" w:eastAsia="en-US"/>
        </w:rPr>
        <w:t>i</w:t>
      </w:r>
      <w:r w:rsidRPr="00071FB3">
        <w:rPr>
          <w:bCs/>
          <w:i/>
          <w:iCs/>
          <w:lang w:val="en-US" w:eastAsia="en-US"/>
        </w:rPr>
        <w:t>ty of postgraduate teacher training. However, this system should not be reduced solely to a course training, mandatory for teachers once every three years. We consider that the potential of internal corporate training in the structure of additional education for teachers is clearly underestimated. The goal of this article is to determine the place of internal school teacher development in continuing teacher education, as well as to determine the co</w:t>
      </w:r>
      <w:r w:rsidRPr="00071FB3">
        <w:rPr>
          <w:bCs/>
          <w:i/>
          <w:iCs/>
          <w:lang w:val="en-US" w:eastAsia="en-US"/>
        </w:rPr>
        <w:t>n</w:t>
      </w:r>
      <w:r w:rsidRPr="00071FB3">
        <w:rPr>
          <w:bCs/>
          <w:i/>
          <w:iCs/>
          <w:lang w:val="en-US" w:eastAsia="en-US"/>
        </w:rPr>
        <w:t>ditions of its effectiveness. The authors of the article are based on domestic scientific deve</w:t>
      </w:r>
      <w:r w:rsidRPr="00071FB3">
        <w:rPr>
          <w:bCs/>
          <w:i/>
          <w:iCs/>
          <w:lang w:val="en-US" w:eastAsia="en-US"/>
        </w:rPr>
        <w:t>l</w:t>
      </w:r>
      <w:r w:rsidRPr="00071FB3">
        <w:rPr>
          <w:bCs/>
          <w:i/>
          <w:iCs/>
          <w:lang w:val="en-US" w:eastAsia="en-US"/>
        </w:rPr>
        <w:t>opments in this area, as well as the study of three case stu</w:t>
      </w:r>
      <w:r w:rsidRPr="00071FB3">
        <w:rPr>
          <w:bCs/>
          <w:i/>
          <w:iCs/>
          <w:lang w:val="en-US" w:eastAsia="en-US"/>
        </w:rPr>
        <w:t>d</w:t>
      </w:r>
      <w:r w:rsidRPr="00071FB3">
        <w:rPr>
          <w:bCs/>
          <w:i/>
          <w:iCs/>
          <w:lang w:val="en-US" w:eastAsia="en-US"/>
        </w:rPr>
        <w:t>ies of schools in major Russian cities. Internal training is understood as a specially o</w:t>
      </w:r>
      <w:r w:rsidRPr="00071FB3">
        <w:rPr>
          <w:bCs/>
          <w:i/>
          <w:iCs/>
          <w:lang w:val="en-US" w:eastAsia="en-US"/>
        </w:rPr>
        <w:t>r</w:t>
      </w:r>
      <w:r w:rsidRPr="00071FB3">
        <w:rPr>
          <w:bCs/>
          <w:i/>
          <w:iCs/>
          <w:lang w:val="en-US" w:eastAsia="en-US"/>
        </w:rPr>
        <w:t>ganized form of informal education of teachers.</w:t>
      </w:r>
    </w:p>
    <w:p w:rsidR="00EB5296" w:rsidRPr="00EB5296" w:rsidRDefault="00EB5296" w:rsidP="00EB5296">
      <w:pPr>
        <w:ind w:firstLine="284"/>
        <w:jc w:val="both"/>
        <w:rPr>
          <w:bCs/>
          <w:i/>
          <w:iCs/>
          <w:lang w:val="en-US" w:eastAsia="en-US"/>
        </w:rPr>
      </w:pPr>
      <w:r w:rsidRPr="00071FB3">
        <w:rPr>
          <w:bCs/>
          <w:i/>
          <w:iCs/>
          <w:lang w:val="en-US" w:eastAsia="en-US"/>
        </w:rPr>
        <w:t>As part of the included observation carried out during the study, the authors conducted a survey, interviewing teachers and administrators, made a conclusion about the effects that may result from the develo</w:t>
      </w:r>
      <w:r w:rsidRPr="00071FB3">
        <w:rPr>
          <w:bCs/>
          <w:i/>
          <w:iCs/>
          <w:lang w:val="en-US" w:eastAsia="en-US"/>
        </w:rPr>
        <w:t>p</w:t>
      </w:r>
      <w:r w:rsidRPr="00071FB3">
        <w:rPr>
          <w:bCs/>
          <w:i/>
          <w:iCs/>
          <w:lang w:val="en-US" w:eastAsia="en-US"/>
        </w:rPr>
        <w:t xml:space="preserve">ment of internal corporate training. </w:t>
      </w:r>
    </w:p>
    <w:p w:rsidR="00EB5296" w:rsidRPr="00EB5296" w:rsidRDefault="00EB5296" w:rsidP="00EB5296">
      <w:pPr>
        <w:ind w:firstLine="284"/>
        <w:jc w:val="both"/>
        <w:rPr>
          <w:bCs/>
          <w:i/>
          <w:iCs/>
          <w:lang w:val="en-US" w:eastAsia="en-US"/>
        </w:rPr>
      </w:pPr>
      <w:r w:rsidRPr="00071FB3">
        <w:rPr>
          <w:bCs/>
          <w:i/>
          <w:iCs/>
          <w:lang w:val="en-US" w:eastAsia="en-US"/>
        </w:rPr>
        <w:t>The researchers identified the main conditions for the effectiveness of internal corporate trai</w:t>
      </w:r>
      <w:r w:rsidRPr="00071FB3">
        <w:rPr>
          <w:bCs/>
          <w:i/>
          <w:iCs/>
          <w:lang w:val="en-US" w:eastAsia="en-US"/>
        </w:rPr>
        <w:t>n</w:t>
      </w:r>
      <w:r w:rsidRPr="00071FB3">
        <w:rPr>
          <w:bCs/>
          <w:i/>
          <w:iCs/>
          <w:lang w:val="en-US" w:eastAsia="en-US"/>
        </w:rPr>
        <w:t>ing, as well as the key components of this system. Among the most important features of the system of internal corporate training are the team (colle</w:t>
      </w:r>
      <w:r w:rsidRPr="00071FB3">
        <w:rPr>
          <w:bCs/>
          <w:i/>
          <w:iCs/>
          <w:lang w:val="en-US" w:eastAsia="en-US"/>
        </w:rPr>
        <w:t>c</w:t>
      </w:r>
      <w:r w:rsidRPr="00071FB3">
        <w:rPr>
          <w:bCs/>
          <w:i/>
          <w:iCs/>
          <w:lang w:val="en-US" w:eastAsia="en-US"/>
        </w:rPr>
        <w:t>tive) forms of learning, as well as a focus on specific tasks, taking into account the characte</w:t>
      </w:r>
      <w:r w:rsidRPr="00071FB3">
        <w:rPr>
          <w:bCs/>
          <w:i/>
          <w:iCs/>
          <w:lang w:val="en-US" w:eastAsia="en-US"/>
        </w:rPr>
        <w:t>r</w:t>
      </w:r>
      <w:r w:rsidRPr="00071FB3">
        <w:rPr>
          <w:bCs/>
          <w:i/>
          <w:iCs/>
          <w:lang w:val="en-US" w:eastAsia="en-US"/>
        </w:rPr>
        <w:t xml:space="preserve">istics of the school, its context and vision of the mission. </w:t>
      </w:r>
    </w:p>
    <w:p w:rsidR="00EB5296" w:rsidRPr="00071FB3" w:rsidRDefault="00EB5296" w:rsidP="00EB5296">
      <w:pPr>
        <w:ind w:firstLine="284"/>
        <w:jc w:val="both"/>
        <w:rPr>
          <w:bCs/>
          <w:i/>
          <w:iCs/>
          <w:lang w:val="en-US" w:eastAsia="en-US"/>
        </w:rPr>
      </w:pPr>
      <w:r w:rsidRPr="00071FB3">
        <w:rPr>
          <w:b/>
          <w:bCs/>
          <w:i/>
          <w:iCs/>
          <w:lang w:val="en-US" w:eastAsia="en-US"/>
        </w:rPr>
        <w:t>As a result</w:t>
      </w:r>
      <w:r w:rsidRPr="00071FB3">
        <w:rPr>
          <w:bCs/>
          <w:i/>
          <w:iCs/>
          <w:lang w:val="en-US" w:eastAsia="en-US"/>
        </w:rPr>
        <w:t xml:space="preserve"> of the study the authors conclude that internal corp</w:t>
      </w:r>
      <w:r w:rsidRPr="00071FB3">
        <w:rPr>
          <w:bCs/>
          <w:i/>
          <w:iCs/>
          <w:lang w:val="en-US" w:eastAsia="en-US"/>
        </w:rPr>
        <w:t>o</w:t>
      </w:r>
      <w:r w:rsidRPr="00071FB3">
        <w:rPr>
          <w:bCs/>
          <w:i/>
          <w:iCs/>
          <w:lang w:val="en-US" w:eastAsia="en-US"/>
        </w:rPr>
        <w:t xml:space="preserve">rate training should be based on the principles of humanistic pedagogy, be based on </w:t>
      </w:r>
      <w:proofErr w:type="spellStart"/>
      <w:r w:rsidRPr="00071FB3">
        <w:rPr>
          <w:bCs/>
          <w:i/>
          <w:iCs/>
          <w:lang w:val="en-US" w:eastAsia="en-US"/>
        </w:rPr>
        <w:t>andragogical</w:t>
      </w:r>
      <w:proofErr w:type="spellEnd"/>
      <w:r w:rsidRPr="00071FB3">
        <w:rPr>
          <w:bCs/>
          <w:i/>
          <w:iCs/>
          <w:lang w:val="en-US" w:eastAsia="en-US"/>
        </w:rPr>
        <w:t xml:space="preserve"> and activity-based a</w:t>
      </w:r>
      <w:r w:rsidRPr="00071FB3">
        <w:rPr>
          <w:bCs/>
          <w:i/>
          <w:iCs/>
          <w:lang w:val="en-US" w:eastAsia="en-US"/>
        </w:rPr>
        <w:t>p</w:t>
      </w:r>
      <w:r w:rsidRPr="00071FB3">
        <w:rPr>
          <w:bCs/>
          <w:i/>
          <w:iCs/>
          <w:lang w:val="en-US" w:eastAsia="en-US"/>
        </w:rPr>
        <w:t>proaches and represent a purposefully organized system. The key result of internal teacher training is the formation and d</w:t>
      </w:r>
      <w:r w:rsidRPr="00071FB3">
        <w:rPr>
          <w:bCs/>
          <w:i/>
          <w:iCs/>
          <w:lang w:val="en-US" w:eastAsia="en-US"/>
        </w:rPr>
        <w:t>e</w:t>
      </w:r>
      <w:r w:rsidRPr="00071FB3">
        <w:rPr>
          <w:bCs/>
          <w:i/>
          <w:iCs/>
          <w:lang w:val="en-US" w:eastAsia="en-US"/>
        </w:rPr>
        <w:t>velopment of the school team.</w:t>
      </w:r>
    </w:p>
    <w:p w:rsidR="00EB5296" w:rsidRPr="00071FB3" w:rsidRDefault="00EB5296" w:rsidP="00EB5296">
      <w:pPr>
        <w:ind w:firstLine="284"/>
        <w:rPr>
          <w:b/>
          <w:bCs/>
          <w:i/>
          <w:iCs/>
          <w:kern w:val="20"/>
        </w:rPr>
      </w:pPr>
      <w:r w:rsidRPr="00071FB3">
        <w:rPr>
          <w:b/>
          <w:i/>
          <w:kern w:val="20"/>
        </w:rPr>
        <w:t>Ключевые слова:</w:t>
      </w:r>
      <w:r w:rsidRPr="00071FB3">
        <w:rPr>
          <w:i/>
          <w:kern w:val="20"/>
        </w:rPr>
        <w:t xml:space="preserve"> </w:t>
      </w:r>
      <w:r w:rsidRPr="00071FB3">
        <w:rPr>
          <w:bCs/>
          <w:i/>
          <w:iCs/>
          <w:kern w:val="20"/>
        </w:rPr>
        <w:t>повышение квалификации учителей, внутрикорпоративное обучение, непрерывное образование, постдипломное педаг</w:t>
      </w:r>
      <w:r w:rsidRPr="00071FB3">
        <w:rPr>
          <w:bCs/>
          <w:i/>
          <w:iCs/>
          <w:kern w:val="20"/>
        </w:rPr>
        <w:t>о</w:t>
      </w:r>
      <w:r w:rsidRPr="00071FB3">
        <w:rPr>
          <w:bCs/>
          <w:i/>
          <w:iCs/>
          <w:kern w:val="20"/>
        </w:rPr>
        <w:t xml:space="preserve">гическое образование, подготовка учителей. </w:t>
      </w:r>
    </w:p>
    <w:p w:rsidR="00EB5296" w:rsidRDefault="00EB5296" w:rsidP="00EB5296">
      <w:pPr>
        <w:tabs>
          <w:tab w:val="left" w:pos="720"/>
        </w:tabs>
        <w:outlineLvl w:val="0"/>
        <w:rPr>
          <w:i/>
        </w:rPr>
      </w:pPr>
      <w:r w:rsidRPr="00071FB3">
        <w:rPr>
          <w:b/>
          <w:bCs/>
          <w:i/>
          <w:kern w:val="20"/>
          <w:lang w:val="en-US" w:eastAsia="uk-UA"/>
        </w:rPr>
        <w:t>Keywords:</w:t>
      </w:r>
      <w:r w:rsidRPr="00071FB3">
        <w:rPr>
          <w:bCs/>
          <w:i/>
          <w:kern w:val="20"/>
          <w:lang w:val="en-US" w:eastAsia="uk-UA"/>
        </w:rPr>
        <w:t xml:space="preserve"> </w:t>
      </w:r>
      <w:r w:rsidRPr="00071FB3">
        <w:rPr>
          <w:i/>
          <w:lang w:val="en-US"/>
        </w:rPr>
        <w:t>advanced training of teachers, i</w:t>
      </w:r>
      <w:r w:rsidRPr="00071FB3">
        <w:rPr>
          <w:i/>
          <w:lang w:val="en-US"/>
        </w:rPr>
        <w:t>n</w:t>
      </w:r>
      <w:r w:rsidRPr="00071FB3">
        <w:rPr>
          <w:i/>
          <w:lang w:val="en-US"/>
        </w:rPr>
        <w:t>ternal corporate training, continuing education, post-graduate teacher education, teacher training.</w:t>
      </w:r>
    </w:p>
    <w:p w:rsidR="00EB5296" w:rsidRDefault="00EB5296" w:rsidP="00EB5296">
      <w:pPr>
        <w:tabs>
          <w:tab w:val="left" w:pos="720"/>
        </w:tabs>
        <w:outlineLvl w:val="0"/>
        <w:rPr>
          <w:i/>
        </w:rPr>
      </w:pPr>
    </w:p>
    <w:p w:rsidR="00EB5296" w:rsidRDefault="00EB5296" w:rsidP="00EB5296">
      <w:pPr>
        <w:tabs>
          <w:tab w:val="left" w:pos="720"/>
        </w:tabs>
        <w:outlineLvl w:val="0"/>
        <w:rPr>
          <w:i/>
        </w:rPr>
      </w:pPr>
    </w:p>
    <w:p w:rsidR="00EB5296" w:rsidRPr="00071FB3" w:rsidRDefault="00EB5296" w:rsidP="00EB5296">
      <w:pPr>
        <w:tabs>
          <w:tab w:val="left" w:pos="709"/>
        </w:tabs>
        <w:ind w:left="284"/>
        <w:jc w:val="both"/>
        <w:outlineLvl w:val="0"/>
        <w:rPr>
          <w:kern w:val="20"/>
          <w:highlight w:val="red"/>
        </w:rPr>
      </w:pPr>
      <w:r w:rsidRPr="00071FB3">
        <w:t>УДК: 378.091.398</w:t>
      </w:r>
    </w:p>
    <w:p w:rsidR="00EB5296" w:rsidRPr="00071FB3" w:rsidRDefault="00EB5296" w:rsidP="00EB5296">
      <w:pPr>
        <w:tabs>
          <w:tab w:val="left" w:pos="709"/>
        </w:tabs>
        <w:ind w:left="284"/>
        <w:jc w:val="both"/>
        <w:outlineLvl w:val="0"/>
        <w:rPr>
          <w:kern w:val="20"/>
          <w:highlight w:val="red"/>
        </w:rPr>
      </w:pPr>
    </w:p>
    <w:p w:rsidR="00EB5296" w:rsidRDefault="00EB5296" w:rsidP="00EB5296">
      <w:pPr>
        <w:ind w:left="284"/>
        <w:rPr>
          <w:b/>
          <w:bCs/>
          <w:kern w:val="20"/>
          <w:sz w:val="32"/>
          <w:szCs w:val="32"/>
        </w:rPr>
      </w:pPr>
      <w:r w:rsidRPr="00071FB3">
        <w:rPr>
          <w:b/>
          <w:bCs/>
          <w:kern w:val="20"/>
          <w:sz w:val="32"/>
          <w:szCs w:val="32"/>
        </w:rPr>
        <w:t xml:space="preserve">Модульно-пирамидальное обучение на примере </w:t>
      </w:r>
    </w:p>
    <w:p w:rsidR="00EB5296" w:rsidRPr="00071FB3" w:rsidRDefault="00EB5296" w:rsidP="00EB5296">
      <w:pPr>
        <w:ind w:left="284"/>
        <w:rPr>
          <w:b/>
          <w:bCs/>
          <w:kern w:val="20"/>
          <w:sz w:val="32"/>
          <w:szCs w:val="32"/>
        </w:rPr>
      </w:pPr>
      <w:r w:rsidRPr="00071FB3">
        <w:rPr>
          <w:b/>
          <w:bCs/>
          <w:kern w:val="20"/>
          <w:sz w:val="32"/>
          <w:szCs w:val="32"/>
        </w:rPr>
        <w:t xml:space="preserve">повышения квалификации учителей информатики </w:t>
      </w:r>
    </w:p>
    <w:p w:rsidR="00EB5296" w:rsidRPr="00071FB3" w:rsidRDefault="00EB5296" w:rsidP="00EB5296">
      <w:pPr>
        <w:ind w:left="284"/>
        <w:rPr>
          <w:b/>
          <w:bCs/>
          <w:kern w:val="20"/>
          <w:sz w:val="16"/>
          <w:szCs w:val="16"/>
          <w:highlight w:val="red"/>
        </w:rPr>
      </w:pPr>
    </w:p>
    <w:p w:rsidR="00EB5296" w:rsidRPr="00071FB3" w:rsidRDefault="00EB5296" w:rsidP="00EB5296">
      <w:pPr>
        <w:ind w:firstLine="284"/>
        <w:jc w:val="both"/>
        <w:rPr>
          <w:b/>
          <w:lang w:eastAsia="en-US"/>
        </w:rPr>
      </w:pPr>
      <w:r w:rsidRPr="00071FB3">
        <w:rPr>
          <w:b/>
          <w:lang w:eastAsia="en-US"/>
        </w:rPr>
        <w:t>Н. Ю. Добровольская</w:t>
      </w:r>
    </w:p>
    <w:p w:rsidR="00EB5296" w:rsidRPr="00071FB3" w:rsidRDefault="00EB5296" w:rsidP="00EB5296">
      <w:pPr>
        <w:ind w:firstLine="284"/>
        <w:jc w:val="both"/>
        <w:rPr>
          <w:lang w:eastAsia="en-US"/>
        </w:rPr>
      </w:pPr>
      <w:r w:rsidRPr="00071FB3">
        <w:rPr>
          <w:lang w:val="en-US" w:eastAsia="en-US"/>
        </w:rPr>
        <w:t>https</w:t>
      </w:r>
      <w:r w:rsidRPr="00071FB3">
        <w:rPr>
          <w:lang w:eastAsia="en-US"/>
        </w:rPr>
        <w:t>://</w:t>
      </w:r>
      <w:proofErr w:type="spellStart"/>
      <w:r w:rsidRPr="00071FB3">
        <w:rPr>
          <w:lang w:val="en-US" w:eastAsia="en-US"/>
        </w:rPr>
        <w:t>orcid</w:t>
      </w:r>
      <w:proofErr w:type="spellEnd"/>
      <w:r w:rsidRPr="00071FB3">
        <w:rPr>
          <w:lang w:eastAsia="en-US"/>
        </w:rPr>
        <w:t>.</w:t>
      </w:r>
      <w:r w:rsidRPr="00071FB3">
        <w:rPr>
          <w:lang w:val="en-US" w:eastAsia="en-US"/>
        </w:rPr>
        <w:t>org</w:t>
      </w:r>
      <w:r w:rsidRPr="00071FB3">
        <w:rPr>
          <w:lang w:eastAsia="en-US"/>
        </w:rPr>
        <w:t>/0000-0002-8480-1643</w:t>
      </w:r>
    </w:p>
    <w:p w:rsidR="00EB5296" w:rsidRPr="00EB5296" w:rsidRDefault="00EB5296" w:rsidP="00EB5296">
      <w:pPr>
        <w:ind w:firstLine="284"/>
        <w:jc w:val="both"/>
        <w:rPr>
          <w:lang w:eastAsia="en-US"/>
        </w:rPr>
      </w:pPr>
      <w:proofErr w:type="spellStart"/>
      <w:r w:rsidRPr="00071FB3">
        <w:rPr>
          <w:lang w:val="en-US" w:eastAsia="en-US"/>
        </w:rPr>
        <w:t>dnu</w:t>
      </w:r>
      <w:proofErr w:type="spellEnd"/>
      <w:r w:rsidRPr="00EB5296">
        <w:rPr>
          <w:lang w:eastAsia="en-US"/>
        </w:rPr>
        <w:t>10@</w:t>
      </w:r>
      <w:r w:rsidRPr="00071FB3">
        <w:rPr>
          <w:lang w:val="en-US" w:eastAsia="en-US"/>
        </w:rPr>
        <w:t>mail</w:t>
      </w:r>
      <w:r w:rsidRPr="00EB5296">
        <w:rPr>
          <w:lang w:eastAsia="en-US"/>
        </w:rPr>
        <w:t>.</w:t>
      </w:r>
      <w:proofErr w:type="spellStart"/>
      <w:r w:rsidRPr="00071FB3">
        <w:rPr>
          <w:lang w:val="en-US" w:eastAsia="en-US"/>
        </w:rPr>
        <w:t>ru</w:t>
      </w:r>
      <w:proofErr w:type="spellEnd"/>
    </w:p>
    <w:p w:rsidR="00EB5296" w:rsidRPr="00EB5296" w:rsidRDefault="00EB5296" w:rsidP="00EB5296">
      <w:pPr>
        <w:ind w:firstLine="284"/>
        <w:jc w:val="both"/>
        <w:rPr>
          <w:lang w:eastAsia="en-US"/>
        </w:rPr>
      </w:pPr>
    </w:p>
    <w:p w:rsidR="00EB5296" w:rsidRPr="00071FB3" w:rsidRDefault="00EB5296" w:rsidP="00EB5296">
      <w:pPr>
        <w:ind w:left="284"/>
        <w:rPr>
          <w:b/>
          <w:bCs/>
          <w:kern w:val="20"/>
          <w:sz w:val="32"/>
          <w:szCs w:val="32"/>
          <w:highlight w:val="yellow"/>
          <w:lang w:val="en-US"/>
        </w:rPr>
      </w:pPr>
      <w:r w:rsidRPr="00071FB3">
        <w:rPr>
          <w:b/>
          <w:bCs/>
          <w:kern w:val="20"/>
          <w:sz w:val="32"/>
          <w:szCs w:val="32"/>
          <w:lang w:val="en-US"/>
        </w:rPr>
        <w:t>Modular-pyramidal learning on the example of advanced training of computer science teacher</w:t>
      </w:r>
    </w:p>
    <w:p w:rsidR="00EB5296" w:rsidRPr="00071FB3" w:rsidRDefault="00EB5296" w:rsidP="00EB5296">
      <w:pPr>
        <w:ind w:left="284"/>
        <w:rPr>
          <w:b/>
          <w:kern w:val="20"/>
          <w:sz w:val="16"/>
          <w:highlight w:val="yellow"/>
          <w:lang w:val="en-US"/>
        </w:rPr>
      </w:pPr>
    </w:p>
    <w:p w:rsidR="00EB5296" w:rsidRPr="00071FB3" w:rsidRDefault="00EB5296" w:rsidP="00EB5296">
      <w:pPr>
        <w:ind w:left="284"/>
        <w:rPr>
          <w:b/>
          <w:bCs/>
          <w:kern w:val="20"/>
        </w:rPr>
      </w:pPr>
      <w:r w:rsidRPr="00071FB3">
        <w:rPr>
          <w:b/>
          <w:bCs/>
          <w:kern w:val="20"/>
          <w:lang w:val="en-US"/>
        </w:rPr>
        <w:t>N</w:t>
      </w:r>
      <w:r w:rsidRPr="00EB5296">
        <w:rPr>
          <w:b/>
          <w:bCs/>
          <w:kern w:val="20"/>
        </w:rPr>
        <w:t xml:space="preserve">. </w:t>
      </w:r>
      <w:r w:rsidRPr="00071FB3">
        <w:rPr>
          <w:b/>
          <w:bCs/>
          <w:lang w:val="en-US"/>
        </w:rPr>
        <w:t>Yu</w:t>
      </w:r>
      <w:r w:rsidRPr="00EB5296">
        <w:rPr>
          <w:b/>
          <w:bCs/>
          <w:kern w:val="20"/>
        </w:rPr>
        <w:t xml:space="preserve">. </w:t>
      </w:r>
      <w:proofErr w:type="spellStart"/>
      <w:r w:rsidRPr="00071FB3">
        <w:rPr>
          <w:b/>
          <w:bCs/>
          <w:kern w:val="20"/>
          <w:lang w:val="en-US"/>
        </w:rPr>
        <w:t>Dobrovolskaya</w:t>
      </w:r>
      <w:proofErr w:type="spellEnd"/>
      <w:r w:rsidRPr="00071FB3">
        <w:rPr>
          <w:b/>
          <w:bCs/>
          <w:kern w:val="20"/>
        </w:rPr>
        <w:t xml:space="preserve"> </w:t>
      </w:r>
    </w:p>
    <w:p w:rsidR="00EB5296" w:rsidRPr="00071FB3" w:rsidRDefault="00EB5296" w:rsidP="00EB5296">
      <w:pPr>
        <w:ind w:left="284"/>
        <w:rPr>
          <w:b/>
          <w:iCs/>
          <w:kern w:val="20"/>
          <w:highlight w:val="yellow"/>
        </w:rPr>
      </w:pPr>
    </w:p>
    <w:p w:rsidR="00EB5296" w:rsidRPr="00071FB3" w:rsidRDefault="00EB5296" w:rsidP="00EB5296">
      <w:pPr>
        <w:ind w:firstLine="284"/>
        <w:jc w:val="both"/>
        <w:rPr>
          <w:b/>
          <w:kern w:val="20"/>
        </w:rPr>
      </w:pPr>
      <w:r w:rsidRPr="00071FB3">
        <w:rPr>
          <w:b/>
          <w:kern w:val="20"/>
        </w:rPr>
        <w:t>Аннотация</w:t>
      </w:r>
    </w:p>
    <w:p w:rsidR="00EB5296" w:rsidRPr="00071FB3" w:rsidRDefault="00EB5296" w:rsidP="00EB5296">
      <w:pPr>
        <w:shd w:val="clear" w:color="auto" w:fill="FFFFFF"/>
        <w:ind w:firstLine="284"/>
        <w:jc w:val="both"/>
        <w:rPr>
          <w:i/>
          <w:iCs/>
          <w:lang w:eastAsia="en-US"/>
        </w:rPr>
      </w:pPr>
      <w:r w:rsidRPr="00071FB3">
        <w:rPr>
          <w:b/>
          <w:bCs/>
          <w:i/>
          <w:iCs/>
          <w:lang w:eastAsia="en-US"/>
        </w:rPr>
        <w:t>Проблема исследования и обоснование ее актуальности.</w:t>
      </w:r>
      <w:r w:rsidRPr="00071FB3">
        <w:rPr>
          <w:i/>
          <w:iCs/>
          <w:lang w:eastAsia="en-US"/>
        </w:rPr>
        <w:t xml:space="preserve"> Современное профессионал</w:t>
      </w:r>
      <w:r w:rsidRPr="00071FB3">
        <w:rPr>
          <w:i/>
          <w:iCs/>
          <w:lang w:eastAsia="en-US"/>
        </w:rPr>
        <w:t>ь</w:t>
      </w:r>
      <w:r w:rsidRPr="00071FB3">
        <w:rPr>
          <w:i/>
          <w:iCs/>
          <w:lang w:eastAsia="en-US"/>
        </w:rPr>
        <w:t xml:space="preserve">ное дополнительное образование педагогов предполагает интеграцию инновационных форм обучения и новых информационно-коммуникационных технологий. </w:t>
      </w:r>
      <w:r w:rsidRPr="00D31126">
        <w:rPr>
          <w:i/>
          <w:iCs/>
          <w:spacing w:val="4"/>
          <w:lang w:eastAsia="en-US"/>
        </w:rPr>
        <w:t>Проблема исследования состоит в обосновании использ</w:t>
      </w:r>
      <w:r w:rsidRPr="00D31126">
        <w:rPr>
          <w:i/>
          <w:iCs/>
          <w:spacing w:val="4"/>
          <w:lang w:eastAsia="en-US"/>
        </w:rPr>
        <w:t>о</w:t>
      </w:r>
      <w:r w:rsidRPr="00D31126">
        <w:rPr>
          <w:i/>
          <w:iCs/>
          <w:spacing w:val="4"/>
          <w:lang w:eastAsia="en-US"/>
        </w:rPr>
        <w:t>вания модели обучения, обеспечивающей мобил</w:t>
      </w:r>
      <w:r w:rsidRPr="00D31126">
        <w:rPr>
          <w:i/>
          <w:iCs/>
          <w:spacing w:val="4"/>
          <w:lang w:eastAsia="en-US"/>
        </w:rPr>
        <w:t>ь</w:t>
      </w:r>
      <w:r w:rsidRPr="00D31126">
        <w:rPr>
          <w:i/>
          <w:iCs/>
          <w:spacing w:val="4"/>
          <w:lang w:eastAsia="en-US"/>
        </w:rPr>
        <w:t xml:space="preserve">ность процесса обучения и учитывающей накопленный опыт слушателей. </w:t>
      </w:r>
      <w:r w:rsidRPr="00D31126">
        <w:rPr>
          <w:b/>
          <w:bCs/>
          <w:i/>
          <w:iCs/>
          <w:spacing w:val="4"/>
          <w:lang w:eastAsia="en-US"/>
        </w:rPr>
        <w:t>Цель исследования</w:t>
      </w:r>
      <w:r w:rsidRPr="00D31126">
        <w:rPr>
          <w:i/>
          <w:iCs/>
          <w:spacing w:val="4"/>
          <w:lang w:eastAsia="en-US"/>
        </w:rPr>
        <w:t xml:space="preserve"> состоит в описании модели модул</w:t>
      </w:r>
      <w:r w:rsidRPr="00D31126">
        <w:rPr>
          <w:i/>
          <w:iCs/>
          <w:spacing w:val="4"/>
          <w:lang w:eastAsia="en-US"/>
        </w:rPr>
        <w:t>ь</w:t>
      </w:r>
      <w:r w:rsidRPr="00D31126">
        <w:rPr>
          <w:i/>
          <w:iCs/>
          <w:spacing w:val="4"/>
          <w:lang w:eastAsia="en-US"/>
        </w:rPr>
        <w:t>но-пирамидального обучения, определения эффе</w:t>
      </w:r>
      <w:r w:rsidRPr="00D31126">
        <w:rPr>
          <w:i/>
          <w:iCs/>
          <w:spacing w:val="4"/>
          <w:lang w:eastAsia="en-US"/>
        </w:rPr>
        <w:t>к</w:t>
      </w:r>
      <w:r w:rsidRPr="00D31126">
        <w:rPr>
          <w:i/>
          <w:iCs/>
          <w:spacing w:val="4"/>
          <w:lang w:eastAsia="en-US"/>
        </w:rPr>
        <w:t>тивности ее использования в системе переподготовки и повышения квалификации педагогических работников на примере обучения учит</w:t>
      </w:r>
      <w:r w:rsidRPr="00D31126">
        <w:rPr>
          <w:i/>
          <w:iCs/>
          <w:spacing w:val="4"/>
          <w:lang w:eastAsia="en-US"/>
        </w:rPr>
        <w:t>е</w:t>
      </w:r>
      <w:r w:rsidRPr="00D31126">
        <w:rPr>
          <w:i/>
          <w:iCs/>
          <w:spacing w:val="4"/>
          <w:lang w:eastAsia="en-US"/>
        </w:rPr>
        <w:t xml:space="preserve">лей информатики. </w:t>
      </w:r>
      <w:r w:rsidRPr="00071FB3">
        <w:rPr>
          <w:b/>
          <w:bCs/>
          <w:i/>
          <w:iCs/>
          <w:lang w:eastAsia="en-US"/>
        </w:rPr>
        <w:t>Методология (материалы и методы).</w:t>
      </w:r>
      <w:r w:rsidRPr="00071FB3">
        <w:rPr>
          <w:i/>
          <w:iCs/>
          <w:lang w:eastAsia="en-US"/>
        </w:rPr>
        <w:t xml:space="preserve"> В ходе исследования применялись </w:t>
      </w:r>
      <w:r>
        <w:rPr>
          <w:i/>
          <w:iCs/>
          <w:lang w:eastAsia="en-US"/>
        </w:rPr>
        <w:t>методы анализа педагогической и </w:t>
      </w:r>
      <w:r w:rsidRPr="00071FB3">
        <w:rPr>
          <w:i/>
          <w:iCs/>
          <w:lang w:eastAsia="en-US"/>
        </w:rPr>
        <w:t>методической литературы по модульному обучению, обобщение педагогического опыта использования инновационных цифровых технологий и различных форматов обучения пед</w:t>
      </w:r>
      <w:r w:rsidRPr="00071FB3">
        <w:rPr>
          <w:i/>
          <w:iCs/>
          <w:lang w:eastAsia="en-US"/>
        </w:rPr>
        <w:t>а</w:t>
      </w:r>
      <w:r w:rsidRPr="00071FB3">
        <w:rPr>
          <w:i/>
          <w:iCs/>
          <w:lang w:eastAsia="en-US"/>
        </w:rPr>
        <w:t xml:space="preserve">гогов. </w:t>
      </w:r>
      <w:r w:rsidRPr="00071FB3">
        <w:rPr>
          <w:b/>
          <w:bCs/>
          <w:i/>
          <w:iCs/>
          <w:lang w:eastAsia="en-US"/>
        </w:rPr>
        <w:t>Результаты.</w:t>
      </w:r>
      <w:r w:rsidRPr="00071FB3">
        <w:rPr>
          <w:i/>
          <w:iCs/>
          <w:lang w:eastAsia="en-US"/>
        </w:rPr>
        <w:t xml:space="preserve"> В статье предложена модель модульно-пирамидального обучения в системе подготовки педагогических кадров. Об</w:t>
      </w:r>
      <w:r w:rsidRPr="00071FB3">
        <w:rPr>
          <w:i/>
          <w:iCs/>
          <w:lang w:eastAsia="en-US"/>
        </w:rPr>
        <w:t>о</w:t>
      </w:r>
      <w:r w:rsidRPr="00071FB3">
        <w:rPr>
          <w:i/>
          <w:iCs/>
          <w:lang w:eastAsia="en-US"/>
        </w:rPr>
        <w:t>значены принципы, составляющие базис модели: модульность, использование професси</w:t>
      </w:r>
      <w:r w:rsidRPr="00071FB3">
        <w:rPr>
          <w:i/>
          <w:iCs/>
          <w:lang w:eastAsia="en-US"/>
        </w:rPr>
        <w:t>о</w:t>
      </w:r>
      <w:r w:rsidRPr="00071FB3">
        <w:rPr>
          <w:i/>
          <w:iCs/>
          <w:lang w:eastAsia="en-US"/>
        </w:rPr>
        <w:t>нально-педагогического опыта слушателей, интеграция традиционной и дистанционной форм об</w:t>
      </w:r>
      <w:r w:rsidRPr="00071FB3">
        <w:rPr>
          <w:i/>
          <w:iCs/>
          <w:lang w:eastAsia="en-US"/>
        </w:rPr>
        <w:t>у</w:t>
      </w:r>
      <w:r w:rsidRPr="00071FB3">
        <w:rPr>
          <w:i/>
          <w:iCs/>
          <w:lang w:eastAsia="en-US"/>
        </w:rPr>
        <w:t>чения. Определены основные этапы постро</w:t>
      </w:r>
      <w:r w:rsidRPr="00071FB3">
        <w:rPr>
          <w:i/>
          <w:iCs/>
          <w:lang w:eastAsia="en-US"/>
        </w:rPr>
        <w:t>е</w:t>
      </w:r>
      <w:r w:rsidRPr="00071FB3">
        <w:rPr>
          <w:i/>
          <w:iCs/>
          <w:lang w:eastAsia="en-US"/>
        </w:rPr>
        <w:t>ния модели обучения для конкретного учебного курса. Выявлен стек компетенций, формируемый при использовании модели: ли</w:t>
      </w:r>
      <w:r w:rsidRPr="00071FB3">
        <w:rPr>
          <w:i/>
          <w:iCs/>
          <w:lang w:eastAsia="en-US"/>
        </w:rPr>
        <w:t>ч</w:t>
      </w:r>
      <w:r w:rsidRPr="00071FB3">
        <w:rPr>
          <w:i/>
          <w:iCs/>
          <w:lang w:eastAsia="en-US"/>
        </w:rPr>
        <w:t>ностные, профессиональные, информационно-</w:t>
      </w:r>
      <w:r w:rsidRPr="00924187">
        <w:rPr>
          <w:i/>
          <w:iCs/>
          <w:spacing w:val="-4"/>
          <w:lang w:eastAsia="en-US"/>
        </w:rPr>
        <w:t>коммуникационные компетенции. Приведен пр</w:t>
      </w:r>
      <w:r w:rsidRPr="00924187">
        <w:rPr>
          <w:i/>
          <w:iCs/>
          <w:spacing w:val="-4"/>
          <w:lang w:eastAsia="en-US"/>
        </w:rPr>
        <w:t>и</w:t>
      </w:r>
      <w:r w:rsidRPr="00924187">
        <w:rPr>
          <w:i/>
          <w:iCs/>
          <w:spacing w:val="-4"/>
          <w:lang w:eastAsia="en-US"/>
        </w:rPr>
        <w:t>мер реализации модели модульно-пирамидального</w:t>
      </w:r>
      <w:r w:rsidRPr="00071FB3">
        <w:rPr>
          <w:i/>
          <w:iCs/>
          <w:lang w:eastAsia="en-US"/>
        </w:rPr>
        <w:t xml:space="preserve"> обучения учителей информатики в рамках ку</w:t>
      </w:r>
      <w:r w:rsidRPr="00071FB3">
        <w:rPr>
          <w:i/>
          <w:iCs/>
          <w:lang w:eastAsia="en-US"/>
        </w:rPr>
        <w:t>р</w:t>
      </w:r>
      <w:r w:rsidRPr="00071FB3">
        <w:rPr>
          <w:i/>
          <w:iCs/>
          <w:lang w:eastAsia="en-US"/>
        </w:rPr>
        <w:t>са повышен</w:t>
      </w:r>
      <w:r>
        <w:rPr>
          <w:i/>
          <w:iCs/>
          <w:lang w:eastAsia="en-US"/>
        </w:rPr>
        <w:t>ия квалификации по подготовке к </w:t>
      </w:r>
      <w:r w:rsidRPr="00071FB3">
        <w:rPr>
          <w:i/>
          <w:iCs/>
          <w:lang w:eastAsia="en-US"/>
        </w:rPr>
        <w:t xml:space="preserve">ЕГЭ по </w:t>
      </w:r>
      <w:r>
        <w:rPr>
          <w:i/>
          <w:iCs/>
          <w:lang w:eastAsia="en-US"/>
        </w:rPr>
        <w:t>и</w:t>
      </w:r>
      <w:r w:rsidRPr="00071FB3">
        <w:rPr>
          <w:i/>
          <w:iCs/>
          <w:lang w:eastAsia="en-US"/>
        </w:rPr>
        <w:t>нформатике и ИКТ. Проведено а</w:t>
      </w:r>
      <w:r w:rsidRPr="00071FB3">
        <w:rPr>
          <w:i/>
          <w:iCs/>
          <w:lang w:eastAsia="en-US"/>
        </w:rPr>
        <w:t>н</w:t>
      </w:r>
      <w:r w:rsidRPr="00071FB3">
        <w:rPr>
          <w:i/>
          <w:iCs/>
          <w:lang w:eastAsia="en-US"/>
        </w:rPr>
        <w:t>кетирование слушателей курсов повышения квалификации (учителя информатики Краснодарского края), выявившее их отношение к и</w:t>
      </w:r>
      <w:r w:rsidRPr="00071FB3">
        <w:rPr>
          <w:i/>
          <w:iCs/>
          <w:lang w:eastAsia="en-US"/>
        </w:rPr>
        <w:t>с</w:t>
      </w:r>
      <w:r w:rsidRPr="00071FB3">
        <w:rPr>
          <w:i/>
          <w:iCs/>
          <w:lang w:eastAsia="en-US"/>
        </w:rPr>
        <w:t>пользованию предложенной модели в программе обучения. Делается вывод о том, что и</w:t>
      </w:r>
      <w:r w:rsidRPr="00071FB3">
        <w:rPr>
          <w:i/>
          <w:iCs/>
          <w:lang w:eastAsia="en-US"/>
        </w:rPr>
        <w:t>с</w:t>
      </w:r>
      <w:r w:rsidRPr="00071FB3">
        <w:rPr>
          <w:i/>
          <w:iCs/>
          <w:lang w:eastAsia="en-US"/>
        </w:rPr>
        <w:t>пользование модели модульно-пирамидального обучения в системе повышения квалификации педагогов позволяет организовывать мобил</w:t>
      </w:r>
      <w:r w:rsidRPr="00071FB3">
        <w:rPr>
          <w:i/>
          <w:iCs/>
          <w:lang w:eastAsia="en-US"/>
        </w:rPr>
        <w:t>ь</w:t>
      </w:r>
      <w:r w:rsidRPr="00071FB3">
        <w:rPr>
          <w:i/>
          <w:iCs/>
          <w:lang w:eastAsia="en-US"/>
        </w:rPr>
        <w:t>ные учебные курсы, реализовывать принципы коллективной работы, разв</w:t>
      </w:r>
      <w:r w:rsidRPr="00071FB3">
        <w:rPr>
          <w:i/>
          <w:iCs/>
          <w:lang w:eastAsia="en-US"/>
        </w:rPr>
        <w:t>и</w:t>
      </w:r>
      <w:r w:rsidRPr="00071FB3">
        <w:rPr>
          <w:i/>
          <w:iCs/>
          <w:lang w:eastAsia="en-US"/>
        </w:rPr>
        <w:t>вать личностный и творческий потенциал учителя.</w:t>
      </w:r>
      <w:r w:rsidRPr="00071FB3">
        <w:rPr>
          <w:b/>
          <w:bCs/>
          <w:i/>
          <w:lang w:eastAsia="en-US"/>
        </w:rPr>
        <w:t xml:space="preserve"> </w:t>
      </w:r>
    </w:p>
    <w:p w:rsidR="00EB5296" w:rsidRPr="00071FB3" w:rsidRDefault="00EB5296" w:rsidP="00EB5296">
      <w:pPr>
        <w:ind w:firstLine="284"/>
        <w:jc w:val="both"/>
        <w:rPr>
          <w:b/>
          <w:bCs/>
          <w:i/>
          <w:kern w:val="20"/>
          <w:lang w:val="en-US" w:eastAsia="uk-UA"/>
        </w:rPr>
      </w:pPr>
      <w:r w:rsidRPr="00071FB3">
        <w:rPr>
          <w:b/>
          <w:bCs/>
          <w:i/>
          <w:kern w:val="20"/>
          <w:lang w:val="en-US" w:eastAsia="uk-UA"/>
        </w:rPr>
        <w:t>Abstract</w:t>
      </w:r>
    </w:p>
    <w:p w:rsidR="00EB5296" w:rsidRPr="00071FB3" w:rsidRDefault="00EB5296" w:rsidP="00EB5296">
      <w:pPr>
        <w:shd w:val="clear" w:color="auto" w:fill="FFFFFF"/>
        <w:tabs>
          <w:tab w:val="left" w:pos="9160"/>
          <w:tab w:val="left" w:pos="10076"/>
          <w:tab w:val="left" w:pos="10992"/>
          <w:tab w:val="left" w:pos="11908"/>
          <w:tab w:val="left" w:pos="12824"/>
          <w:tab w:val="left" w:pos="13740"/>
          <w:tab w:val="left" w:pos="14656"/>
        </w:tabs>
        <w:ind w:firstLine="284"/>
        <w:jc w:val="both"/>
        <w:rPr>
          <w:i/>
          <w:lang w:val="en-US" w:eastAsia="en-US"/>
        </w:rPr>
      </w:pPr>
      <w:proofErr w:type="gramStart"/>
      <w:r w:rsidRPr="00071FB3">
        <w:rPr>
          <w:b/>
          <w:bCs/>
          <w:i/>
          <w:iCs/>
          <w:lang w:val="en-US" w:eastAsia="en-US"/>
        </w:rPr>
        <w:t>The research problem and the rationale for its relevance.</w:t>
      </w:r>
      <w:proofErr w:type="gramEnd"/>
      <w:r w:rsidRPr="00071FB3">
        <w:rPr>
          <w:i/>
          <w:lang w:val="en-US" w:eastAsia="en-US"/>
        </w:rPr>
        <w:t xml:space="preserve"> </w:t>
      </w:r>
      <w:r w:rsidRPr="00071FB3">
        <w:rPr>
          <w:i/>
          <w:lang w:val="en-US"/>
        </w:rPr>
        <w:t>Modern professional additional education for teachers involves the integration of inn</w:t>
      </w:r>
      <w:r w:rsidRPr="00071FB3">
        <w:rPr>
          <w:i/>
          <w:lang w:val="en-US"/>
        </w:rPr>
        <w:t>o</w:t>
      </w:r>
      <w:r w:rsidRPr="00071FB3">
        <w:rPr>
          <w:i/>
          <w:lang w:val="en-US"/>
        </w:rPr>
        <w:t xml:space="preserve">vative forms of education and new information and communication technologies. </w:t>
      </w:r>
      <w:r w:rsidRPr="00071FB3">
        <w:rPr>
          <w:i/>
          <w:lang w:val="en-US" w:eastAsia="en-US"/>
        </w:rPr>
        <w:t>The research pro</w:t>
      </w:r>
      <w:r w:rsidRPr="00071FB3">
        <w:rPr>
          <w:i/>
          <w:lang w:val="en-US" w:eastAsia="en-US"/>
        </w:rPr>
        <w:t>b</w:t>
      </w:r>
      <w:r w:rsidRPr="00071FB3">
        <w:rPr>
          <w:i/>
          <w:lang w:val="en-US" w:eastAsia="en-US"/>
        </w:rPr>
        <w:t xml:space="preserve">lem is to substantiate the use of a learning model that ensures the mobility of the learning process and takes into account the accumulated experience of students. </w:t>
      </w:r>
      <w:r w:rsidRPr="00071FB3">
        <w:rPr>
          <w:b/>
          <w:bCs/>
          <w:i/>
          <w:iCs/>
          <w:lang w:val="en-US" w:eastAsia="en-US"/>
        </w:rPr>
        <w:t xml:space="preserve">The goal of the research </w:t>
      </w:r>
      <w:r w:rsidRPr="00071FB3">
        <w:rPr>
          <w:i/>
          <w:lang w:val="en-US" w:eastAsia="en-US"/>
        </w:rPr>
        <w:t>is to descri</w:t>
      </w:r>
      <w:r w:rsidRPr="00071FB3">
        <w:rPr>
          <w:i/>
          <w:lang w:val="en-US" w:eastAsia="en-US"/>
        </w:rPr>
        <w:t>b</w:t>
      </w:r>
      <w:r w:rsidRPr="00071FB3">
        <w:rPr>
          <w:i/>
          <w:lang w:val="en-US" w:eastAsia="en-US"/>
        </w:rPr>
        <w:t>ing the model of modular-pyramidal learning, d</w:t>
      </w:r>
      <w:r w:rsidRPr="00071FB3">
        <w:rPr>
          <w:i/>
          <w:lang w:val="en-US" w:eastAsia="en-US"/>
        </w:rPr>
        <w:t>e</w:t>
      </w:r>
      <w:r w:rsidRPr="00071FB3">
        <w:rPr>
          <w:i/>
          <w:lang w:val="en-US" w:eastAsia="en-US"/>
        </w:rPr>
        <w:t xml:space="preserve">termining the effectiveness of its use in the system of retraining and advanced training on the example of computer science teacher. </w:t>
      </w:r>
      <w:proofErr w:type="gramStart"/>
      <w:r w:rsidRPr="00071FB3">
        <w:rPr>
          <w:b/>
          <w:bCs/>
          <w:i/>
          <w:iCs/>
          <w:lang w:val="en-US" w:eastAsia="en-US"/>
        </w:rPr>
        <w:t>Met</w:t>
      </w:r>
      <w:r w:rsidRPr="00071FB3">
        <w:rPr>
          <w:b/>
          <w:bCs/>
          <w:i/>
          <w:iCs/>
          <w:lang w:val="en-US" w:eastAsia="en-US"/>
        </w:rPr>
        <w:t>h</w:t>
      </w:r>
      <w:r w:rsidRPr="00071FB3">
        <w:rPr>
          <w:b/>
          <w:bCs/>
          <w:i/>
          <w:iCs/>
          <w:lang w:val="en-US" w:eastAsia="en-US"/>
        </w:rPr>
        <w:t>odology.</w:t>
      </w:r>
      <w:proofErr w:type="gramEnd"/>
      <w:r w:rsidRPr="00071FB3">
        <w:rPr>
          <w:b/>
          <w:bCs/>
          <w:i/>
          <w:iCs/>
          <w:lang w:val="en-US" w:eastAsia="en-US"/>
        </w:rPr>
        <w:t xml:space="preserve"> </w:t>
      </w:r>
      <w:r w:rsidRPr="00071FB3">
        <w:rPr>
          <w:i/>
          <w:lang w:val="en-US" w:eastAsia="en-US"/>
        </w:rPr>
        <w:t>During the study methods of analysis of pedagog</w:t>
      </w:r>
      <w:r w:rsidRPr="00071FB3">
        <w:rPr>
          <w:i/>
          <w:lang w:val="en-US" w:eastAsia="en-US"/>
        </w:rPr>
        <w:t>i</w:t>
      </w:r>
      <w:r w:rsidRPr="00071FB3">
        <w:rPr>
          <w:i/>
          <w:lang w:val="en-US" w:eastAsia="en-US"/>
        </w:rPr>
        <w:t>cal and methodological literature on modular learning, generalization of teaching experience of using i</w:t>
      </w:r>
      <w:r w:rsidRPr="00071FB3">
        <w:rPr>
          <w:i/>
          <w:lang w:val="en-US" w:eastAsia="en-US"/>
        </w:rPr>
        <w:t>n</w:t>
      </w:r>
      <w:r w:rsidRPr="00071FB3">
        <w:rPr>
          <w:i/>
          <w:lang w:val="en-US" w:eastAsia="en-US"/>
        </w:rPr>
        <w:t xml:space="preserve">novative digital technologies and different formats for teaching teachers. </w:t>
      </w:r>
      <w:proofErr w:type="gramStart"/>
      <w:r w:rsidRPr="00071FB3">
        <w:rPr>
          <w:b/>
          <w:bCs/>
          <w:i/>
          <w:iCs/>
          <w:lang w:val="en-US" w:eastAsia="en-US"/>
        </w:rPr>
        <w:t>Results.</w:t>
      </w:r>
      <w:proofErr w:type="gramEnd"/>
      <w:r w:rsidRPr="00071FB3">
        <w:rPr>
          <w:i/>
          <w:lang w:val="en-US" w:eastAsia="en-US"/>
        </w:rPr>
        <w:t xml:space="preserve"> The article proposes a model of modular-pyramidal learning in the system of teacher training. The principles that make up the basis of the model: modularity, the use of professional and pedagog</w:t>
      </w:r>
      <w:r w:rsidRPr="00071FB3">
        <w:rPr>
          <w:i/>
          <w:lang w:val="en-US" w:eastAsia="en-US"/>
        </w:rPr>
        <w:t>i</w:t>
      </w:r>
      <w:r w:rsidRPr="00071FB3">
        <w:rPr>
          <w:i/>
          <w:lang w:val="en-US" w:eastAsia="en-US"/>
        </w:rPr>
        <w:t>cal experience of students, the integration of traditional and di</w:t>
      </w:r>
      <w:r w:rsidRPr="00071FB3">
        <w:rPr>
          <w:i/>
          <w:lang w:val="en-US" w:eastAsia="en-US"/>
        </w:rPr>
        <w:t>s</w:t>
      </w:r>
      <w:r w:rsidRPr="00071FB3">
        <w:rPr>
          <w:i/>
          <w:lang w:val="en-US" w:eastAsia="en-US"/>
        </w:rPr>
        <w:t>tance learning forms are outlined. The main stages of building a learning model for a particular trai</w:t>
      </w:r>
      <w:r w:rsidRPr="00071FB3">
        <w:rPr>
          <w:i/>
          <w:lang w:val="en-US" w:eastAsia="en-US"/>
        </w:rPr>
        <w:t>n</w:t>
      </w:r>
      <w:r w:rsidRPr="00071FB3">
        <w:rPr>
          <w:i/>
          <w:lang w:val="en-US" w:eastAsia="en-US"/>
        </w:rPr>
        <w:t>ing course are defined. The stack of competencies formed when using the model is identified: perso</w:t>
      </w:r>
      <w:r w:rsidRPr="00071FB3">
        <w:rPr>
          <w:i/>
          <w:lang w:val="en-US" w:eastAsia="en-US"/>
        </w:rPr>
        <w:t>n</w:t>
      </w:r>
      <w:r w:rsidRPr="00071FB3">
        <w:rPr>
          <w:i/>
          <w:lang w:val="en-US" w:eastAsia="en-US"/>
        </w:rPr>
        <w:t>al, professional, information and communication competencies. The example of the implementation of the model of modular pyramidal training of teachers of computer science in the pr</w:t>
      </w:r>
      <w:r w:rsidRPr="00071FB3">
        <w:rPr>
          <w:i/>
          <w:lang w:val="en-US" w:eastAsia="en-US"/>
        </w:rPr>
        <w:t>o</w:t>
      </w:r>
      <w:r w:rsidRPr="00071FB3">
        <w:rPr>
          <w:i/>
          <w:lang w:val="en-US" w:eastAsia="en-US"/>
        </w:rPr>
        <w:t>fessional development course in preparation for the Unified State Exam in Informatics and ICT is giv</w:t>
      </w:r>
      <w:r>
        <w:rPr>
          <w:i/>
          <w:lang w:val="en-US" w:eastAsia="en-US"/>
        </w:rPr>
        <w:t>en. The</w:t>
      </w:r>
      <w:r w:rsidRPr="00924187">
        <w:rPr>
          <w:i/>
          <w:lang w:val="en-US" w:eastAsia="en-US"/>
        </w:rPr>
        <w:t> </w:t>
      </w:r>
      <w:r w:rsidRPr="00071FB3">
        <w:rPr>
          <w:i/>
          <w:lang w:val="en-US" w:eastAsia="en-US"/>
        </w:rPr>
        <w:t>questionnaire survey of trainees of professio</w:t>
      </w:r>
      <w:r w:rsidRPr="00071FB3">
        <w:rPr>
          <w:i/>
          <w:lang w:val="en-US" w:eastAsia="en-US"/>
        </w:rPr>
        <w:t>n</w:t>
      </w:r>
      <w:r w:rsidRPr="00071FB3">
        <w:rPr>
          <w:i/>
          <w:lang w:val="en-US" w:eastAsia="en-US"/>
        </w:rPr>
        <w:t>al development courses (computer science teachers in Krasnodar region) was conducted, r</w:t>
      </w:r>
      <w:r w:rsidRPr="00071FB3">
        <w:rPr>
          <w:i/>
          <w:lang w:val="en-US" w:eastAsia="en-US"/>
        </w:rPr>
        <w:t>e</w:t>
      </w:r>
      <w:r w:rsidRPr="00071FB3">
        <w:rPr>
          <w:i/>
          <w:lang w:val="en-US" w:eastAsia="en-US"/>
        </w:rPr>
        <w:t>vealing their attitude towards the use of the proposed model in the training program. The concl</w:t>
      </w:r>
      <w:r w:rsidRPr="00071FB3">
        <w:rPr>
          <w:i/>
          <w:lang w:val="en-US" w:eastAsia="en-US"/>
        </w:rPr>
        <w:t>u</w:t>
      </w:r>
      <w:r w:rsidRPr="00071FB3">
        <w:rPr>
          <w:i/>
          <w:lang w:val="en-US" w:eastAsia="en-US"/>
        </w:rPr>
        <w:t>sion is made that the use of the model of modular pyramidal lear</w:t>
      </w:r>
      <w:r w:rsidRPr="00071FB3">
        <w:rPr>
          <w:i/>
          <w:lang w:val="en-US" w:eastAsia="en-US"/>
        </w:rPr>
        <w:t>n</w:t>
      </w:r>
      <w:r w:rsidRPr="00071FB3">
        <w:rPr>
          <w:i/>
          <w:lang w:val="en-US" w:eastAsia="en-US"/>
        </w:rPr>
        <w:t xml:space="preserve">ing in the system of professional development of teachers allows </w:t>
      </w:r>
      <w:proofErr w:type="gramStart"/>
      <w:r w:rsidRPr="00071FB3">
        <w:rPr>
          <w:i/>
          <w:lang w:val="en-US" w:eastAsia="en-US"/>
        </w:rPr>
        <w:t>to organize</w:t>
      </w:r>
      <w:proofErr w:type="gramEnd"/>
      <w:r w:rsidRPr="00071FB3">
        <w:rPr>
          <w:i/>
          <w:lang w:val="en-US" w:eastAsia="en-US"/>
        </w:rPr>
        <w:t xml:space="preserve"> mobile training courses, to implement the principles of teamwork, to develop personal and creative potential of the teacher.</w:t>
      </w:r>
    </w:p>
    <w:p w:rsidR="00EB5296" w:rsidRPr="00924187" w:rsidRDefault="00EB5296" w:rsidP="00EB5296">
      <w:pPr>
        <w:shd w:val="clear" w:color="auto" w:fill="FFFFFF"/>
        <w:tabs>
          <w:tab w:val="left" w:pos="9160"/>
          <w:tab w:val="left" w:pos="10076"/>
          <w:tab w:val="left" w:pos="10992"/>
          <w:tab w:val="left" w:pos="11908"/>
          <w:tab w:val="left" w:pos="12824"/>
          <w:tab w:val="left" w:pos="13740"/>
          <w:tab w:val="left" w:pos="14656"/>
        </w:tabs>
        <w:ind w:firstLine="284"/>
        <w:jc w:val="both"/>
        <w:rPr>
          <w:i/>
          <w:lang w:eastAsia="en-US"/>
        </w:rPr>
      </w:pPr>
      <w:r w:rsidRPr="00924187">
        <w:rPr>
          <w:b/>
          <w:i/>
          <w:kern w:val="20"/>
        </w:rPr>
        <w:t>Ключевые слова:</w:t>
      </w:r>
      <w:r w:rsidRPr="00924187">
        <w:rPr>
          <w:i/>
          <w:kern w:val="20"/>
        </w:rPr>
        <w:t xml:space="preserve"> </w:t>
      </w:r>
      <w:proofErr w:type="spellStart"/>
      <w:r w:rsidRPr="00924187">
        <w:rPr>
          <w:bCs/>
          <w:i/>
          <w:iCs/>
          <w:kern w:val="20"/>
        </w:rPr>
        <w:t>цифровизация</w:t>
      </w:r>
      <w:proofErr w:type="spellEnd"/>
      <w:r w:rsidRPr="00924187">
        <w:rPr>
          <w:bCs/>
          <w:i/>
          <w:iCs/>
          <w:kern w:val="20"/>
        </w:rPr>
        <w:t xml:space="preserve"> образования, повышение квалификации учителей и</w:t>
      </w:r>
      <w:r w:rsidRPr="00924187">
        <w:rPr>
          <w:bCs/>
          <w:i/>
          <w:iCs/>
          <w:kern w:val="20"/>
        </w:rPr>
        <w:t>н</w:t>
      </w:r>
      <w:r w:rsidRPr="00924187">
        <w:rPr>
          <w:bCs/>
          <w:i/>
          <w:iCs/>
          <w:kern w:val="20"/>
        </w:rPr>
        <w:t>форматики, модель обучения,</w:t>
      </w:r>
      <w:r w:rsidRPr="00924187">
        <w:rPr>
          <w:b/>
          <w:bCs/>
          <w:i/>
          <w:iCs/>
          <w:kern w:val="20"/>
        </w:rPr>
        <w:t xml:space="preserve"> </w:t>
      </w:r>
      <w:r w:rsidRPr="00924187">
        <w:rPr>
          <w:bCs/>
          <w:i/>
          <w:iCs/>
          <w:kern w:val="20"/>
        </w:rPr>
        <w:t>образовательная программа,</w:t>
      </w:r>
      <w:r w:rsidRPr="00924187">
        <w:rPr>
          <w:b/>
          <w:bCs/>
          <w:i/>
          <w:iCs/>
          <w:kern w:val="20"/>
        </w:rPr>
        <w:t xml:space="preserve"> </w:t>
      </w:r>
      <w:r w:rsidRPr="00924187">
        <w:rPr>
          <w:bCs/>
          <w:i/>
          <w:iCs/>
          <w:kern w:val="20"/>
        </w:rPr>
        <w:t>непрерывное профессиональное образование,</w:t>
      </w:r>
      <w:r w:rsidRPr="00924187">
        <w:rPr>
          <w:b/>
          <w:bCs/>
          <w:i/>
          <w:iCs/>
          <w:kern w:val="20"/>
        </w:rPr>
        <w:t xml:space="preserve"> </w:t>
      </w:r>
      <w:r w:rsidRPr="00924187">
        <w:rPr>
          <w:bCs/>
          <w:i/>
          <w:iCs/>
          <w:kern w:val="20"/>
        </w:rPr>
        <w:t>дистанционное обучение, професс</w:t>
      </w:r>
      <w:r w:rsidRPr="00924187">
        <w:rPr>
          <w:bCs/>
          <w:i/>
          <w:iCs/>
          <w:kern w:val="20"/>
        </w:rPr>
        <w:t>и</w:t>
      </w:r>
      <w:r w:rsidRPr="00924187">
        <w:rPr>
          <w:bCs/>
          <w:i/>
          <w:iCs/>
          <w:kern w:val="20"/>
        </w:rPr>
        <w:t>онально-педагогический опыт, облачные те</w:t>
      </w:r>
      <w:r w:rsidRPr="00924187">
        <w:rPr>
          <w:bCs/>
          <w:i/>
          <w:iCs/>
          <w:kern w:val="20"/>
        </w:rPr>
        <w:t>х</w:t>
      </w:r>
      <w:r w:rsidRPr="00924187">
        <w:rPr>
          <w:bCs/>
          <w:i/>
          <w:iCs/>
          <w:kern w:val="20"/>
        </w:rPr>
        <w:t>нологии.</w:t>
      </w:r>
    </w:p>
    <w:p w:rsidR="00EB5296" w:rsidRPr="00EB5296" w:rsidRDefault="00EB5296" w:rsidP="00EB5296">
      <w:pPr>
        <w:ind w:firstLine="284"/>
        <w:jc w:val="both"/>
        <w:rPr>
          <w:i/>
          <w:strike/>
          <w:spacing w:val="4"/>
          <w:kern w:val="20"/>
          <w:lang w:val="en-US"/>
        </w:rPr>
      </w:pPr>
      <w:r w:rsidRPr="00924187">
        <w:rPr>
          <w:b/>
          <w:bCs/>
          <w:i/>
          <w:spacing w:val="4"/>
          <w:kern w:val="20"/>
          <w:lang w:val="en-US" w:eastAsia="uk-UA"/>
        </w:rPr>
        <w:t>Keywords:</w:t>
      </w:r>
      <w:r w:rsidRPr="00924187">
        <w:rPr>
          <w:bCs/>
          <w:i/>
          <w:spacing w:val="4"/>
          <w:kern w:val="20"/>
          <w:lang w:val="en-US" w:eastAsia="uk-UA"/>
        </w:rPr>
        <w:t xml:space="preserve"> </w:t>
      </w:r>
      <w:r w:rsidRPr="00924187">
        <w:rPr>
          <w:i/>
          <w:spacing w:val="4"/>
          <w:szCs w:val="28"/>
          <w:lang w:val="en-US"/>
        </w:rPr>
        <w:t>digitalization of education, pr</w:t>
      </w:r>
      <w:r w:rsidRPr="00924187">
        <w:rPr>
          <w:i/>
          <w:spacing w:val="4"/>
          <w:szCs w:val="28"/>
          <w:lang w:val="en-US"/>
        </w:rPr>
        <w:t>o</w:t>
      </w:r>
      <w:r w:rsidRPr="00924187">
        <w:rPr>
          <w:i/>
          <w:spacing w:val="4"/>
          <w:szCs w:val="28"/>
          <w:lang w:val="en-US"/>
        </w:rPr>
        <w:t>fessional development of computer science teachers, training model, educational program, continuing professional education, distance learning, professional and pedagogical experience, cloud techno</w:t>
      </w:r>
      <w:r w:rsidRPr="00924187">
        <w:rPr>
          <w:i/>
          <w:spacing w:val="4"/>
          <w:szCs w:val="28"/>
          <w:lang w:val="en-US"/>
        </w:rPr>
        <w:t>l</w:t>
      </w:r>
      <w:r w:rsidRPr="00924187">
        <w:rPr>
          <w:i/>
          <w:spacing w:val="4"/>
          <w:szCs w:val="28"/>
          <w:lang w:val="en-US"/>
        </w:rPr>
        <w:t>ogy.</w:t>
      </w: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Pr="00071FB3" w:rsidRDefault="00EB5296" w:rsidP="00EB5296">
      <w:pPr>
        <w:tabs>
          <w:tab w:val="left" w:pos="709"/>
        </w:tabs>
        <w:ind w:left="284"/>
        <w:jc w:val="both"/>
        <w:outlineLvl w:val="0"/>
        <w:rPr>
          <w:kern w:val="20"/>
          <w:highlight w:val="green"/>
        </w:rPr>
      </w:pPr>
      <w:r w:rsidRPr="00071FB3">
        <w:t>УДК: 371.12</w:t>
      </w:r>
    </w:p>
    <w:p w:rsidR="00EB5296" w:rsidRPr="00071FB3" w:rsidRDefault="00EB5296" w:rsidP="00EB5296">
      <w:pPr>
        <w:tabs>
          <w:tab w:val="left" w:pos="709"/>
        </w:tabs>
        <w:ind w:left="284"/>
        <w:jc w:val="both"/>
        <w:outlineLvl w:val="0"/>
        <w:rPr>
          <w:kern w:val="20"/>
          <w:highlight w:val="green"/>
        </w:rPr>
      </w:pPr>
    </w:p>
    <w:p w:rsidR="00EB5296" w:rsidRPr="00071FB3" w:rsidRDefault="00EB5296" w:rsidP="00EB5296">
      <w:pPr>
        <w:ind w:left="284"/>
        <w:rPr>
          <w:b/>
          <w:bCs/>
          <w:kern w:val="20"/>
          <w:sz w:val="32"/>
          <w:szCs w:val="32"/>
        </w:rPr>
      </w:pPr>
      <w:r w:rsidRPr="008205C3">
        <w:rPr>
          <w:b/>
          <w:bCs/>
          <w:spacing w:val="-4"/>
          <w:kern w:val="20"/>
          <w:sz w:val="32"/>
          <w:szCs w:val="32"/>
        </w:rPr>
        <w:t>Методическое сопровождение профессионального становл</w:t>
      </w:r>
      <w:r w:rsidRPr="008205C3">
        <w:rPr>
          <w:b/>
          <w:bCs/>
          <w:spacing w:val="-4"/>
          <w:kern w:val="20"/>
          <w:sz w:val="32"/>
          <w:szCs w:val="32"/>
        </w:rPr>
        <w:t>е</w:t>
      </w:r>
      <w:r w:rsidRPr="008205C3">
        <w:rPr>
          <w:b/>
          <w:bCs/>
          <w:spacing w:val="-4"/>
          <w:kern w:val="20"/>
          <w:sz w:val="32"/>
          <w:szCs w:val="32"/>
        </w:rPr>
        <w:t>ния</w:t>
      </w:r>
      <w:r w:rsidRPr="00071FB3">
        <w:rPr>
          <w:b/>
          <w:bCs/>
          <w:kern w:val="20"/>
          <w:sz w:val="32"/>
          <w:szCs w:val="32"/>
        </w:rPr>
        <w:t xml:space="preserve"> молодых педагогов Самарской области</w:t>
      </w:r>
      <w:r w:rsidRPr="00071FB3">
        <w:rPr>
          <w:b/>
          <w:bCs/>
          <w:kern w:val="20"/>
          <w:sz w:val="32"/>
          <w:szCs w:val="32"/>
          <w:highlight w:val="green"/>
        </w:rPr>
        <w:t xml:space="preserve"> </w:t>
      </w:r>
    </w:p>
    <w:p w:rsidR="00EB5296" w:rsidRPr="00071FB3" w:rsidRDefault="00EB5296" w:rsidP="00EB5296">
      <w:pPr>
        <w:ind w:left="284"/>
        <w:rPr>
          <w:b/>
          <w:bCs/>
          <w:kern w:val="20"/>
          <w:sz w:val="16"/>
          <w:szCs w:val="16"/>
          <w:highlight w:val="green"/>
        </w:rPr>
      </w:pPr>
    </w:p>
    <w:p w:rsidR="00EB5296" w:rsidRPr="00071FB3" w:rsidRDefault="00EB5296" w:rsidP="00EB5296">
      <w:pPr>
        <w:ind w:firstLine="284"/>
        <w:jc w:val="both"/>
        <w:rPr>
          <w:b/>
          <w:lang w:eastAsia="en-US"/>
        </w:rPr>
      </w:pPr>
      <w:r w:rsidRPr="00071FB3">
        <w:rPr>
          <w:b/>
          <w:lang w:eastAsia="en-US"/>
        </w:rPr>
        <w:t>Л. В. Вандышева</w:t>
      </w:r>
    </w:p>
    <w:p w:rsidR="00EB5296" w:rsidRPr="00071FB3" w:rsidRDefault="00EB5296" w:rsidP="00EB5296">
      <w:pPr>
        <w:ind w:firstLine="284"/>
        <w:jc w:val="both"/>
        <w:rPr>
          <w:highlight w:val="green"/>
          <w:lang w:eastAsia="en-US"/>
        </w:rPr>
      </w:pPr>
      <w:r w:rsidRPr="00071FB3">
        <w:rPr>
          <w:lang w:val="en-US" w:eastAsia="en-US"/>
        </w:rPr>
        <w:t>https</w:t>
      </w:r>
      <w:r w:rsidRPr="00071FB3">
        <w:rPr>
          <w:lang w:eastAsia="en-US"/>
        </w:rPr>
        <w:t>://</w:t>
      </w:r>
      <w:proofErr w:type="spellStart"/>
      <w:r w:rsidRPr="00071FB3">
        <w:rPr>
          <w:lang w:val="en-US" w:eastAsia="en-US"/>
        </w:rPr>
        <w:t>orcid</w:t>
      </w:r>
      <w:proofErr w:type="spellEnd"/>
      <w:r w:rsidRPr="00071FB3">
        <w:rPr>
          <w:lang w:eastAsia="en-US"/>
        </w:rPr>
        <w:t>.</w:t>
      </w:r>
      <w:r w:rsidRPr="00071FB3">
        <w:rPr>
          <w:lang w:val="en-US" w:eastAsia="en-US"/>
        </w:rPr>
        <w:t>org</w:t>
      </w:r>
      <w:r w:rsidRPr="00071FB3">
        <w:rPr>
          <w:lang w:eastAsia="en-US"/>
        </w:rPr>
        <w:t>/0000-0002-9894-491Х</w:t>
      </w:r>
    </w:p>
    <w:p w:rsidR="00EB5296" w:rsidRPr="00071FB3" w:rsidRDefault="00EB5296" w:rsidP="00EB5296">
      <w:pPr>
        <w:ind w:firstLine="284"/>
        <w:jc w:val="both"/>
        <w:rPr>
          <w:lang w:eastAsia="en-US"/>
        </w:rPr>
      </w:pPr>
      <w:proofErr w:type="spellStart"/>
      <w:r w:rsidRPr="00071FB3">
        <w:rPr>
          <w:lang w:val="en-US" w:eastAsia="en-US"/>
        </w:rPr>
        <w:t>vandyshevalyudmila</w:t>
      </w:r>
      <w:proofErr w:type="spellEnd"/>
      <w:r w:rsidRPr="00071FB3">
        <w:rPr>
          <w:lang w:eastAsia="en-US"/>
        </w:rPr>
        <w:t>@</w:t>
      </w:r>
      <w:r w:rsidRPr="00071FB3">
        <w:rPr>
          <w:lang w:val="en-US" w:eastAsia="en-US"/>
        </w:rPr>
        <w:t>mail</w:t>
      </w:r>
      <w:r w:rsidRPr="00071FB3">
        <w:rPr>
          <w:lang w:eastAsia="en-US"/>
        </w:rPr>
        <w:t>.</w:t>
      </w:r>
      <w:proofErr w:type="spellStart"/>
      <w:r w:rsidRPr="00071FB3">
        <w:rPr>
          <w:lang w:val="en-US" w:eastAsia="en-US"/>
        </w:rPr>
        <w:t>ru</w:t>
      </w:r>
      <w:proofErr w:type="spellEnd"/>
    </w:p>
    <w:p w:rsidR="00EB5296" w:rsidRPr="00071FB3" w:rsidRDefault="00EB5296" w:rsidP="00EB5296">
      <w:pPr>
        <w:ind w:left="284"/>
        <w:rPr>
          <w:b/>
          <w:bCs/>
          <w:kern w:val="20"/>
          <w:sz w:val="16"/>
          <w:szCs w:val="16"/>
          <w:highlight w:val="green"/>
        </w:rPr>
      </w:pPr>
    </w:p>
    <w:p w:rsidR="00EB5296" w:rsidRPr="00071FB3" w:rsidRDefault="00EB5296" w:rsidP="00EB5296">
      <w:pPr>
        <w:ind w:firstLine="284"/>
        <w:jc w:val="both"/>
        <w:rPr>
          <w:b/>
          <w:lang w:eastAsia="en-US"/>
        </w:rPr>
      </w:pPr>
      <w:r w:rsidRPr="00071FB3">
        <w:rPr>
          <w:b/>
          <w:lang w:eastAsia="en-US"/>
        </w:rPr>
        <w:t xml:space="preserve">Ю. В. Карпова </w:t>
      </w:r>
    </w:p>
    <w:p w:rsidR="00EB5296" w:rsidRPr="00071FB3" w:rsidRDefault="00EB5296" w:rsidP="00EB5296">
      <w:pPr>
        <w:ind w:firstLine="284"/>
        <w:jc w:val="both"/>
        <w:rPr>
          <w:highlight w:val="green"/>
          <w:lang w:eastAsia="en-US"/>
        </w:rPr>
      </w:pPr>
      <w:r w:rsidRPr="00071FB3">
        <w:rPr>
          <w:lang w:val="en-US" w:eastAsia="en-US"/>
        </w:rPr>
        <w:t>https</w:t>
      </w:r>
      <w:r w:rsidRPr="00071FB3">
        <w:rPr>
          <w:lang w:eastAsia="en-US"/>
        </w:rPr>
        <w:t>://</w:t>
      </w:r>
      <w:proofErr w:type="spellStart"/>
      <w:r w:rsidRPr="00071FB3">
        <w:rPr>
          <w:lang w:val="en-US" w:eastAsia="en-US"/>
        </w:rPr>
        <w:t>orcid</w:t>
      </w:r>
      <w:proofErr w:type="spellEnd"/>
      <w:r w:rsidRPr="00071FB3">
        <w:rPr>
          <w:lang w:eastAsia="en-US"/>
        </w:rPr>
        <w:t>.</w:t>
      </w:r>
      <w:r w:rsidRPr="00071FB3">
        <w:rPr>
          <w:lang w:val="en-US" w:eastAsia="en-US"/>
        </w:rPr>
        <w:t>org</w:t>
      </w:r>
      <w:r w:rsidRPr="00071FB3">
        <w:rPr>
          <w:lang w:eastAsia="en-US"/>
        </w:rPr>
        <w:t>/</w:t>
      </w:r>
      <w:r w:rsidRPr="00071FB3">
        <w:t xml:space="preserve"> </w:t>
      </w:r>
      <w:r w:rsidRPr="00071FB3">
        <w:rPr>
          <w:lang w:eastAsia="en-US"/>
        </w:rPr>
        <w:t>0000-0002-0774-4948</w:t>
      </w:r>
    </w:p>
    <w:p w:rsidR="00EB5296" w:rsidRPr="00EB5296" w:rsidRDefault="00EB5296" w:rsidP="00EB5296">
      <w:pPr>
        <w:ind w:firstLine="284"/>
        <w:jc w:val="both"/>
        <w:rPr>
          <w:lang w:eastAsia="en-US"/>
        </w:rPr>
      </w:pPr>
      <w:r w:rsidRPr="00071FB3">
        <w:rPr>
          <w:lang w:val="en-US" w:eastAsia="en-US"/>
        </w:rPr>
        <w:t>master</w:t>
      </w:r>
      <w:r w:rsidRPr="00EB5296">
        <w:rPr>
          <w:lang w:eastAsia="en-US"/>
        </w:rPr>
        <w:t>.</w:t>
      </w:r>
      <w:proofErr w:type="spellStart"/>
      <w:r w:rsidRPr="00071FB3">
        <w:rPr>
          <w:lang w:val="en-US" w:eastAsia="en-US"/>
        </w:rPr>
        <w:t>sipkro</w:t>
      </w:r>
      <w:proofErr w:type="spellEnd"/>
      <w:r w:rsidRPr="00EB5296">
        <w:rPr>
          <w:lang w:eastAsia="en-US"/>
        </w:rPr>
        <w:t>@</w:t>
      </w:r>
      <w:proofErr w:type="spellStart"/>
      <w:r w:rsidRPr="00071FB3">
        <w:rPr>
          <w:lang w:val="en-US" w:eastAsia="en-US"/>
        </w:rPr>
        <w:t>gmail</w:t>
      </w:r>
      <w:proofErr w:type="spellEnd"/>
      <w:r w:rsidRPr="00EB5296">
        <w:rPr>
          <w:lang w:eastAsia="en-US"/>
        </w:rPr>
        <w:t>.</w:t>
      </w:r>
      <w:r w:rsidRPr="00071FB3">
        <w:rPr>
          <w:lang w:val="en-US" w:eastAsia="en-US"/>
        </w:rPr>
        <w:t>com</w:t>
      </w:r>
    </w:p>
    <w:p w:rsidR="00EB5296" w:rsidRPr="00EB5296" w:rsidRDefault="00EB5296" w:rsidP="00EB5296">
      <w:pPr>
        <w:ind w:firstLine="284"/>
        <w:jc w:val="both"/>
        <w:rPr>
          <w:sz w:val="26"/>
          <w:szCs w:val="26"/>
          <w:lang w:eastAsia="en-US"/>
        </w:rPr>
      </w:pPr>
    </w:p>
    <w:p w:rsidR="00EB5296" w:rsidRPr="00EB5296" w:rsidRDefault="00EB5296" w:rsidP="00EB5296">
      <w:pPr>
        <w:ind w:left="284"/>
        <w:rPr>
          <w:b/>
          <w:bCs/>
          <w:kern w:val="20"/>
          <w:sz w:val="32"/>
          <w:szCs w:val="32"/>
          <w:lang w:val="en-US"/>
        </w:rPr>
      </w:pPr>
      <w:r w:rsidRPr="00071FB3">
        <w:rPr>
          <w:b/>
          <w:bCs/>
          <w:kern w:val="20"/>
          <w:sz w:val="32"/>
          <w:szCs w:val="32"/>
          <w:lang w:val="en-US"/>
        </w:rPr>
        <w:t xml:space="preserve">Methodological support for professional development </w:t>
      </w:r>
    </w:p>
    <w:p w:rsidR="00EB5296" w:rsidRPr="00071FB3" w:rsidRDefault="00EB5296" w:rsidP="00EB5296">
      <w:pPr>
        <w:ind w:left="284"/>
        <w:rPr>
          <w:b/>
          <w:bCs/>
          <w:kern w:val="20"/>
          <w:sz w:val="32"/>
          <w:szCs w:val="32"/>
          <w:highlight w:val="yellow"/>
          <w:lang w:val="en-US"/>
        </w:rPr>
      </w:pPr>
      <w:proofErr w:type="gramStart"/>
      <w:r w:rsidRPr="00071FB3">
        <w:rPr>
          <w:b/>
          <w:bCs/>
          <w:kern w:val="20"/>
          <w:sz w:val="32"/>
          <w:szCs w:val="32"/>
          <w:lang w:val="en-US"/>
        </w:rPr>
        <w:t>of</w:t>
      </w:r>
      <w:proofErr w:type="gramEnd"/>
      <w:r w:rsidRPr="00071FB3">
        <w:rPr>
          <w:b/>
          <w:bCs/>
          <w:kern w:val="20"/>
          <w:sz w:val="32"/>
          <w:szCs w:val="32"/>
          <w:lang w:val="en-US"/>
        </w:rPr>
        <w:t xml:space="preserve"> young teachers of the Samara region</w:t>
      </w:r>
    </w:p>
    <w:p w:rsidR="00EB5296" w:rsidRPr="00071FB3" w:rsidRDefault="00EB5296" w:rsidP="00EB5296">
      <w:pPr>
        <w:ind w:left="284"/>
        <w:rPr>
          <w:b/>
          <w:kern w:val="20"/>
          <w:sz w:val="16"/>
          <w:highlight w:val="yellow"/>
          <w:lang w:val="en-US"/>
        </w:rPr>
      </w:pPr>
    </w:p>
    <w:p w:rsidR="00EB5296" w:rsidRPr="00071FB3" w:rsidRDefault="00EB5296" w:rsidP="00EB5296">
      <w:pPr>
        <w:ind w:firstLine="284"/>
        <w:jc w:val="both"/>
        <w:rPr>
          <w:b/>
          <w:bCs/>
          <w:kern w:val="20"/>
          <w:lang w:val="de-DE"/>
        </w:rPr>
      </w:pPr>
      <w:r w:rsidRPr="00071FB3">
        <w:rPr>
          <w:b/>
          <w:bCs/>
          <w:kern w:val="20"/>
          <w:lang w:val="de-DE"/>
        </w:rPr>
        <w:t>L.</w:t>
      </w:r>
      <w:r w:rsidRPr="00071FB3">
        <w:rPr>
          <w:b/>
          <w:bCs/>
          <w:kern w:val="20"/>
          <w:lang w:val="en-US"/>
        </w:rPr>
        <w:t xml:space="preserve"> </w:t>
      </w:r>
      <w:r w:rsidRPr="00071FB3">
        <w:rPr>
          <w:b/>
          <w:bCs/>
          <w:kern w:val="20"/>
          <w:lang w:val="de-DE"/>
        </w:rPr>
        <w:t xml:space="preserve">V. </w:t>
      </w:r>
      <w:proofErr w:type="spellStart"/>
      <w:r w:rsidRPr="00071FB3">
        <w:rPr>
          <w:b/>
          <w:bCs/>
          <w:kern w:val="20"/>
          <w:lang w:val="de-DE"/>
        </w:rPr>
        <w:t>Vandysheva</w:t>
      </w:r>
      <w:proofErr w:type="spellEnd"/>
    </w:p>
    <w:p w:rsidR="00EB5296" w:rsidRPr="00071FB3" w:rsidRDefault="00EB5296" w:rsidP="00EB5296">
      <w:pPr>
        <w:ind w:firstLine="284"/>
        <w:jc w:val="both"/>
        <w:rPr>
          <w:b/>
          <w:lang w:val="de-DE"/>
        </w:rPr>
      </w:pPr>
      <w:proofErr w:type="spellStart"/>
      <w:r w:rsidRPr="00071FB3">
        <w:rPr>
          <w:b/>
          <w:bCs/>
          <w:kern w:val="20"/>
          <w:lang w:val="de-DE"/>
        </w:rPr>
        <w:t>Yu</w:t>
      </w:r>
      <w:proofErr w:type="spellEnd"/>
      <w:r w:rsidRPr="00071FB3">
        <w:rPr>
          <w:b/>
          <w:bCs/>
          <w:kern w:val="20"/>
          <w:lang w:val="de-DE"/>
        </w:rPr>
        <w:t>.</w:t>
      </w:r>
      <w:r w:rsidRPr="00071FB3">
        <w:rPr>
          <w:b/>
          <w:bCs/>
          <w:kern w:val="20"/>
          <w:lang w:val="en-US"/>
        </w:rPr>
        <w:t xml:space="preserve"> </w:t>
      </w:r>
      <w:r w:rsidRPr="00071FB3">
        <w:rPr>
          <w:b/>
          <w:bCs/>
          <w:kern w:val="20"/>
          <w:lang w:val="de-DE"/>
        </w:rPr>
        <w:t xml:space="preserve">V. </w:t>
      </w:r>
      <w:proofErr w:type="spellStart"/>
      <w:r w:rsidRPr="00071FB3">
        <w:rPr>
          <w:b/>
          <w:bCs/>
          <w:kern w:val="20"/>
          <w:lang w:val="de-DE"/>
        </w:rPr>
        <w:t>Karpova</w:t>
      </w:r>
      <w:proofErr w:type="spellEnd"/>
    </w:p>
    <w:p w:rsidR="00EB5296" w:rsidRPr="008205C3" w:rsidRDefault="00EB5296" w:rsidP="00EB5296">
      <w:pPr>
        <w:ind w:left="284"/>
        <w:rPr>
          <w:b/>
          <w:iCs/>
          <w:kern w:val="20"/>
          <w:sz w:val="20"/>
          <w:szCs w:val="20"/>
          <w:highlight w:val="yellow"/>
          <w:lang w:val="de-DE"/>
        </w:rPr>
      </w:pPr>
    </w:p>
    <w:p w:rsidR="00EB5296" w:rsidRPr="00071FB3" w:rsidRDefault="00EB5296" w:rsidP="00EB5296">
      <w:pPr>
        <w:ind w:firstLine="284"/>
        <w:jc w:val="both"/>
        <w:rPr>
          <w:b/>
          <w:kern w:val="20"/>
        </w:rPr>
      </w:pPr>
      <w:r w:rsidRPr="00071FB3">
        <w:rPr>
          <w:b/>
          <w:kern w:val="20"/>
        </w:rPr>
        <w:t>Аннотация</w:t>
      </w:r>
    </w:p>
    <w:p w:rsidR="00EB5296" w:rsidRPr="008205C3" w:rsidRDefault="00EB5296" w:rsidP="00EB5296">
      <w:pPr>
        <w:ind w:firstLine="284"/>
        <w:jc w:val="both"/>
        <w:rPr>
          <w:i/>
          <w:lang w:eastAsia="en-US"/>
        </w:rPr>
      </w:pPr>
      <w:r w:rsidRPr="008205C3">
        <w:rPr>
          <w:b/>
          <w:i/>
          <w:spacing w:val="2"/>
          <w:lang w:eastAsia="en-US"/>
        </w:rPr>
        <w:t>Проблема исследования и обоснование ее актуальности</w:t>
      </w:r>
      <w:r w:rsidRPr="008205C3">
        <w:rPr>
          <w:i/>
          <w:spacing w:val="2"/>
          <w:lang w:eastAsia="en-US"/>
        </w:rPr>
        <w:t xml:space="preserve">. </w:t>
      </w:r>
      <w:proofErr w:type="gramStart"/>
      <w:r w:rsidRPr="008205C3">
        <w:rPr>
          <w:i/>
          <w:spacing w:val="2"/>
          <w:lang w:eastAsia="en-US"/>
        </w:rPr>
        <w:t>Актуальность статьи связ</w:t>
      </w:r>
      <w:r w:rsidRPr="008205C3">
        <w:rPr>
          <w:i/>
          <w:spacing w:val="2"/>
          <w:lang w:eastAsia="en-US"/>
        </w:rPr>
        <w:t>а</w:t>
      </w:r>
      <w:r w:rsidRPr="008205C3">
        <w:rPr>
          <w:i/>
          <w:spacing w:val="2"/>
          <w:lang w:eastAsia="en-US"/>
        </w:rPr>
        <w:t xml:space="preserve">на с определенными на государственном уровне </w:t>
      </w:r>
      <w:r w:rsidRPr="008205C3">
        <w:rPr>
          <w:i/>
          <w:lang w:eastAsia="en-US"/>
        </w:rPr>
        <w:t>стратегическими задачами современного педагогического образования, требован</w:t>
      </w:r>
      <w:r w:rsidRPr="008205C3">
        <w:rPr>
          <w:i/>
          <w:lang w:eastAsia="en-US"/>
        </w:rPr>
        <w:t>и</w:t>
      </w:r>
      <w:r w:rsidRPr="008205C3">
        <w:rPr>
          <w:i/>
          <w:lang w:eastAsia="en-US"/>
        </w:rPr>
        <w:t>ями, предъявляемыми к обучающимся в образовательных организациях и требованиями пр</w:t>
      </w:r>
      <w:r w:rsidRPr="008205C3">
        <w:rPr>
          <w:i/>
          <w:lang w:eastAsia="en-US"/>
        </w:rPr>
        <w:t>о</w:t>
      </w:r>
      <w:r w:rsidRPr="008205C3">
        <w:rPr>
          <w:i/>
          <w:lang w:eastAsia="en-US"/>
        </w:rPr>
        <w:t>фессиональных стандартов к молодым педагогам как носителям инновационного потенци</w:t>
      </w:r>
      <w:r w:rsidRPr="008205C3">
        <w:rPr>
          <w:i/>
          <w:lang w:eastAsia="en-US"/>
        </w:rPr>
        <w:t>а</w:t>
      </w:r>
      <w:r w:rsidRPr="008205C3">
        <w:rPr>
          <w:i/>
          <w:lang w:eastAsia="en-US"/>
        </w:rPr>
        <w:t>ла, передовых педагогических технол</w:t>
      </w:r>
      <w:r w:rsidRPr="008205C3">
        <w:rPr>
          <w:i/>
          <w:lang w:eastAsia="en-US"/>
        </w:rPr>
        <w:t>о</w:t>
      </w:r>
      <w:r w:rsidRPr="008205C3">
        <w:rPr>
          <w:i/>
          <w:lang w:eastAsia="en-US"/>
        </w:rPr>
        <w:t xml:space="preserve">гий. </w:t>
      </w:r>
      <w:proofErr w:type="gramEnd"/>
    </w:p>
    <w:p w:rsidR="00EB5296" w:rsidRPr="008205C3" w:rsidRDefault="00EB5296" w:rsidP="00EB5296">
      <w:pPr>
        <w:ind w:firstLine="284"/>
        <w:jc w:val="both"/>
        <w:rPr>
          <w:i/>
          <w:spacing w:val="4"/>
          <w:lang w:eastAsia="en-US"/>
        </w:rPr>
      </w:pPr>
      <w:r w:rsidRPr="008205C3">
        <w:rPr>
          <w:i/>
          <w:spacing w:val="4"/>
          <w:lang w:eastAsia="en-US"/>
        </w:rPr>
        <w:t>Значимую роль в создании условий для профессионального становления молодых педагогов играют федеральные проекты, бл</w:t>
      </w:r>
      <w:r w:rsidRPr="008205C3">
        <w:rPr>
          <w:i/>
          <w:spacing w:val="4"/>
          <w:lang w:eastAsia="en-US"/>
        </w:rPr>
        <w:t>а</w:t>
      </w:r>
      <w:r w:rsidRPr="008205C3">
        <w:rPr>
          <w:i/>
          <w:spacing w:val="4"/>
          <w:lang w:eastAsia="en-US"/>
        </w:rPr>
        <w:t>годаря которым институциональные ресурсы, способствующие вовлечению молодых п</w:t>
      </w:r>
      <w:r w:rsidRPr="008205C3">
        <w:rPr>
          <w:i/>
          <w:spacing w:val="4"/>
          <w:lang w:eastAsia="en-US"/>
        </w:rPr>
        <w:t>е</w:t>
      </w:r>
      <w:r w:rsidRPr="008205C3">
        <w:rPr>
          <w:i/>
          <w:spacing w:val="4"/>
          <w:lang w:eastAsia="en-US"/>
        </w:rPr>
        <w:t>дагогов в национальную систему профессионального р</w:t>
      </w:r>
      <w:r w:rsidRPr="008205C3">
        <w:rPr>
          <w:i/>
          <w:spacing w:val="4"/>
          <w:lang w:eastAsia="en-US"/>
        </w:rPr>
        <w:t>о</w:t>
      </w:r>
      <w:r w:rsidRPr="008205C3">
        <w:rPr>
          <w:i/>
          <w:spacing w:val="4"/>
          <w:lang w:eastAsia="en-US"/>
        </w:rPr>
        <w:t xml:space="preserve">ста. </w:t>
      </w:r>
    </w:p>
    <w:p w:rsidR="00EB5296" w:rsidRPr="00071FB3" w:rsidRDefault="00EB5296" w:rsidP="00EB5296">
      <w:pPr>
        <w:ind w:firstLine="284"/>
        <w:jc w:val="both"/>
        <w:rPr>
          <w:i/>
          <w:lang w:eastAsia="en-US"/>
        </w:rPr>
      </w:pPr>
      <w:r w:rsidRPr="00071FB3">
        <w:rPr>
          <w:i/>
          <w:lang w:eastAsia="en-US"/>
        </w:rPr>
        <w:t>Методическое сопровождение профессионального становления молодых педагогов по</w:t>
      </w:r>
      <w:r>
        <w:rPr>
          <w:i/>
          <w:lang w:eastAsia="en-US"/>
        </w:rPr>
        <w:softHyphen/>
      </w:r>
      <w:r w:rsidRPr="00071FB3">
        <w:rPr>
          <w:i/>
          <w:lang w:eastAsia="en-US"/>
        </w:rPr>
        <w:t>з</w:t>
      </w:r>
      <w:r w:rsidRPr="00071FB3">
        <w:rPr>
          <w:i/>
          <w:lang w:eastAsia="en-US"/>
        </w:rPr>
        <w:t>волит разрешить сложившиеся противоречия между: готовностью молодых педагогов совершенствоваться в профессии и ограниче</w:t>
      </w:r>
      <w:r w:rsidRPr="00071FB3">
        <w:rPr>
          <w:i/>
          <w:lang w:eastAsia="en-US"/>
        </w:rPr>
        <w:t>н</w:t>
      </w:r>
      <w:r w:rsidRPr="00071FB3">
        <w:rPr>
          <w:i/>
          <w:lang w:eastAsia="en-US"/>
        </w:rPr>
        <w:t>ным спектром методических инструментов, позволяющих развивать профессиональную рефле</w:t>
      </w:r>
      <w:r w:rsidRPr="00071FB3">
        <w:rPr>
          <w:i/>
          <w:lang w:eastAsia="en-US"/>
        </w:rPr>
        <w:t>к</w:t>
      </w:r>
      <w:r w:rsidRPr="00071FB3">
        <w:rPr>
          <w:i/>
          <w:lang w:eastAsia="en-US"/>
        </w:rPr>
        <w:t>сию, активность педагогов в профессии; необходимостью решения проблем, возника</w:t>
      </w:r>
      <w:r w:rsidRPr="00071FB3">
        <w:rPr>
          <w:i/>
          <w:lang w:eastAsia="en-US"/>
        </w:rPr>
        <w:t>ю</w:t>
      </w:r>
      <w:r w:rsidRPr="00071FB3">
        <w:rPr>
          <w:i/>
          <w:lang w:eastAsia="en-US"/>
        </w:rPr>
        <w:t>щих у молодых педагогов и недостатком форм мет</w:t>
      </w:r>
      <w:r w:rsidRPr="00071FB3">
        <w:rPr>
          <w:i/>
          <w:lang w:eastAsia="en-US"/>
        </w:rPr>
        <w:t>о</w:t>
      </w:r>
      <w:r w:rsidRPr="00071FB3">
        <w:rPr>
          <w:i/>
          <w:lang w:eastAsia="en-US"/>
        </w:rPr>
        <w:t>дической работы, позволяющих решить проблемы молодых педагогов. Стремление решить заявленные противоречия определил</w:t>
      </w:r>
      <w:r>
        <w:rPr>
          <w:i/>
          <w:lang w:eastAsia="en-US"/>
        </w:rPr>
        <w:t>о</w:t>
      </w:r>
      <w:r w:rsidRPr="00071FB3">
        <w:rPr>
          <w:i/>
          <w:lang w:eastAsia="en-US"/>
        </w:rPr>
        <w:t xml:space="preserve"> пробл</w:t>
      </w:r>
      <w:r w:rsidRPr="00071FB3">
        <w:rPr>
          <w:i/>
          <w:lang w:eastAsia="en-US"/>
        </w:rPr>
        <w:t>е</w:t>
      </w:r>
      <w:r w:rsidRPr="00071FB3">
        <w:rPr>
          <w:i/>
          <w:lang w:eastAsia="en-US"/>
        </w:rPr>
        <w:t xml:space="preserve">му нашего исследования. </w:t>
      </w:r>
    </w:p>
    <w:p w:rsidR="00EB5296" w:rsidRPr="00071FB3" w:rsidRDefault="00EB5296" w:rsidP="00EB5296">
      <w:pPr>
        <w:ind w:firstLine="284"/>
        <w:jc w:val="both"/>
        <w:rPr>
          <w:i/>
          <w:lang w:eastAsia="en-US"/>
        </w:rPr>
      </w:pPr>
      <w:r w:rsidRPr="00071FB3">
        <w:rPr>
          <w:b/>
          <w:i/>
          <w:lang w:eastAsia="en-US"/>
        </w:rPr>
        <w:t xml:space="preserve">Цель исследования: </w:t>
      </w:r>
      <w:r w:rsidRPr="00071FB3">
        <w:rPr>
          <w:i/>
          <w:lang w:eastAsia="en-US"/>
        </w:rPr>
        <w:t>обосновать сущность методического сопровождения професси</w:t>
      </w:r>
      <w:r w:rsidRPr="00071FB3">
        <w:rPr>
          <w:i/>
          <w:lang w:eastAsia="en-US"/>
        </w:rPr>
        <w:t>о</w:t>
      </w:r>
      <w:r w:rsidRPr="00071FB3">
        <w:rPr>
          <w:i/>
          <w:lang w:eastAsia="en-US"/>
        </w:rPr>
        <w:t>нального со</w:t>
      </w:r>
      <w:r>
        <w:rPr>
          <w:i/>
          <w:lang w:eastAsia="en-US"/>
        </w:rPr>
        <w:t>провождения молодых педагогов и </w:t>
      </w:r>
      <w:r w:rsidRPr="00071FB3">
        <w:rPr>
          <w:i/>
          <w:lang w:eastAsia="en-US"/>
        </w:rPr>
        <w:t>конкретизировать особенности данного пр</w:t>
      </w:r>
      <w:r w:rsidRPr="00071FB3">
        <w:rPr>
          <w:i/>
          <w:lang w:eastAsia="en-US"/>
        </w:rPr>
        <w:t>о</w:t>
      </w:r>
      <w:r w:rsidRPr="00071FB3">
        <w:rPr>
          <w:i/>
          <w:lang w:eastAsia="en-US"/>
        </w:rPr>
        <w:t xml:space="preserve">цесса в Самарской области. </w:t>
      </w:r>
    </w:p>
    <w:p w:rsidR="00EB5296" w:rsidRPr="008205C3" w:rsidRDefault="00EB5296" w:rsidP="00EB5296">
      <w:pPr>
        <w:ind w:firstLine="284"/>
        <w:jc w:val="both"/>
        <w:rPr>
          <w:bCs/>
          <w:i/>
          <w:lang w:eastAsia="en-US"/>
        </w:rPr>
      </w:pPr>
      <w:r w:rsidRPr="008205C3">
        <w:rPr>
          <w:b/>
          <w:i/>
          <w:spacing w:val="-6"/>
          <w:lang w:eastAsia="en-US"/>
        </w:rPr>
        <w:t>Методология (материалы и методы).</w:t>
      </w:r>
      <w:r w:rsidRPr="008205C3">
        <w:rPr>
          <w:i/>
          <w:spacing w:val="-6"/>
          <w:lang w:eastAsia="en-US"/>
        </w:rPr>
        <w:t xml:space="preserve"> </w:t>
      </w:r>
      <w:proofErr w:type="gramStart"/>
      <w:r w:rsidRPr="008205C3">
        <w:rPr>
          <w:i/>
          <w:spacing w:val="-6"/>
          <w:lang w:eastAsia="en-US"/>
        </w:rPr>
        <w:t>Обращение к теории профессионализации (Е. А. Климов,</w:t>
      </w:r>
      <w:r w:rsidRPr="008205C3">
        <w:rPr>
          <w:i/>
          <w:spacing w:val="-4"/>
          <w:lang w:eastAsia="en-US"/>
        </w:rPr>
        <w:t xml:space="preserve"> Ю. П. </w:t>
      </w:r>
      <w:proofErr w:type="spellStart"/>
      <w:r w:rsidRPr="008205C3">
        <w:rPr>
          <w:i/>
          <w:spacing w:val="-4"/>
          <w:lang w:eastAsia="en-US"/>
        </w:rPr>
        <w:t>Поваренков</w:t>
      </w:r>
      <w:proofErr w:type="spellEnd"/>
      <w:r w:rsidRPr="008205C3">
        <w:rPr>
          <w:i/>
          <w:spacing w:val="-4"/>
          <w:lang w:eastAsia="en-US"/>
        </w:rPr>
        <w:t xml:space="preserve"> и др.) позволя</w:t>
      </w:r>
      <w:r>
        <w:rPr>
          <w:i/>
          <w:spacing w:val="-4"/>
          <w:lang w:eastAsia="en-US"/>
        </w:rPr>
        <w:t>е</w:t>
      </w:r>
      <w:r w:rsidRPr="008205C3">
        <w:rPr>
          <w:i/>
          <w:spacing w:val="-4"/>
          <w:lang w:eastAsia="en-US"/>
        </w:rPr>
        <w:t>т уточнить сущность профессионального становления молодых педагогов; теория методического с</w:t>
      </w:r>
      <w:r w:rsidRPr="008205C3">
        <w:rPr>
          <w:i/>
          <w:spacing w:val="-4"/>
          <w:lang w:eastAsia="en-US"/>
        </w:rPr>
        <w:t>о</w:t>
      </w:r>
      <w:r w:rsidRPr="008205C3">
        <w:rPr>
          <w:i/>
          <w:spacing w:val="-4"/>
          <w:lang w:eastAsia="en-US"/>
        </w:rPr>
        <w:t>провождения (М. Н. Певзнер, Е.</w:t>
      </w:r>
      <w:r>
        <w:rPr>
          <w:i/>
          <w:spacing w:val="-4"/>
          <w:lang w:eastAsia="en-US"/>
        </w:rPr>
        <w:t xml:space="preserve"> </w:t>
      </w:r>
      <w:r w:rsidRPr="008205C3">
        <w:rPr>
          <w:i/>
          <w:spacing w:val="-4"/>
          <w:lang w:eastAsia="en-US"/>
        </w:rPr>
        <w:t>Е.</w:t>
      </w:r>
      <w:r>
        <w:rPr>
          <w:i/>
          <w:spacing w:val="-4"/>
          <w:lang w:eastAsia="en-US"/>
        </w:rPr>
        <w:t xml:space="preserve"> </w:t>
      </w:r>
      <w:proofErr w:type="spellStart"/>
      <w:r w:rsidRPr="008205C3">
        <w:rPr>
          <w:i/>
          <w:spacing w:val="-4"/>
          <w:lang w:eastAsia="en-US"/>
        </w:rPr>
        <w:t>Шестернинов</w:t>
      </w:r>
      <w:proofErr w:type="spellEnd"/>
      <w:r w:rsidRPr="008205C3">
        <w:rPr>
          <w:i/>
          <w:spacing w:val="-4"/>
          <w:lang w:eastAsia="en-US"/>
        </w:rPr>
        <w:t xml:space="preserve"> и др.) помогает конкретизировать направл</w:t>
      </w:r>
      <w:r w:rsidRPr="008205C3">
        <w:rPr>
          <w:i/>
          <w:spacing w:val="-4"/>
          <w:lang w:eastAsia="en-US"/>
        </w:rPr>
        <w:t>е</w:t>
      </w:r>
      <w:r w:rsidRPr="008205C3">
        <w:rPr>
          <w:i/>
          <w:spacing w:val="-4"/>
          <w:lang w:eastAsia="en-US"/>
        </w:rPr>
        <w:t>ния методического сопровождения профессионального становления молодых педагогов; идея р</w:t>
      </w:r>
      <w:r w:rsidRPr="008205C3">
        <w:rPr>
          <w:i/>
          <w:spacing w:val="-4"/>
          <w:lang w:eastAsia="en-US"/>
        </w:rPr>
        <w:t>е</w:t>
      </w:r>
      <w:r w:rsidRPr="008205C3">
        <w:rPr>
          <w:i/>
          <w:spacing w:val="-4"/>
          <w:lang w:eastAsia="en-US"/>
        </w:rPr>
        <w:t xml:space="preserve">сурсно-потенциального подхода (А. Г. </w:t>
      </w:r>
      <w:proofErr w:type="spellStart"/>
      <w:r w:rsidRPr="008205C3">
        <w:rPr>
          <w:i/>
          <w:spacing w:val="-4"/>
          <w:lang w:eastAsia="en-US"/>
        </w:rPr>
        <w:t>Тюриков</w:t>
      </w:r>
      <w:proofErr w:type="spellEnd"/>
      <w:r w:rsidRPr="008205C3">
        <w:rPr>
          <w:i/>
          <w:spacing w:val="-4"/>
          <w:lang w:eastAsia="en-US"/>
        </w:rPr>
        <w:t xml:space="preserve">, </w:t>
      </w:r>
      <w:r w:rsidRPr="008205C3">
        <w:rPr>
          <w:i/>
          <w:lang w:eastAsia="en-US"/>
        </w:rPr>
        <w:t>Е.</w:t>
      </w:r>
      <w:r w:rsidRPr="008205C3">
        <w:rPr>
          <w:i/>
          <w:lang w:val="en-US" w:eastAsia="en-US"/>
        </w:rPr>
        <w:t> </w:t>
      </w:r>
      <w:r w:rsidRPr="008205C3">
        <w:rPr>
          <w:i/>
          <w:lang w:eastAsia="en-US"/>
        </w:rPr>
        <w:t>В.</w:t>
      </w:r>
      <w:r w:rsidRPr="008205C3">
        <w:rPr>
          <w:i/>
          <w:lang w:val="en-US" w:eastAsia="en-US"/>
        </w:rPr>
        <w:t> </w:t>
      </w:r>
      <w:proofErr w:type="spellStart"/>
      <w:r w:rsidRPr="008205C3">
        <w:rPr>
          <w:i/>
          <w:lang w:eastAsia="en-US"/>
        </w:rPr>
        <w:t>Таракановская</w:t>
      </w:r>
      <w:proofErr w:type="spellEnd"/>
      <w:r w:rsidRPr="008205C3">
        <w:rPr>
          <w:i/>
          <w:lang w:eastAsia="en-US"/>
        </w:rPr>
        <w:t xml:space="preserve">, Д. А. </w:t>
      </w:r>
      <w:proofErr w:type="spellStart"/>
      <w:r w:rsidRPr="008205C3">
        <w:rPr>
          <w:i/>
          <w:lang w:eastAsia="en-US"/>
        </w:rPr>
        <w:t>Кунижева</w:t>
      </w:r>
      <w:proofErr w:type="spellEnd"/>
      <w:r w:rsidRPr="008205C3">
        <w:rPr>
          <w:i/>
          <w:lang w:eastAsia="en-US"/>
        </w:rPr>
        <w:t>) ориентирует на исследование потенциала молодых педаг</w:t>
      </w:r>
      <w:r w:rsidRPr="008205C3">
        <w:rPr>
          <w:i/>
          <w:lang w:eastAsia="en-US"/>
        </w:rPr>
        <w:t>о</w:t>
      </w:r>
      <w:r w:rsidRPr="008205C3">
        <w:rPr>
          <w:i/>
          <w:lang w:eastAsia="en-US"/>
        </w:rPr>
        <w:t>гов.</w:t>
      </w:r>
      <w:proofErr w:type="gramEnd"/>
    </w:p>
    <w:p w:rsidR="00EB5296" w:rsidRPr="00071FB3" w:rsidRDefault="00EB5296" w:rsidP="00EB5296">
      <w:pPr>
        <w:ind w:firstLine="284"/>
        <w:jc w:val="both"/>
        <w:rPr>
          <w:i/>
          <w:lang w:eastAsia="en-US"/>
        </w:rPr>
      </w:pPr>
      <w:r w:rsidRPr="00071FB3">
        <w:rPr>
          <w:b/>
          <w:i/>
          <w:lang w:eastAsia="en-US"/>
        </w:rPr>
        <w:t xml:space="preserve">Результаты. </w:t>
      </w:r>
      <w:r w:rsidRPr="00071FB3">
        <w:rPr>
          <w:i/>
          <w:lang w:eastAsia="en-US"/>
        </w:rPr>
        <w:t>На основе теоретического анализа научной литературы, анализа информационно-коммуникационных ресурсов и анк</w:t>
      </w:r>
      <w:r w:rsidRPr="00071FB3">
        <w:rPr>
          <w:i/>
          <w:lang w:eastAsia="en-US"/>
        </w:rPr>
        <w:t>е</w:t>
      </w:r>
      <w:r w:rsidRPr="00071FB3">
        <w:rPr>
          <w:i/>
          <w:lang w:eastAsia="en-US"/>
        </w:rPr>
        <w:t>тирования молодых педагогов выявлены особенности методического сопровождения м</w:t>
      </w:r>
      <w:r w:rsidRPr="00071FB3">
        <w:rPr>
          <w:i/>
          <w:lang w:eastAsia="en-US"/>
        </w:rPr>
        <w:t>о</w:t>
      </w:r>
      <w:r w:rsidRPr="00071FB3">
        <w:rPr>
          <w:i/>
          <w:lang w:eastAsia="en-US"/>
        </w:rPr>
        <w:t xml:space="preserve">лодых педагогов Самарской области. </w:t>
      </w:r>
    </w:p>
    <w:p w:rsidR="00EB5296" w:rsidRPr="00071FB3" w:rsidRDefault="00EB5296" w:rsidP="00EB5296">
      <w:pPr>
        <w:ind w:firstLine="284"/>
        <w:jc w:val="both"/>
        <w:rPr>
          <w:b/>
          <w:bCs/>
          <w:kern w:val="20"/>
          <w:lang w:val="en-US" w:eastAsia="uk-UA"/>
        </w:rPr>
      </w:pPr>
      <w:r w:rsidRPr="00071FB3">
        <w:rPr>
          <w:b/>
          <w:bCs/>
          <w:kern w:val="20"/>
          <w:lang w:val="en-US" w:eastAsia="uk-UA"/>
        </w:rPr>
        <w:t>Abstract</w:t>
      </w:r>
    </w:p>
    <w:p w:rsidR="00EB5296" w:rsidRPr="00071FB3" w:rsidRDefault="00EB5296" w:rsidP="00EB5296">
      <w:pPr>
        <w:ind w:firstLine="284"/>
        <w:jc w:val="both"/>
        <w:rPr>
          <w:i/>
          <w:lang w:val="en-US" w:eastAsia="en-US"/>
        </w:rPr>
      </w:pPr>
      <w:proofErr w:type="gramStart"/>
      <w:r w:rsidRPr="00071FB3">
        <w:rPr>
          <w:b/>
          <w:i/>
          <w:lang w:val="en-US" w:eastAsia="en-US"/>
        </w:rPr>
        <w:t>The research problem and the rationale for its relevance.</w:t>
      </w:r>
      <w:proofErr w:type="gramEnd"/>
      <w:r w:rsidRPr="00071FB3">
        <w:rPr>
          <w:b/>
          <w:i/>
          <w:lang w:val="en-US" w:eastAsia="en-US"/>
        </w:rPr>
        <w:t xml:space="preserve"> </w:t>
      </w:r>
      <w:r w:rsidRPr="00071FB3">
        <w:rPr>
          <w:i/>
          <w:lang w:val="en-US" w:eastAsia="en-US"/>
        </w:rPr>
        <w:t>The relevance of the article is associated with the defined at the state level the strat</w:t>
      </w:r>
      <w:r w:rsidRPr="00071FB3">
        <w:rPr>
          <w:i/>
          <w:lang w:val="en-US" w:eastAsia="en-US"/>
        </w:rPr>
        <w:t>e</w:t>
      </w:r>
      <w:r w:rsidRPr="00071FB3">
        <w:rPr>
          <w:i/>
          <w:lang w:val="en-US" w:eastAsia="en-US"/>
        </w:rPr>
        <w:t>gic objectives of modern teacher education, the requirements for students in educational organiz</w:t>
      </w:r>
      <w:r w:rsidRPr="00071FB3">
        <w:rPr>
          <w:i/>
          <w:lang w:val="en-US" w:eastAsia="en-US"/>
        </w:rPr>
        <w:t>a</w:t>
      </w:r>
      <w:r w:rsidRPr="00071FB3">
        <w:rPr>
          <w:i/>
          <w:lang w:val="en-US" w:eastAsia="en-US"/>
        </w:rPr>
        <w:t>tions and the requirements of professional stan</w:t>
      </w:r>
      <w:r w:rsidRPr="00071FB3">
        <w:rPr>
          <w:i/>
          <w:lang w:val="en-US" w:eastAsia="en-US"/>
        </w:rPr>
        <w:t>d</w:t>
      </w:r>
      <w:r w:rsidRPr="00071FB3">
        <w:rPr>
          <w:i/>
          <w:lang w:val="en-US" w:eastAsia="en-US"/>
        </w:rPr>
        <w:t>ards for young teachers as carriers of innovative potential, advanced pedagogical technologies.</w:t>
      </w:r>
    </w:p>
    <w:p w:rsidR="00EB5296" w:rsidRPr="00071FB3" w:rsidRDefault="00EB5296" w:rsidP="00EB5296">
      <w:pPr>
        <w:ind w:firstLine="284"/>
        <w:jc w:val="both"/>
        <w:rPr>
          <w:i/>
          <w:lang w:val="en-US" w:eastAsia="en-US"/>
        </w:rPr>
      </w:pPr>
      <w:r w:rsidRPr="00071FB3">
        <w:rPr>
          <w:i/>
          <w:lang w:val="en-US" w:eastAsia="en-US"/>
        </w:rPr>
        <w:t>Federal projects play a significant role in creating the conditions for the professional development of young teachers, thanks to which instit</w:t>
      </w:r>
      <w:r w:rsidRPr="00071FB3">
        <w:rPr>
          <w:i/>
          <w:lang w:val="en-US" w:eastAsia="en-US"/>
        </w:rPr>
        <w:t>u</w:t>
      </w:r>
      <w:r w:rsidRPr="00071FB3">
        <w:rPr>
          <w:i/>
          <w:lang w:val="en-US" w:eastAsia="en-US"/>
        </w:rPr>
        <w:t>tional resources that promote the involvement of young teachers in the national system of profe</w:t>
      </w:r>
      <w:r w:rsidRPr="00071FB3">
        <w:rPr>
          <w:i/>
          <w:lang w:val="en-US" w:eastAsia="en-US"/>
        </w:rPr>
        <w:t>s</w:t>
      </w:r>
      <w:r w:rsidRPr="00071FB3">
        <w:rPr>
          <w:i/>
          <w:lang w:val="en-US" w:eastAsia="en-US"/>
        </w:rPr>
        <w:t>sional growth. Methodological support of professional develo</w:t>
      </w:r>
      <w:r w:rsidRPr="00071FB3">
        <w:rPr>
          <w:i/>
          <w:lang w:val="en-US" w:eastAsia="en-US"/>
        </w:rPr>
        <w:t>p</w:t>
      </w:r>
      <w:r w:rsidRPr="00071FB3">
        <w:rPr>
          <w:i/>
          <w:lang w:val="en-US" w:eastAsia="en-US"/>
        </w:rPr>
        <w:t>ment of young teachers will allow to resolve the existing contradictions between: the readiness of young teachers to improve in the pr</w:t>
      </w:r>
      <w:r w:rsidRPr="00071FB3">
        <w:rPr>
          <w:i/>
          <w:lang w:val="en-US" w:eastAsia="en-US"/>
        </w:rPr>
        <w:t>o</w:t>
      </w:r>
      <w:r w:rsidRPr="00071FB3">
        <w:rPr>
          <w:i/>
          <w:lang w:val="en-US" w:eastAsia="en-US"/>
        </w:rPr>
        <w:t>fession and the limited range of methodological tools to deve</w:t>
      </w:r>
      <w:r w:rsidRPr="00071FB3">
        <w:rPr>
          <w:i/>
          <w:lang w:val="en-US" w:eastAsia="en-US"/>
        </w:rPr>
        <w:t>l</w:t>
      </w:r>
      <w:r w:rsidRPr="00071FB3">
        <w:rPr>
          <w:i/>
          <w:lang w:val="en-US" w:eastAsia="en-US"/>
        </w:rPr>
        <w:t>op professional reflection, activity of teachers in the profession; the need to solve the problems ari</w:t>
      </w:r>
      <w:r w:rsidRPr="00071FB3">
        <w:rPr>
          <w:i/>
          <w:lang w:val="en-US" w:eastAsia="en-US"/>
        </w:rPr>
        <w:t>s</w:t>
      </w:r>
      <w:r w:rsidRPr="00071FB3">
        <w:rPr>
          <w:i/>
          <w:lang w:val="en-US" w:eastAsia="en-US"/>
        </w:rPr>
        <w:t>ing in young teachers and the lack of forms of methodological work to solve the problems of young teachers. The desire to solve the stated co</w:t>
      </w:r>
      <w:r w:rsidRPr="00071FB3">
        <w:rPr>
          <w:i/>
          <w:lang w:val="en-US" w:eastAsia="en-US"/>
        </w:rPr>
        <w:t>n</w:t>
      </w:r>
      <w:r w:rsidRPr="00071FB3">
        <w:rPr>
          <w:i/>
          <w:lang w:val="en-US" w:eastAsia="en-US"/>
        </w:rPr>
        <w:t xml:space="preserve">tradictions defined the problem of our study. </w:t>
      </w:r>
      <w:r w:rsidRPr="008205C3">
        <w:rPr>
          <w:b/>
          <w:i/>
          <w:spacing w:val="-4"/>
          <w:lang w:val="en-US" w:eastAsia="en-US"/>
        </w:rPr>
        <w:t xml:space="preserve">The goal of research </w:t>
      </w:r>
      <w:r w:rsidRPr="008205C3">
        <w:rPr>
          <w:i/>
          <w:spacing w:val="-4"/>
          <w:lang w:val="en-US" w:eastAsia="en-US"/>
        </w:rPr>
        <w:t>is</w:t>
      </w:r>
      <w:r w:rsidRPr="008205C3">
        <w:rPr>
          <w:b/>
          <w:i/>
          <w:spacing w:val="-4"/>
          <w:lang w:val="en-US" w:eastAsia="en-US"/>
        </w:rPr>
        <w:t xml:space="preserve"> </w:t>
      </w:r>
      <w:r w:rsidRPr="008205C3">
        <w:rPr>
          <w:i/>
          <w:spacing w:val="-4"/>
          <w:lang w:val="en-US" w:eastAsia="en-US"/>
        </w:rPr>
        <w:t>to substantiate the essence of methodological support for young teac</w:t>
      </w:r>
      <w:r w:rsidRPr="008205C3">
        <w:rPr>
          <w:i/>
          <w:spacing w:val="-4"/>
          <w:lang w:val="en-US" w:eastAsia="en-US"/>
        </w:rPr>
        <w:t>h</w:t>
      </w:r>
      <w:r w:rsidRPr="008205C3">
        <w:rPr>
          <w:i/>
          <w:spacing w:val="-4"/>
          <w:lang w:val="en-US" w:eastAsia="en-US"/>
        </w:rPr>
        <w:t xml:space="preserve">ers and to specify the peculiarities of this process in the Samara region. </w:t>
      </w:r>
      <w:proofErr w:type="gramStart"/>
      <w:r w:rsidRPr="008205C3">
        <w:rPr>
          <w:b/>
          <w:i/>
          <w:spacing w:val="-4"/>
          <w:lang w:val="en-US" w:eastAsia="en-US"/>
        </w:rPr>
        <w:t>Methodology.</w:t>
      </w:r>
      <w:proofErr w:type="gramEnd"/>
      <w:r w:rsidRPr="008205C3">
        <w:rPr>
          <w:b/>
          <w:i/>
          <w:spacing w:val="-4"/>
          <w:lang w:val="en-US" w:eastAsia="en-US"/>
        </w:rPr>
        <w:t xml:space="preserve"> </w:t>
      </w:r>
      <w:r w:rsidRPr="008205C3">
        <w:rPr>
          <w:i/>
          <w:spacing w:val="-4"/>
          <w:lang w:val="en-US" w:eastAsia="en-US"/>
        </w:rPr>
        <w:t>The theory of professionaliz</w:t>
      </w:r>
      <w:r w:rsidRPr="008205C3">
        <w:rPr>
          <w:i/>
          <w:spacing w:val="-4"/>
          <w:lang w:val="en-US" w:eastAsia="en-US"/>
        </w:rPr>
        <w:t>a</w:t>
      </w:r>
      <w:r w:rsidRPr="008205C3">
        <w:rPr>
          <w:i/>
          <w:spacing w:val="-4"/>
          <w:lang w:val="en-US" w:eastAsia="en-US"/>
        </w:rPr>
        <w:t>tion</w:t>
      </w:r>
      <w:r w:rsidRPr="00071FB3">
        <w:rPr>
          <w:i/>
          <w:lang w:val="en-US" w:eastAsia="en-US"/>
        </w:rPr>
        <w:t xml:space="preserve"> </w:t>
      </w:r>
      <w:r w:rsidRPr="008205C3">
        <w:rPr>
          <w:i/>
          <w:spacing w:val="-2"/>
          <w:lang w:val="en-US" w:eastAsia="en-US"/>
        </w:rPr>
        <w:t xml:space="preserve">(E. A. </w:t>
      </w:r>
      <w:proofErr w:type="spellStart"/>
      <w:r w:rsidRPr="008205C3">
        <w:rPr>
          <w:i/>
          <w:spacing w:val="-2"/>
          <w:lang w:val="en-US" w:eastAsia="en-US"/>
        </w:rPr>
        <w:t>Klimov</w:t>
      </w:r>
      <w:proofErr w:type="spellEnd"/>
      <w:r w:rsidRPr="008205C3">
        <w:rPr>
          <w:i/>
          <w:spacing w:val="-2"/>
          <w:lang w:val="en-US" w:eastAsia="en-US"/>
        </w:rPr>
        <w:t xml:space="preserve">, Y. P. </w:t>
      </w:r>
      <w:proofErr w:type="spellStart"/>
      <w:r w:rsidRPr="008205C3">
        <w:rPr>
          <w:i/>
          <w:spacing w:val="-2"/>
          <w:lang w:val="en-US" w:eastAsia="en-US"/>
        </w:rPr>
        <w:t>Povarenkov</w:t>
      </w:r>
      <w:proofErr w:type="spellEnd"/>
      <w:r w:rsidRPr="008205C3">
        <w:rPr>
          <w:i/>
          <w:spacing w:val="-2"/>
          <w:lang w:val="en-US" w:eastAsia="en-US"/>
        </w:rPr>
        <w:t>, etc.) allows us to clarify the essence of professio</w:t>
      </w:r>
      <w:r w:rsidRPr="008205C3">
        <w:rPr>
          <w:i/>
          <w:spacing w:val="-2"/>
          <w:lang w:val="en-US" w:eastAsia="en-US"/>
        </w:rPr>
        <w:t>n</w:t>
      </w:r>
      <w:r w:rsidRPr="008205C3">
        <w:rPr>
          <w:i/>
          <w:spacing w:val="-2"/>
          <w:lang w:val="en-US" w:eastAsia="en-US"/>
        </w:rPr>
        <w:t xml:space="preserve">al development of young teachers; the theory of methodological support (M. N. </w:t>
      </w:r>
      <w:proofErr w:type="spellStart"/>
      <w:r w:rsidRPr="008205C3">
        <w:rPr>
          <w:i/>
          <w:spacing w:val="-2"/>
          <w:lang w:val="en-US" w:eastAsia="en-US"/>
        </w:rPr>
        <w:t>Pevzner</w:t>
      </w:r>
      <w:proofErr w:type="spellEnd"/>
      <w:r w:rsidRPr="008205C3">
        <w:rPr>
          <w:i/>
          <w:spacing w:val="-2"/>
          <w:lang w:val="en-US" w:eastAsia="en-US"/>
        </w:rPr>
        <w:t>,</w:t>
      </w:r>
      <w:r w:rsidRPr="00071FB3">
        <w:rPr>
          <w:i/>
          <w:lang w:val="en-US" w:eastAsia="en-US"/>
        </w:rPr>
        <w:t xml:space="preserve"> E. E. </w:t>
      </w:r>
      <w:proofErr w:type="spellStart"/>
      <w:r w:rsidRPr="00071FB3">
        <w:rPr>
          <w:i/>
          <w:lang w:val="en-US" w:eastAsia="en-US"/>
        </w:rPr>
        <w:t>Shestern</w:t>
      </w:r>
      <w:r w:rsidRPr="00071FB3">
        <w:rPr>
          <w:i/>
          <w:lang w:val="en-US" w:eastAsia="en-US"/>
        </w:rPr>
        <w:t>i</w:t>
      </w:r>
      <w:r w:rsidRPr="00071FB3">
        <w:rPr>
          <w:i/>
          <w:lang w:val="en-US" w:eastAsia="en-US"/>
        </w:rPr>
        <w:t>nov</w:t>
      </w:r>
      <w:proofErr w:type="spellEnd"/>
      <w:r w:rsidRPr="00071FB3">
        <w:rPr>
          <w:i/>
          <w:lang w:val="en-US" w:eastAsia="en-US"/>
        </w:rPr>
        <w:t>, etc.) helps to specify directions of methodological support for professional develo</w:t>
      </w:r>
      <w:r w:rsidRPr="00071FB3">
        <w:rPr>
          <w:i/>
          <w:lang w:val="en-US" w:eastAsia="en-US"/>
        </w:rPr>
        <w:t>p</w:t>
      </w:r>
      <w:r w:rsidRPr="00071FB3">
        <w:rPr>
          <w:i/>
          <w:lang w:val="en-US" w:eastAsia="en-US"/>
        </w:rPr>
        <w:t xml:space="preserve">ment of young teachers; the idea of the resource-potential approach (A. G. </w:t>
      </w:r>
      <w:proofErr w:type="spellStart"/>
      <w:r w:rsidRPr="00071FB3">
        <w:rPr>
          <w:i/>
          <w:lang w:val="en-US" w:eastAsia="en-US"/>
        </w:rPr>
        <w:t>Tyurikov</w:t>
      </w:r>
      <w:proofErr w:type="spellEnd"/>
      <w:r w:rsidRPr="00071FB3">
        <w:rPr>
          <w:i/>
          <w:lang w:val="en-US" w:eastAsia="en-US"/>
        </w:rPr>
        <w:t xml:space="preserve">, E. V. </w:t>
      </w:r>
      <w:proofErr w:type="spellStart"/>
      <w:r w:rsidRPr="00071FB3">
        <w:rPr>
          <w:i/>
          <w:lang w:val="en-US" w:eastAsia="en-US"/>
        </w:rPr>
        <w:t>Tar</w:t>
      </w:r>
      <w:r w:rsidRPr="00071FB3">
        <w:rPr>
          <w:i/>
          <w:lang w:val="en-US" w:eastAsia="en-US"/>
        </w:rPr>
        <w:t>a</w:t>
      </w:r>
      <w:r w:rsidRPr="00071FB3">
        <w:rPr>
          <w:i/>
          <w:lang w:val="en-US" w:eastAsia="en-US"/>
        </w:rPr>
        <w:t>kanovskaya</w:t>
      </w:r>
      <w:proofErr w:type="spellEnd"/>
      <w:r w:rsidRPr="00071FB3">
        <w:rPr>
          <w:i/>
          <w:lang w:val="en-US" w:eastAsia="en-US"/>
        </w:rPr>
        <w:t>, D.</w:t>
      </w:r>
      <w:r w:rsidRPr="008205C3">
        <w:rPr>
          <w:i/>
          <w:lang w:val="en-US" w:eastAsia="en-US"/>
        </w:rPr>
        <w:t> </w:t>
      </w:r>
      <w:r w:rsidRPr="00071FB3">
        <w:rPr>
          <w:i/>
          <w:lang w:val="en-US" w:eastAsia="en-US"/>
        </w:rPr>
        <w:t xml:space="preserve">A. </w:t>
      </w:r>
      <w:proofErr w:type="spellStart"/>
      <w:r w:rsidRPr="00071FB3">
        <w:rPr>
          <w:i/>
          <w:lang w:val="en-US" w:eastAsia="en-US"/>
        </w:rPr>
        <w:t>Kunizheva</w:t>
      </w:r>
      <w:proofErr w:type="spellEnd"/>
      <w:r w:rsidRPr="00071FB3">
        <w:rPr>
          <w:i/>
          <w:lang w:val="en-US" w:eastAsia="en-US"/>
        </w:rPr>
        <w:t>) focuses on researc</w:t>
      </w:r>
      <w:r w:rsidRPr="00071FB3">
        <w:rPr>
          <w:i/>
          <w:lang w:val="en-US" w:eastAsia="en-US"/>
        </w:rPr>
        <w:t>h</w:t>
      </w:r>
      <w:r w:rsidRPr="00071FB3">
        <w:rPr>
          <w:i/>
          <w:lang w:val="en-US" w:eastAsia="en-US"/>
        </w:rPr>
        <w:t>ing young teachers' potential.</w:t>
      </w:r>
    </w:p>
    <w:p w:rsidR="00EB5296" w:rsidRPr="00AF4B55" w:rsidRDefault="00EB5296" w:rsidP="00EB5296">
      <w:pPr>
        <w:ind w:firstLine="284"/>
        <w:jc w:val="both"/>
        <w:rPr>
          <w:b/>
          <w:i/>
          <w:spacing w:val="-4"/>
          <w:lang w:val="en-US" w:eastAsia="en-US"/>
        </w:rPr>
      </w:pPr>
      <w:proofErr w:type="gramStart"/>
      <w:r w:rsidRPr="00AF4B55">
        <w:rPr>
          <w:b/>
          <w:i/>
          <w:spacing w:val="-4"/>
          <w:lang w:val="en-US" w:eastAsia="en-US"/>
        </w:rPr>
        <w:t>Results.</w:t>
      </w:r>
      <w:proofErr w:type="gramEnd"/>
      <w:r w:rsidRPr="00AF4B55">
        <w:rPr>
          <w:i/>
          <w:spacing w:val="-4"/>
          <w:lang w:val="en-US" w:eastAsia="en-US"/>
        </w:rPr>
        <w:t xml:space="preserve"> Based on a theoretical analysis of the scientific literature, analysis of information and communication resources and questionnaire su</w:t>
      </w:r>
      <w:r w:rsidRPr="00AF4B55">
        <w:rPr>
          <w:i/>
          <w:spacing w:val="-4"/>
          <w:lang w:val="en-US" w:eastAsia="en-US"/>
        </w:rPr>
        <w:t>r</w:t>
      </w:r>
      <w:r w:rsidRPr="00AF4B55">
        <w:rPr>
          <w:i/>
          <w:spacing w:val="-4"/>
          <w:lang w:val="en-US" w:eastAsia="en-US"/>
        </w:rPr>
        <w:t>vey of young teachers identified features of methodological support for young teachers in Samara r</w:t>
      </w:r>
      <w:r w:rsidRPr="00AF4B55">
        <w:rPr>
          <w:i/>
          <w:spacing w:val="-4"/>
          <w:lang w:val="en-US" w:eastAsia="en-US"/>
        </w:rPr>
        <w:t>e</w:t>
      </w:r>
      <w:r w:rsidRPr="00AF4B55">
        <w:rPr>
          <w:i/>
          <w:spacing w:val="-4"/>
          <w:lang w:val="en-US" w:eastAsia="en-US"/>
        </w:rPr>
        <w:t>gion.</w:t>
      </w:r>
    </w:p>
    <w:p w:rsidR="00EB5296" w:rsidRPr="00071FB3" w:rsidRDefault="00EB5296" w:rsidP="00EB5296">
      <w:pPr>
        <w:ind w:firstLine="284"/>
        <w:jc w:val="both"/>
        <w:rPr>
          <w:i/>
        </w:rPr>
      </w:pPr>
      <w:proofErr w:type="gramStart"/>
      <w:r w:rsidRPr="00071FB3">
        <w:rPr>
          <w:b/>
          <w:i/>
          <w:kern w:val="20"/>
        </w:rPr>
        <w:t>Ключевые слова:</w:t>
      </w:r>
      <w:r w:rsidRPr="00071FB3">
        <w:rPr>
          <w:i/>
          <w:kern w:val="20"/>
        </w:rPr>
        <w:t xml:space="preserve"> </w:t>
      </w:r>
      <w:r w:rsidRPr="00071FB3">
        <w:rPr>
          <w:i/>
        </w:rPr>
        <w:t>профессиональное становление личности, методическое сопровождение, молодые педагоги, ресурсно-потенциальный подход, личностный потенциал, инструментальный потенциал, учебно-методическое сопровожд</w:t>
      </w:r>
      <w:r w:rsidRPr="00071FB3">
        <w:rPr>
          <w:i/>
        </w:rPr>
        <w:t>е</w:t>
      </w:r>
      <w:r w:rsidRPr="00071FB3">
        <w:rPr>
          <w:i/>
        </w:rPr>
        <w:t>ние, научно-методическое сопровождение, формы метод</w:t>
      </w:r>
      <w:r w:rsidRPr="00071FB3">
        <w:rPr>
          <w:i/>
        </w:rPr>
        <w:t>и</w:t>
      </w:r>
      <w:r w:rsidRPr="00071FB3">
        <w:rPr>
          <w:i/>
        </w:rPr>
        <w:t>ческого сопровождения.</w:t>
      </w:r>
      <w:proofErr w:type="gramEnd"/>
    </w:p>
    <w:p w:rsidR="00EB5296" w:rsidRPr="00071FB3" w:rsidRDefault="00EB5296" w:rsidP="00EB5296">
      <w:pPr>
        <w:ind w:firstLine="284"/>
        <w:jc w:val="both"/>
        <w:rPr>
          <w:i/>
          <w:lang w:val="en-US"/>
        </w:rPr>
      </w:pPr>
      <w:r w:rsidRPr="00071FB3">
        <w:rPr>
          <w:b/>
          <w:bCs/>
          <w:i/>
          <w:kern w:val="20"/>
          <w:lang w:val="en-US" w:eastAsia="uk-UA"/>
        </w:rPr>
        <w:t>Keywords:</w:t>
      </w:r>
      <w:r w:rsidRPr="00071FB3">
        <w:rPr>
          <w:bCs/>
          <w:i/>
          <w:kern w:val="20"/>
          <w:lang w:val="en-US" w:eastAsia="uk-UA"/>
        </w:rPr>
        <w:t xml:space="preserve"> </w:t>
      </w:r>
      <w:r w:rsidRPr="00071FB3">
        <w:rPr>
          <w:rStyle w:val="jlqj4b"/>
          <w:i/>
          <w:lang w:val="en-US"/>
        </w:rPr>
        <w:t>professional development of pe</w:t>
      </w:r>
      <w:r w:rsidRPr="00071FB3">
        <w:rPr>
          <w:rStyle w:val="jlqj4b"/>
          <w:i/>
          <w:lang w:val="en-US"/>
        </w:rPr>
        <w:t>r</w:t>
      </w:r>
      <w:r w:rsidRPr="00071FB3">
        <w:rPr>
          <w:rStyle w:val="jlqj4b"/>
          <w:i/>
          <w:lang w:val="en-US"/>
        </w:rPr>
        <w:t>sonality, methodological support, young teachers, resource-potential approach, personal potential, instrumental potential, educational and methodological support, scientific and methodological su</w:t>
      </w:r>
      <w:r w:rsidRPr="00071FB3">
        <w:rPr>
          <w:rStyle w:val="jlqj4b"/>
          <w:i/>
          <w:lang w:val="en-US"/>
        </w:rPr>
        <w:t>p</w:t>
      </w:r>
      <w:r w:rsidRPr="00071FB3">
        <w:rPr>
          <w:rStyle w:val="jlqj4b"/>
          <w:i/>
          <w:lang w:val="en-US"/>
        </w:rPr>
        <w:t>port, forms of methodological support.</w:t>
      </w:r>
    </w:p>
    <w:p w:rsidR="00EB5296" w:rsidRPr="00071FB3" w:rsidRDefault="00EB5296" w:rsidP="00EB5296">
      <w:pPr>
        <w:ind w:firstLine="284"/>
        <w:jc w:val="both"/>
        <w:rPr>
          <w:i/>
          <w:strike/>
          <w:kern w:val="20"/>
          <w:lang w:val="en-U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Pr="00EB5296" w:rsidRDefault="00EB5296" w:rsidP="00EB5296">
      <w:pPr>
        <w:tabs>
          <w:tab w:val="left" w:pos="720"/>
        </w:tabs>
        <w:jc w:val="center"/>
        <w:outlineLvl w:val="0"/>
        <w:rPr>
          <w:b/>
          <w:bCs/>
          <w:kern w:val="20"/>
          <w:sz w:val="44"/>
          <w:szCs w:val="44"/>
        </w:rPr>
      </w:pPr>
      <w:r w:rsidRPr="00071FB3">
        <w:rPr>
          <w:b/>
          <w:bCs/>
          <w:kern w:val="20"/>
          <w:sz w:val="44"/>
          <w:szCs w:val="44"/>
        </w:rPr>
        <w:t>Исследования</w:t>
      </w:r>
      <w:r w:rsidRPr="00EB5296">
        <w:rPr>
          <w:b/>
          <w:bCs/>
          <w:kern w:val="20"/>
          <w:sz w:val="44"/>
          <w:szCs w:val="44"/>
        </w:rPr>
        <w:t xml:space="preserve"> </w:t>
      </w:r>
      <w:r w:rsidRPr="00071FB3">
        <w:rPr>
          <w:b/>
          <w:bCs/>
          <w:kern w:val="20"/>
          <w:sz w:val="44"/>
          <w:szCs w:val="44"/>
        </w:rPr>
        <w:t>молодых</w:t>
      </w:r>
      <w:r w:rsidRPr="00EB5296">
        <w:rPr>
          <w:b/>
          <w:bCs/>
          <w:kern w:val="20"/>
          <w:sz w:val="44"/>
          <w:szCs w:val="44"/>
        </w:rPr>
        <w:t xml:space="preserve"> </w:t>
      </w:r>
      <w:r w:rsidRPr="00071FB3">
        <w:rPr>
          <w:b/>
          <w:bCs/>
          <w:kern w:val="20"/>
          <w:sz w:val="44"/>
          <w:szCs w:val="44"/>
        </w:rPr>
        <w:t>ученых</w:t>
      </w:r>
    </w:p>
    <w:p w:rsidR="00EB5296" w:rsidRPr="00EB5296" w:rsidRDefault="00EB5296" w:rsidP="00EB5296">
      <w:pPr>
        <w:ind w:left="284"/>
        <w:rPr>
          <w:kern w:val="20"/>
          <w:highlight w:val="red"/>
        </w:rPr>
      </w:pPr>
    </w:p>
    <w:p w:rsidR="00EB5296" w:rsidRPr="00EB5296" w:rsidRDefault="00EB5296" w:rsidP="00EB5296">
      <w:pPr>
        <w:ind w:left="284"/>
        <w:rPr>
          <w:kern w:val="20"/>
          <w:highlight w:val="red"/>
        </w:rPr>
      </w:pPr>
    </w:p>
    <w:p w:rsidR="00EB5296" w:rsidRPr="00EB5296" w:rsidRDefault="00EB5296" w:rsidP="00EB5296">
      <w:pPr>
        <w:ind w:left="284"/>
        <w:outlineLvl w:val="0"/>
        <w:rPr>
          <w:kern w:val="20"/>
        </w:rPr>
      </w:pPr>
      <w:r w:rsidRPr="00071FB3">
        <w:t>УДК</w:t>
      </w:r>
      <w:r w:rsidRPr="00EB5296">
        <w:t xml:space="preserve"> 371.12</w:t>
      </w:r>
    </w:p>
    <w:p w:rsidR="00EB5296" w:rsidRPr="00EB5296" w:rsidRDefault="00EB5296" w:rsidP="00EB5296">
      <w:pPr>
        <w:ind w:left="284"/>
        <w:rPr>
          <w:kern w:val="20"/>
          <w:highlight w:val="green"/>
        </w:rPr>
      </w:pPr>
    </w:p>
    <w:p w:rsidR="00EB5296" w:rsidRDefault="00EB5296" w:rsidP="00EB5296">
      <w:pPr>
        <w:shd w:val="clear" w:color="auto" w:fill="FFFFFF"/>
        <w:ind w:left="284"/>
        <w:jc w:val="both"/>
        <w:rPr>
          <w:b/>
          <w:bCs/>
          <w:kern w:val="20"/>
          <w:sz w:val="32"/>
          <w:szCs w:val="32"/>
        </w:rPr>
      </w:pPr>
      <w:r w:rsidRPr="00071FB3">
        <w:rPr>
          <w:b/>
          <w:bCs/>
          <w:kern w:val="20"/>
          <w:sz w:val="32"/>
          <w:szCs w:val="32"/>
        </w:rPr>
        <w:t xml:space="preserve">Сущность, структура и типология </w:t>
      </w:r>
    </w:p>
    <w:p w:rsidR="00EB5296" w:rsidRDefault="00EB5296" w:rsidP="00EB5296">
      <w:pPr>
        <w:shd w:val="clear" w:color="auto" w:fill="FFFFFF"/>
        <w:ind w:left="284"/>
        <w:jc w:val="both"/>
        <w:rPr>
          <w:b/>
          <w:bCs/>
          <w:kern w:val="20"/>
          <w:sz w:val="32"/>
          <w:szCs w:val="32"/>
        </w:rPr>
      </w:pPr>
      <w:r w:rsidRPr="00071FB3">
        <w:rPr>
          <w:b/>
          <w:bCs/>
          <w:kern w:val="20"/>
          <w:sz w:val="32"/>
          <w:szCs w:val="32"/>
        </w:rPr>
        <w:t>профессиональной импр</w:t>
      </w:r>
      <w:r w:rsidRPr="00071FB3">
        <w:rPr>
          <w:b/>
          <w:bCs/>
          <w:kern w:val="20"/>
          <w:sz w:val="32"/>
          <w:szCs w:val="32"/>
        </w:rPr>
        <w:t>о</w:t>
      </w:r>
      <w:r w:rsidRPr="00071FB3">
        <w:rPr>
          <w:b/>
          <w:bCs/>
          <w:kern w:val="20"/>
          <w:sz w:val="32"/>
          <w:szCs w:val="32"/>
        </w:rPr>
        <w:t xml:space="preserve">визации педагога </w:t>
      </w:r>
    </w:p>
    <w:p w:rsidR="00EB5296" w:rsidRPr="00071FB3" w:rsidRDefault="00EB5296" w:rsidP="00EB5296">
      <w:pPr>
        <w:shd w:val="clear" w:color="auto" w:fill="FFFFFF"/>
        <w:ind w:left="284"/>
        <w:jc w:val="both"/>
        <w:rPr>
          <w:b/>
          <w:bCs/>
          <w:kern w:val="20"/>
          <w:sz w:val="32"/>
          <w:szCs w:val="32"/>
        </w:rPr>
      </w:pPr>
      <w:r w:rsidRPr="00071FB3">
        <w:rPr>
          <w:b/>
          <w:bCs/>
          <w:kern w:val="20"/>
          <w:sz w:val="32"/>
          <w:szCs w:val="32"/>
        </w:rPr>
        <w:t>дополнительного образования</w:t>
      </w:r>
    </w:p>
    <w:p w:rsidR="00EB5296" w:rsidRPr="00071FB3" w:rsidRDefault="00EB5296" w:rsidP="00EB5296">
      <w:pPr>
        <w:shd w:val="clear" w:color="auto" w:fill="FFFFFF"/>
        <w:ind w:left="284"/>
        <w:rPr>
          <w:bCs/>
          <w:kern w:val="20"/>
          <w:sz w:val="16"/>
          <w:szCs w:val="16"/>
          <w:highlight w:val="yellow"/>
        </w:rPr>
      </w:pPr>
    </w:p>
    <w:p w:rsidR="00EB5296" w:rsidRPr="00071FB3" w:rsidRDefault="00EB5296" w:rsidP="00EB5296">
      <w:pPr>
        <w:shd w:val="clear" w:color="auto" w:fill="FFFFFF"/>
        <w:ind w:left="284"/>
        <w:rPr>
          <w:b/>
          <w:bCs/>
          <w:kern w:val="20"/>
        </w:rPr>
      </w:pPr>
      <w:r w:rsidRPr="00071FB3">
        <w:rPr>
          <w:b/>
          <w:bCs/>
          <w:kern w:val="20"/>
        </w:rPr>
        <w:t xml:space="preserve">Н. А. Суркова </w:t>
      </w:r>
    </w:p>
    <w:p w:rsidR="00EB5296" w:rsidRPr="00071FB3" w:rsidRDefault="00EB5296" w:rsidP="00EB5296">
      <w:pPr>
        <w:shd w:val="clear" w:color="auto" w:fill="FFFFFF"/>
        <w:ind w:left="284"/>
        <w:rPr>
          <w:bCs/>
          <w:kern w:val="20"/>
        </w:rPr>
      </w:pPr>
      <w:r w:rsidRPr="00071FB3">
        <w:rPr>
          <w:bCs/>
          <w:kern w:val="20"/>
          <w:lang w:val="en-US"/>
        </w:rPr>
        <w:t>https</w:t>
      </w:r>
      <w:r w:rsidRPr="00071FB3">
        <w:rPr>
          <w:bCs/>
          <w:kern w:val="20"/>
        </w:rPr>
        <w:t>://</w:t>
      </w:r>
      <w:proofErr w:type="spellStart"/>
      <w:r w:rsidRPr="00071FB3">
        <w:rPr>
          <w:bCs/>
          <w:kern w:val="20"/>
          <w:lang w:val="en-US"/>
        </w:rPr>
        <w:t>orcid</w:t>
      </w:r>
      <w:proofErr w:type="spellEnd"/>
      <w:r w:rsidRPr="00071FB3">
        <w:rPr>
          <w:bCs/>
          <w:kern w:val="20"/>
        </w:rPr>
        <w:t>.</w:t>
      </w:r>
      <w:r w:rsidRPr="00071FB3">
        <w:rPr>
          <w:bCs/>
          <w:kern w:val="20"/>
          <w:lang w:val="en-US"/>
        </w:rPr>
        <w:t>org</w:t>
      </w:r>
      <w:r w:rsidRPr="00071FB3">
        <w:rPr>
          <w:bCs/>
          <w:kern w:val="20"/>
        </w:rPr>
        <w:t>/0000-0001-9530-9091</w:t>
      </w:r>
    </w:p>
    <w:p w:rsidR="00EB5296" w:rsidRPr="00EB5296" w:rsidRDefault="00EB5296" w:rsidP="00EB5296">
      <w:pPr>
        <w:shd w:val="clear" w:color="auto" w:fill="FFFFFF"/>
        <w:ind w:left="284"/>
        <w:rPr>
          <w:bCs/>
          <w:kern w:val="20"/>
        </w:rPr>
      </w:pPr>
      <w:proofErr w:type="spellStart"/>
      <w:r w:rsidRPr="00071FB3">
        <w:rPr>
          <w:bCs/>
          <w:kern w:val="20"/>
          <w:lang w:val="en-US"/>
        </w:rPr>
        <w:t>nata</w:t>
      </w:r>
      <w:proofErr w:type="spellEnd"/>
      <w:r w:rsidRPr="00EB5296">
        <w:rPr>
          <w:bCs/>
          <w:kern w:val="20"/>
        </w:rPr>
        <w:t>_</w:t>
      </w:r>
      <w:proofErr w:type="spellStart"/>
      <w:r w:rsidRPr="00071FB3">
        <w:rPr>
          <w:bCs/>
          <w:kern w:val="20"/>
          <w:lang w:val="en-US"/>
        </w:rPr>
        <w:t>surkova</w:t>
      </w:r>
      <w:proofErr w:type="spellEnd"/>
      <w:r w:rsidRPr="00EB5296">
        <w:rPr>
          <w:bCs/>
          <w:kern w:val="20"/>
        </w:rPr>
        <w:t>@</w:t>
      </w:r>
      <w:r w:rsidRPr="00071FB3">
        <w:rPr>
          <w:bCs/>
          <w:kern w:val="20"/>
          <w:lang w:val="en-US"/>
        </w:rPr>
        <w:t>mail</w:t>
      </w:r>
      <w:r w:rsidRPr="00EB5296">
        <w:rPr>
          <w:bCs/>
          <w:kern w:val="20"/>
        </w:rPr>
        <w:t>.</w:t>
      </w:r>
      <w:proofErr w:type="spellStart"/>
      <w:r w:rsidRPr="00071FB3">
        <w:rPr>
          <w:bCs/>
          <w:kern w:val="20"/>
          <w:lang w:val="en-US"/>
        </w:rPr>
        <w:t>ru</w:t>
      </w:r>
      <w:proofErr w:type="spellEnd"/>
    </w:p>
    <w:p w:rsidR="00EB5296" w:rsidRPr="00EB5296" w:rsidRDefault="00EB5296" w:rsidP="00EB5296">
      <w:pPr>
        <w:shd w:val="clear" w:color="auto" w:fill="FFFFFF"/>
        <w:ind w:left="284"/>
        <w:rPr>
          <w:b/>
          <w:kern w:val="20"/>
          <w:sz w:val="28"/>
          <w:szCs w:val="28"/>
        </w:rPr>
      </w:pPr>
    </w:p>
    <w:p w:rsidR="00EB5296" w:rsidRPr="00071FB3" w:rsidRDefault="00EB5296" w:rsidP="00EB5296">
      <w:pPr>
        <w:ind w:left="284"/>
        <w:rPr>
          <w:b/>
          <w:kern w:val="20"/>
          <w:sz w:val="32"/>
          <w:szCs w:val="32"/>
          <w:lang w:val="en-US"/>
        </w:rPr>
      </w:pPr>
      <w:r w:rsidRPr="00071FB3">
        <w:rPr>
          <w:b/>
          <w:kern w:val="20"/>
          <w:sz w:val="32"/>
          <w:szCs w:val="32"/>
          <w:lang w:val="en-US"/>
        </w:rPr>
        <w:t>The content, structure and typology of supplementary education teacher’s professional improvisation</w:t>
      </w:r>
    </w:p>
    <w:p w:rsidR="00EB5296" w:rsidRPr="00071FB3" w:rsidRDefault="00EB5296" w:rsidP="00EB5296">
      <w:pPr>
        <w:shd w:val="clear" w:color="auto" w:fill="FFFFFF"/>
        <w:ind w:left="284"/>
        <w:rPr>
          <w:b/>
          <w:kern w:val="20"/>
          <w:sz w:val="16"/>
          <w:szCs w:val="32"/>
          <w:lang w:val="en-US"/>
        </w:rPr>
      </w:pPr>
    </w:p>
    <w:p w:rsidR="00EB5296" w:rsidRPr="00EB5296" w:rsidRDefault="00EB5296" w:rsidP="00EB5296">
      <w:pPr>
        <w:ind w:left="284"/>
        <w:rPr>
          <w:b/>
          <w:bCs/>
          <w:kern w:val="20"/>
        </w:rPr>
      </w:pPr>
      <w:r w:rsidRPr="00071FB3">
        <w:rPr>
          <w:b/>
          <w:bCs/>
          <w:kern w:val="20"/>
          <w:lang w:val="en-US"/>
        </w:rPr>
        <w:t>N</w:t>
      </w:r>
      <w:r w:rsidRPr="00EB5296">
        <w:rPr>
          <w:b/>
          <w:bCs/>
          <w:kern w:val="20"/>
        </w:rPr>
        <w:t xml:space="preserve">. </w:t>
      </w:r>
      <w:r w:rsidRPr="00071FB3">
        <w:rPr>
          <w:b/>
          <w:bCs/>
          <w:kern w:val="20"/>
          <w:lang w:val="en-US"/>
        </w:rPr>
        <w:t>A</w:t>
      </w:r>
      <w:r w:rsidRPr="00EB5296">
        <w:rPr>
          <w:b/>
          <w:bCs/>
          <w:kern w:val="20"/>
        </w:rPr>
        <w:t xml:space="preserve">. </w:t>
      </w:r>
      <w:proofErr w:type="spellStart"/>
      <w:r w:rsidRPr="00071FB3">
        <w:rPr>
          <w:b/>
          <w:bCs/>
          <w:kern w:val="20"/>
          <w:lang w:val="en-US"/>
        </w:rPr>
        <w:t>Surkova</w:t>
      </w:r>
      <w:proofErr w:type="spellEnd"/>
    </w:p>
    <w:p w:rsidR="00EB5296" w:rsidRPr="00EB5296" w:rsidRDefault="00EB5296" w:rsidP="00EB5296">
      <w:pPr>
        <w:ind w:left="284"/>
        <w:rPr>
          <w:b/>
          <w:kern w:val="20"/>
          <w:sz w:val="28"/>
          <w:szCs w:val="28"/>
          <w:highlight w:val="yellow"/>
        </w:rPr>
      </w:pPr>
    </w:p>
    <w:p w:rsidR="00EB5296" w:rsidRPr="00EB5296" w:rsidRDefault="00EB5296" w:rsidP="00EB5296">
      <w:pPr>
        <w:ind w:firstLine="284"/>
        <w:jc w:val="both"/>
        <w:rPr>
          <w:b/>
          <w:kern w:val="20"/>
        </w:rPr>
      </w:pPr>
      <w:r w:rsidRPr="00071FB3">
        <w:rPr>
          <w:b/>
          <w:kern w:val="20"/>
        </w:rPr>
        <w:t>Аннотация</w:t>
      </w:r>
    </w:p>
    <w:p w:rsidR="00EB5296" w:rsidRPr="00071FB3" w:rsidRDefault="00EB5296" w:rsidP="00EB5296">
      <w:pPr>
        <w:widowControl w:val="0"/>
        <w:tabs>
          <w:tab w:val="left" w:pos="284"/>
        </w:tabs>
        <w:ind w:firstLine="284"/>
        <w:jc w:val="both"/>
        <w:rPr>
          <w:i/>
          <w:lang w:eastAsia="en-US"/>
        </w:rPr>
      </w:pPr>
      <w:r w:rsidRPr="00071FB3">
        <w:rPr>
          <w:b/>
          <w:i/>
          <w:lang w:eastAsia="en-US"/>
        </w:rPr>
        <w:t xml:space="preserve">Проблема исследования и обоснование ее актуальности. </w:t>
      </w:r>
      <w:r w:rsidRPr="00071FB3">
        <w:rPr>
          <w:i/>
          <w:lang w:eastAsia="en-US"/>
        </w:rPr>
        <w:t>В статье актуализируется проблема формирования культуры профессиональной импровизации педагога дополнительного образования: выявлены ее сущность и сп</w:t>
      </w:r>
      <w:r w:rsidRPr="00071FB3">
        <w:rPr>
          <w:i/>
          <w:lang w:eastAsia="en-US"/>
        </w:rPr>
        <w:t>е</w:t>
      </w:r>
      <w:r w:rsidRPr="00071FB3">
        <w:rPr>
          <w:i/>
          <w:lang w:eastAsia="en-US"/>
        </w:rPr>
        <w:t>цифика применительно к деятельности данной категории педагогических работников, кот</w:t>
      </w:r>
      <w:r w:rsidRPr="00071FB3">
        <w:rPr>
          <w:i/>
          <w:lang w:eastAsia="en-US"/>
        </w:rPr>
        <w:t>о</w:t>
      </w:r>
      <w:r w:rsidRPr="00071FB3">
        <w:rPr>
          <w:i/>
          <w:lang w:eastAsia="en-US"/>
        </w:rPr>
        <w:t>рая находится на пересечении сфер «человек – человек» и «человек – художественный образ». Актуальность</w:t>
      </w:r>
      <w:r>
        <w:rPr>
          <w:i/>
          <w:lang w:eastAsia="en-US"/>
        </w:rPr>
        <w:t xml:space="preserve"> данного исследования состоит в </w:t>
      </w:r>
      <w:r w:rsidRPr="00071FB3">
        <w:rPr>
          <w:i/>
          <w:lang w:eastAsia="en-US"/>
        </w:rPr>
        <w:t>том, что культура профессиональной импр</w:t>
      </w:r>
      <w:r w:rsidRPr="00071FB3">
        <w:rPr>
          <w:i/>
          <w:lang w:eastAsia="en-US"/>
        </w:rPr>
        <w:t>о</w:t>
      </w:r>
      <w:r w:rsidRPr="00071FB3">
        <w:rPr>
          <w:i/>
          <w:lang w:eastAsia="en-US"/>
        </w:rPr>
        <w:t xml:space="preserve">визации педагога дополнительного образования выступает одним из главных показателей </w:t>
      </w:r>
      <w:proofErr w:type="spellStart"/>
      <w:r w:rsidRPr="00071FB3">
        <w:rPr>
          <w:i/>
          <w:lang w:eastAsia="en-US"/>
        </w:rPr>
        <w:t>сформированности</w:t>
      </w:r>
      <w:proofErr w:type="spellEnd"/>
      <w:r w:rsidRPr="00071FB3">
        <w:rPr>
          <w:i/>
          <w:lang w:eastAsia="en-US"/>
        </w:rPr>
        <w:t xml:space="preserve"> его профессиональной культуры в целом, от которой зависит э</w:t>
      </w:r>
      <w:r w:rsidRPr="00071FB3">
        <w:rPr>
          <w:i/>
          <w:lang w:eastAsia="en-US"/>
        </w:rPr>
        <w:t>ф</w:t>
      </w:r>
      <w:r w:rsidRPr="00071FB3">
        <w:rPr>
          <w:i/>
          <w:lang w:eastAsia="en-US"/>
        </w:rPr>
        <w:t xml:space="preserve">фективность работы координируемого им объединения по интересам. </w:t>
      </w:r>
      <w:r w:rsidRPr="00071FB3">
        <w:rPr>
          <w:b/>
          <w:i/>
          <w:lang w:eastAsia="en-US"/>
        </w:rPr>
        <w:t xml:space="preserve">Цель </w:t>
      </w:r>
      <w:r w:rsidRPr="00071FB3">
        <w:rPr>
          <w:i/>
          <w:lang w:eastAsia="en-US"/>
        </w:rPr>
        <w:t>нашей</w:t>
      </w:r>
      <w:r w:rsidRPr="00071FB3">
        <w:rPr>
          <w:b/>
          <w:i/>
          <w:lang w:eastAsia="en-US"/>
        </w:rPr>
        <w:t xml:space="preserve"> </w:t>
      </w:r>
      <w:r w:rsidRPr="009142FD">
        <w:rPr>
          <w:i/>
          <w:lang w:eastAsia="en-US"/>
        </w:rPr>
        <w:t xml:space="preserve">статьи </w:t>
      </w:r>
      <w:r w:rsidRPr="00071FB3">
        <w:rPr>
          <w:i/>
          <w:lang w:eastAsia="en-US"/>
        </w:rPr>
        <w:t>состоит в теоретич</w:t>
      </w:r>
      <w:r w:rsidRPr="00071FB3">
        <w:rPr>
          <w:i/>
          <w:lang w:eastAsia="en-US"/>
        </w:rPr>
        <w:t>е</w:t>
      </w:r>
      <w:r w:rsidRPr="00071FB3">
        <w:rPr>
          <w:i/>
          <w:lang w:eastAsia="en-US"/>
        </w:rPr>
        <w:t>ском обосновании структуры и содержания профессиональной импровизации педагога дополнительного обр</w:t>
      </w:r>
      <w:r w:rsidRPr="00071FB3">
        <w:rPr>
          <w:i/>
          <w:lang w:eastAsia="en-US"/>
        </w:rPr>
        <w:t>а</w:t>
      </w:r>
      <w:r w:rsidRPr="00071FB3">
        <w:rPr>
          <w:i/>
          <w:lang w:eastAsia="en-US"/>
        </w:rPr>
        <w:t>зования и разработке ее типологии.</w:t>
      </w:r>
    </w:p>
    <w:p w:rsidR="00EB5296" w:rsidRPr="00071FB3" w:rsidRDefault="00EB5296" w:rsidP="00EB5296">
      <w:pPr>
        <w:widowControl w:val="0"/>
        <w:ind w:firstLine="284"/>
        <w:jc w:val="both"/>
        <w:rPr>
          <w:i/>
          <w:lang w:eastAsia="en-US"/>
        </w:rPr>
      </w:pPr>
      <w:r w:rsidRPr="00071FB3">
        <w:rPr>
          <w:b/>
          <w:i/>
          <w:lang w:eastAsia="en-US"/>
        </w:rPr>
        <w:t xml:space="preserve">Методология (материалы и методы). </w:t>
      </w:r>
      <w:r>
        <w:rPr>
          <w:i/>
          <w:lang w:eastAsia="en-US"/>
        </w:rPr>
        <w:t>В </w:t>
      </w:r>
      <w:r w:rsidRPr="00071FB3">
        <w:rPr>
          <w:i/>
          <w:lang w:eastAsia="en-US"/>
        </w:rPr>
        <w:t>ходе исследования мы использовали комплекс теоретических (анализ, синтез, индукция и д</w:t>
      </w:r>
      <w:r w:rsidRPr="00071FB3">
        <w:rPr>
          <w:i/>
          <w:lang w:eastAsia="en-US"/>
        </w:rPr>
        <w:t>е</w:t>
      </w:r>
      <w:r w:rsidRPr="00071FB3">
        <w:rPr>
          <w:i/>
          <w:lang w:eastAsia="en-US"/>
        </w:rPr>
        <w:t>дукция) и э</w:t>
      </w:r>
      <w:r>
        <w:rPr>
          <w:i/>
          <w:lang w:eastAsia="en-US"/>
        </w:rPr>
        <w:t>мпирических (интервью, работа с </w:t>
      </w:r>
      <w:r w:rsidRPr="00071FB3">
        <w:rPr>
          <w:i/>
          <w:lang w:eastAsia="en-US"/>
        </w:rPr>
        <w:t>группой экспертов, прямое наблюдение, анализ рабочей задачи, метод репертуарных р</w:t>
      </w:r>
      <w:r w:rsidRPr="00071FB3">
        <w:rPr>
          <w:i/>
          <w:lang w:eastAsia="en-US"/>
        </w:rPr>
        <w:t>е</w:t>
      </w:r>
      <w:r w:rsidRPr="00071FB3">
        <w:rPr>
          <w:i/>
          <w:lang w:eastAsia="en-US"/>
        </w:rPr>
        <w:t>шеток) методов.</w:t>
      </w:r>
    </w:p>
    <w:p w:rsidR="00EB5296" w:rsidRPr="00071FB3" w:rsidRDefault="00EB5296" w:rsidP="00EB5296">
      <w:pPr>
        <w:widowControl w:val="0"/>
        <w:ind w:firstLine="284"/>
        <w:jc w:val="both"/>
        <w:rPr>
          <w:lang w:eastAsia="en-US"/>
        </w:rPr>
      </w:pPr>
      <w:r w:rsidRPr="009142FD">
        <w:rPr>
          <w:b/>
          <w:i/>
          <w:spacing w:val="2"/>
          <w:lang w:eastAsia="en-US"/>
        </w:rPr>
        <w:t xml:space="preserve">Результаты. </w:t>
      </w:r>
      <w:r w:rsidRPr="009142FD">
        <w:rPr>
          <w:i/>
          <w:spacing w:val="2"/>
          <w:lang w:eastAsia="en-US"/>
        </w:rPr>
        <w:t>В статье описана структ</w:t>
      </w:r>
      <w:r w:rsidRPr="009142FD">
        <w:rPr>
          <w:i/>
          <w:spacing w:val="2"/>
          <w:lang w:eastAsia="en-US"/>
        </w:rPr>
        <w:t>у</w:t>
      </w:r>
      <w:r w:rsidRPr="009142FD">
        <w:rPr>
          <w:i/>
          <w:spacing w:val="2"/>
          <w:lang w:eastAsia="en-US"/>
        </w:rPr>
        <w:t>ра профессиональной импровизации педагога дополнительного образования в рамках стру</w:t>
      </w:r>
      <w:r w:rsidRPr="009142FD">
        <w:rPr>
          <w:i/>
          <w:spacing w:val="2"/>
          <w:lang w:eastAsia="en-US"/>
        </w:rPr>
        <w:t>к</w:t>
      </w:r>
      <w:r w:rsidRPr="009142FD">
        <w:rPr>
          <w:i/>
          <w:spacing w:val="2"/>
          <w:lang w:eastAsia="en-US"/>
        </w:rPr>
        <w:t xml:space="preserve">туры </w:t>
      </w:r>
      <w:proofErr w:type="spellStart"/>
      <w:r w:rsidRPr="009142FD">
        <w:rPr>
          <w:i/>
          <w:spacing w:val="2"/>
          <w:lang w:eastAsia="en-US"/>
        </w:rPr>
        <w:t>сформированности</w:t>
      </w:r>
      <w:proofErr w:type="spellEnd"/>
      <w:r w:rsidRPr="009142FD">
        <w:rPr>
          <w:i/>
          <w:spacing w:val="2"/>
          <w:lang w:eastAsia="en-US"/>
        </w:rPr>
        <w:t xml:space="preserve"> организационной культуры педагога и структуры его профе</w:t>
      </w:r>
      <w:r w:rsidRPr="009142FD">
        <w:rPr>
          <w:i/>
          <w:spacing w:val="2"/>
          <w:lang w:eastAsia="en-US"/>
        </w:rPr>
        <w:t>с</w:t>
      </w:r>
      <w:r w:rsidRPr="009142FD">
        <w:rPr>
          <w:i/>
          <w:spacing w:val="2"/>
          <w:lang w:eastAsia="en-US"/>
        </w:rPr>
        <w:t>сиональной деятельности. Автором описаны критерии и показатели культуры професси</w:t>
      </w:r>
      <w:r w:rsidRPr="009142FD">
        <w:rPr>
          <w:i/>
          <w:spacing w:val="2"/>
          <w:lang w:eastAsia="en-US"/>
        </w:rPr>
        <w:t>о</w:t>
      </w:r>
      <w:r w:rsidRPr="009142FD">
        <w:rPr>
          <w:i/>
          <w:spacing w:val="2"/>
          <w:lang w:eastAsia="en-US"/>
        </w:rPr>
        <w:t xml:space="preserve">нальной импровизации педагога дополнительного образования </w:t>
      </w:r>
      <w:r>
        <w:rPr>
          <w:i/>
          <w:spacing w:val="2"/>
          <w:lang w:eastAsia="en-US"/>
        </w:rPr>
        <w:t>по следующим компоне</w:t>
      </w:r>
      <w:r>
        <w:rPr>
          <w:i/>
          <w:spacing w:val="2"/>
          <w:lang w:eastAsia="en-US"/>
        </w:rPr>
        <w:t>н</w:t>
      </w:r>
      <w:r>
        <w:rPr>
          <w:i/>
          <w:spacing w:val="2"/>
          <w:lang w:eastAsia="en-US"/>
        </w:rPr>
        <w:t>там </w:t>
      </w:r>
      <w:r w:rsidRPr="009142FD">
        <w:rPr>
          <w:i/>
          <w:spacing w:val="2"/>
          <w:lang w:eastAsia="en-US"/>
        </w:rPr>
        <w:t>– когнитивному, прогностическому, ко</w:t>
      </w:r>
      <w:r w:rsidRPr="009142FD">
        <w:rPr>
          <w:i/>
          <w:spacing w:val="2"/>
          <w:lang w:eastAsia="en-US"/>
        </w:rPr>
        <w:t>м</w:t>
      </w:r>
      <w:r w:rsidRPr="009142FD">
        <w:rPr>
          <w:i/>
          <w:spacing w:val="2"/>
          <w:lang w:eastAsia="en-US"/>
        </w:rPr>
        <w:t>муникативно-организационному,</w:t>
      </w:r>
      <w:r w:rsidRPr="00071FB3">
        <w:rPr>
          <w:i/>
          <w:lang w:eastAsia="en-US"/>
        </w:rPr>
        <w:t xml:space="preserve"> креативно-образно</w:t>
      </w:r>
      <w:r>
        <w:rPr>
          <w:i/>
          <w:lang w:eastAsia="en-US"/>
        </w:rPr>
        <w:t>му и технолого-методическому. В </w:t>
      </w:r>
      <w:r w:rsidRPr="00071FB3">
        <w:rPr>
          <w:i/>
          <w:lang w:eastAsia="en-US"/>
        </w:rPr>
        <w:t>статье приведена типология професси</w:t>
      </w:r>
      <w:r w:rsidRPr="00071FB3">
        <w:rPr>
          <w:i/>
          <w:lang w:eastAsia="en-US"/>
        </w:rPr>
        <w:t>о</w:t>
      </w:r>
      <w:r w:rsidRPr="00071FB3">
        <w:rPr>
          <w:i/>
          <w:lang w:eastAsia="en-US"/>
        </w:rPr>
        <w:t>нальной импровизации педагога дополнительного образования, выстроенная на основе анализа пр</w:t>
      </w:r>
      <w:r w:rsidRPr="00071FB3">
        <w:rPr>
          <w:i/>
          <w:lang w:eastAsia="en-US"/>
        </w:rPr>
        <w:t>о</w:t>
      </w:r>
      <w:r w:rsidRPr="00071FB3">
        <w:rPr>
          <w:i/>
          <w:lang w:eastAsia="en-US"/>
        </w:rPr>
        <w:t>блемных ситуаций, возникающих в ходе образовател</w:t>
      </w:r>
      <w:r>
        <w:rPr>
          <w:i/>
          <w:lang w:eastAsia="en-US"/>
        </w:rPr>
        <w:t>ьного процесса в объединении по </w:t>
      </w:r>
      <w:r w:rsidRPr="00071FB3">
        <w:rPr>
          <w:i/>
          <w:lang w:eastAsia="en-US"/>
        </w:rPr>
        <w:t>интересам учреждения дополнительного обр</w:t>
      </w:r>
      <w:r w:rsidRPr="00071FB3">
        <w:rPr>
          <w:i/>
          <w:lang w:eastAsia="en-US"/>
        </w:rPr>
        <w:t>а</w:t>
      </w:r>
      <w:r w:rsidRPr="00071FB3">
        <w:rPr>
          <w:i/>
          <w:lang w:eastAsia="en-US"/>
        </w:rPr>
        <w:t>зования. Автором предложен глоссарий, описывающий функциональные и содержательные особенности различных типов профессиональной импровизации педагога дополнительного образ</w:t>
      </w:r>
      <w:r w:rsidRPr="00071FB3">
        <w:rPr>
          <w:i/>
          <w:lang w:eastAsia="en-US"/>
        </w:rPr>
        <w:t>о</w:t>
      </w:r>
      <w:r w:rsidRPr="00071FB3">
        <w:rPr>
          <w:i/>
          <w:lang w:eastAsia="en-US"/>
        </w:rPr>
        <w:t>вания. В статье намечены перспективы использования полученных р</w:t>
      </w:r>
      <w:r w:rsidRPr="00071FB3">
        <w:rPr>
          <w:i/>
          <w:lang w:eastAsia="en-US"/>
        </w:rPr>
        <w:t>е</w:t>
      </w:r>
      <w:r w:rsidRPr="00071FB3">
        <w:rPr>
          <w:i/>
          <w:lang w:eastAsia="en-US"/>
        </w:rPr>
        <w:t xml:space="preserve">зультатов в ходе </w:t>
      </w:r>
      <w:proofErr w:type="gramStart"/>
      <w:r w:rsidRPr="00071FB3">
        <w:rPr>
          <w:i/>
          <w:lang w:eastAsia="en-US"/>
        </w:rPr>
        <w:t>проектирования системы последипломного образования данной катег</w:t>
      </w:r>
      <w:r w:rsidRPr="00071FB3">
        <w:rPr>
          <w:i/>
          <w:lang w:eastAsia="en-US"/>
        </w:rPr>
        <w:t>о</w:t>
      </w:r>
      <w:r w:rsidRPr="00071FB3">
        <w:rPr>
          <w:i/>
          <w:lang w:eastAsia="en-US"/>
        </w:rPr>
        <w:t>рии педагогических работников</w:t>
      </w:r>
      <w:proofErr w:type="gramEnd"/>
      <w:r w:rsidRPr="00071FB3">
        <w:rPr>
          <w:i/>
          <w:lang w:eastAsia="en-US"/>
        </w:rPr>
        <w:t>.</w:t>
      </w:r>
      <w:r w:rsidRPr="00071FB3">
        <w:rPr>
          <w:i/>
        </w:rPr>
        <w:t xml:space="preserve"> </w:t>
      </w:r>
    </w:p>
    <w:p w:rsidR="00EB5296" w:rsidRPr="00071FB3" w:rsidRDefault="00EB5296" w:rsidP="00EB5296">
      <w:pPr>
        <w:autoSpaceDE w:val="0"/>
        <w:autoSpaceDN w:val="0"/>
        <w:adjustRightInd w:val="0"/>
        <w:ind w:firstLine="284"/>
        <w:jc w:val="both"/>
        <w:rPr>
          <w:bCs/>
          <w:kern w:val="20"/>
          <w:lang w:val="en-US"/>
        </w:rPr>
      </w:pPr>
      <w:r w:rsidRPr="00071FB3">
        <w:rPr>
          <w:b/>
          <w:bCs/>
          <w:kern w:val="20"/>
          <w:lang w:val="en-US"/>
        </w:rPr>
        <w:t>Abstract</w:t>
      </w:r>
    </w:p>
    <w:p w:rsidR="00EB5296" w:rsidRPr="00071FB3" w:rsidRDefault="00EB5296" w:rsidP="00EB5296">
      <w:pPr>
        <w:ind w:firstLine="284"/>
        <w:jc w:val="both"/>
        <w:rPr>
          <w:lang w:val="en-US" w:eastAsia="en-US"/>
        </w:rPr>
      </w:pPr>
      <w:proofErr w:type="gramStart"/>
      <w:r w:rsidRPr="00071FB3">
        <w:rPr>
          <w:b/>
          <w:i/>
          <w:lang w:val="en-US" w:eastAsia="en-US"/>
        </w:rPr>
        <w:t>The research problem and the rationale for its relevance.</w:t>
      </w:r>
      <w:proofErr w:type="gramEnd"/>
      <w:r w:rsidRPr="00071FB3">
        <w:rPr>
          <w:i/>
          <w:lang w:val="en-US" w:eastAsia="en-US"/>
        </w:rPr>
        <w:t xml:space="preserve"> The problem of forming of supplementary education teacher’s professional improvis</w:t>
      </w:r>
      <w:r w:rsidRPr="00071FB3">
        <w:rPr>
          <w:i/>
          <w:lang w:val="en-US" w:eastAsia="en-US"/>
        </w:rPr>
        <w:t>a</w:t>
      </w:r>
      <w:r w:rsidRPr="00071FB3">
        <w:rPr>
          <w:i/>
          <w:lang w:val="en-US" w:eastAsia="en-US"/>
        </w:rPr>
        <w:t>tion culture is actualized in the article.</w:t>
      </w:r>
      <w:r w:rsidRPr="00071FB3">
        <w:rPr>
          <w:lang w:val="en-US" w:eastAsia="en-US"/>
        </w:rPr>
        <w:t xml:space="preserve"> </w:t>
      </w:r>
      <w:r w:rsidRPr="00071FB3">
        <w:rPr>
          <w:i/>
          <w:lang w:val="en-US" w:eastAsia="en-US"/>
        </w:rPr>
        <w:t>Its content and specificity in relation to the activities of this pedagogical workers category, which is at the i</w:t>
      </w:r>
      <w:r w:rsidRPr="00071FB3">
        <w:rPr>
          <w:i/>
          <w:lang w:val="en-US" w:eastAsia="en-US"/>
        </w:rPr>
        <w:t>n</w:t>
      </w:r>
      <w:r w:rsidRPr="00071FB3">
        <w:rPr>
          <w:i/>
          <w:lang w:val="en-US" w:eastAsia="en-US"/>
        </w:rPr>
        <w:t>tersection of the spheres «person – person» and «person – artistic image» are revealed.</w:t>
      </w:r>
      <w:r w:rsidRPr="00071FB3">
        <w:rPr>
          <w:lang w:val="en-US" w:eastAsia="en-US"/>
        </w:rPr>
        <w:t xml:space="preserve"> </w:t>
      </w:r>
      <w:r w:rsidRPr="00071FB3">
        <w:rPr>
          <w:i/>
          <w:lang w:val="en-US" w:eastAsia="en-US"/>
        </w:rPr>
        <w:t>The rel</w:t>
      </w:r>
      <w:r w:rsidRPr="00071FB3">
        <w:rPr>
          <w:i/>
          <w:lang w:val="en-US" w:eastAsia="en-US"/>
        </w:rPr>
        <w:t>e</w:t>
      </w:r>
      <w:r w:rsidRPr="00071FB3">
        <w:rPr>
          <w:i/>
          <w:lang w:val="en-US" w:eastAsia="en-US"/>
        </w:rPr>
        <w:t>vance of this research</w:t>
      </w:r>
      <w:r w:rsidRPr="00071FB3">
        <w:rPr>
          <w:lang w:val="en-US" w:eastAsia="en-US"/>
        </w:rPr>
        <w:t xml:space="preserve"> </w:t>
      </w:r>
      <w:r w:rsidRPr="00071FB3">
        <w:rPr>
          <w:i/>
          <w:lang w:val="en-US" w:eastAsia="en-US"/>
        </w:rPr>
        <w:t>is determined by the fact that supplementary education teacher’s professional improvisation culture is one of the main i</w:t>
      </w:r>
      <w:r w:rsidRPr="00071FB3">
        <w:rPr>
          <w:i/>
          <w:lang w:val="en-US" w:eastAsia="en-US"/>
        </w:rPr>
        <w:t>n</w:t>
      </w:r>
      <w:r w:rsidRPr="00071FB3">
        <w:rPr>
          <w:i/>
          <w:lang w:val="en-US" w:eastAsia="en-US"/>
        </w:rPr>
        <w:t>dicators of his professional culture formation as a whole, on which the effectiveness of the work of the association of interests coordinated by him is d</w:t>
      </w:r>
      <w:r w:rsidRPr="00071FB3">
        <w:rPr>
          <w:i/>
          <w:lang w:val="en-US" w:eastAsia="en-US"/>
        </w:rPr>
        <w:t>e</w:t>
      </w:r>
      <w:r w:rsidRPr="00071FB3">
        <w:rPr>
          <w:i/>
          <w:lang w:val="en-US" w:eastAsia="en-US"/>
        </w:rPr>
        <w:t>pended.</w:t>
      </w:r>
    </w:p>
    <w:p w:rsidR="00EB5296" w:rsidRPr="00071FB3" w:rsidRDefault="00EB5296" w:rsidP="00EB5296">
      <w:pPr>
        <w:ind w:firstLine="284"/>
        <w:jc w:val="both"/>
        <w:rPr>
          <w:i/>
          <w:lang w:val="en-US" w:eastAsia="en-US"/>
        </w:rPr>
      </w:pPr>
      <w:r w:rsidRPr="00071FB3">
        <w:rPr>
          <w:b/>
          <w:i/>
          <w:lang w:val="en-US" w:eastAsia="en-US"/>
        </w:rPr>
        <w:t xml:space="preserve">The purpose </w:t>
      </w:r>
      <w:r w:rsidRPr="00071FB3">
        <w:rPr>
          <w:i/>
          <w:lang w:val="en-US" w:eastAsia="en-US"/>
        </w:rPr>
        <w:t>of our</w:t>
      </w:r>
      <w:r w:rsidRPr="00071FB3">
        <w:rPr>
          <w:b/>
          <w:i/>
          <w:lang w:val="en-US" w:eastAsia="en-US"/>
        </w:rPr>
        <w:t xml:space="preserve"> </w:t>
      </w:r>
      <w:r w:rsidRPr="009142FD">
        <w:rPr>
          <w:i/>
          <w:lang w:val="en-US" w:eastAsia="en-US"/>
        </w:rPr>
        <w:t xml:space="preserve">research </w:t>
      </w:r>
      <w:r w:rsidRPr="00071FB3">
        <w:rPr>
          <w:i/>
          <w:lang w:val="en-US" w:eastAsia="en-US"/>
        </w:rPr>
        <w:t>is to theoretically substantiate the structure and content of supplementary education teacher’s professional improv</w:t>
      </w:r>
      <w:r w:rsidRPr="00071FB3">
        <w:rPr>
          <w:i/>
          <w:lang w:val="en-US" w:eastAsia="en-US"/>
        </w:rPr>
        <w:t>i</w:t>
      </w:r>
      <w:r w:rsidRPr="00071FB3">
        <w:rPr>
          <w:i/>
          <w:lang w:val="en-US" w:eastAsia="en-US"/>
        </w:rPr>
        <w:t>sation and develop its typology.</w:t>
      </w:r>
    </w:p>
    <w:p w:rsidR="00EB5296" w:rsidRPr="009142FD" w:rsidRDefault="00EB5296" w:rsidP="00EB5296">
      <w:pPr>
        <w:ind w:firstLine="284"/>
        <w:jc w:val="both"/>
        <w:rPr>
          <w:b/>
          <w:i/>
          <w:spacing w:val="6"/>
          <w:lang w:val="en-US" w:eastAsia="en-US"/>
        </w:rPr>
      </w:pPr>
      <w:proofErr w:type="gramStart"/>
      <w:r w:rsidRPr="009142FD">
        <w:rPr>
          <w:b/>
          <w:i/>
          <w:spacing w:val="6"/>
          <w:lang w:val="en-US" w:eastAsia="en-US"/>
        </w:rPr>
        <w:t>Methodology.</w:t>
      </w:r>
      <w:proofErr w:type="gramEnd"/>
      <w:r w:rsidRPr="009142FD">
        <w:rPr>
          <w:b/>
          <w:i/>
          <w:spacing w:val="6"/>
          <w:lang w:val="en-US" w:eastAsia="en-US"/>
        </w:rPr>
        <w:t xml:space="preserve"> </w:t>
      </w:r>
      <w:r w:rsidRPr="009142FD">
        <w:rPr>
          <w:i/>
          <w:spacing w:val="6"/>
          <w:lang w:val="en-US" w:eastAsia="en-US"/>
        </w:rPr>
        <w:t>During the research we used a set of theoretical (analysis, synthesis, indu</w:t>
      </w:r>
      <w:r w:rsidRPr="009142FD">
        <w:rPr>
          <w:i/>
          <w:spacing w:val="6"/>
          <w:lang w:val="en-US" w:eastAsia="en-US"/>
        </w:rPr>
        <w:t>c</w:t>
      </w:r>
      <w:r w:rsidRPr="009142FD">
        <w:rPr>
          <w:i/>
          <w:spacing w:val="6"/>
          <w:lang w:val="en-US" w:eastAsia="en-US"/>
        </w:rPr>
        <w:t>tion and deduction) and empirical (interviews, work with a group of experts, direct observation, work task analysis, method of repertory grids) met</w:t>
      </w:r>
      <w:r w:rsidRPr="009142FD">
        <w:rPr>
          <w:i/>
          <w:spacing w:val="6"/>
          <w:lang w:val="en-US" w:eastAsia="en-US"/>
        </w:rPr>
        <w:t>h</w:t>
      </w:r>
      <w:r w:rsidRPr="009142FD">
        <w:rPr>
          <w:i/>
          <w:spacing w:val="6"/>
          <w:lang w:val="en-US" w:eastAsia="en-US"/>
        </w:rPr>
        <w:t>ods.</w:t>
      </w:r>
    </w:p>
    <w:p w:rsidR="00EB5296" w:rsidRPr="00071FB3" w:rsidRDefault="00EB5296" w:rsidP="00EB5296">
      <w:pPr>
        <w:autoSpaceDE w:val="0"/>
        <w:autoSpaceDN w:val="0"/>
        <w:adjustRightInd w:val="0"/>
        <w:ind w:firstLine="284"/>
        <w:jc w:val="both"/>
        <w:rPr>
          <w:b/>
          <w:i/>
          <w:lang w:val="en-US"/>
        </w:rPr>
      </w:pPr>
      <w:proofErr w:type="gramStart"/>
      <w:r w:rsidRPr="00071FB3">
        <w:rPr>
          <w:b/>
          <w:i/>
          <w:lang w:val="en-US" w:eastAsia="en-US"/>
        </w:rPr>
        <w:t>Results.</w:t>
      </w:r>
      <w:proofErr w:type="gramEnd"/>
      <w:r w:rsidRPr="00071FB3">
        <w:rPr>
          <w:b/>
          <w:i/>
          <w:lang w:val="en-US" w:eastAsia="en-US"/>
        </w:rPr>
        <w:t xml:space="preserve"> </w:t>
      </w:r>
      <w:r w:rsidRPr="00071FB3">
        <w:rPr>
          <w:i/>
          <w:lang w:val="en-US" w:eastAsia="en-US"/>
        </w:rPr>
        <w:t>The structure of supplementary educ</w:t>
      </w:r>
      <w:r w:rsidRPr="00071FB3">
        <w:rPr>
          <w:i/>
          <w:lang w:val="en-US" w:eastAsia="en-US"/>
        </w:rPr>
        <w:t>a</w:t>
      </w:r>
      <w:r w:rsidRPr="00071FB3">
        <w:rPr>
          <w:i/>
          <w:lang w:val="en-US" w:eastAsia="en-US"/>
        </w:rPr>
        <w:t>tion teacher’s professional improvisation within the framework of the structure of the teacher's o</w:t>
      </w:r>
      <w:r w:rsidRPr="00071FB3">
        <w:rPr>
          <w:i/>
          <w:lang w:val="en-US" w:eastAsia="en-US"/>
        </w:rPr>
        <w:t>r</w:t>
      </w:r>
      <w:r w:rsidRPr="00071FB3">
        <w:rPr>
          <w:i/>
          <w:lang w:val="en-US" w:eastAsia="en-US"/>
        </w:rPr>
        <w:t>ganizational culture formation and the structure of his professional activity is described in the article.</w:t>
      </w:r>
      <w:r w:rsidRPr="009142FD">
        <w:rPr>
          <w:i/>
          <w:lang w:val="en-US" w:eastAsia="en-US"/>
        </w:rPr>
        <w:t xml:space="preserve"> </w:t>
      </w:r>
      <w:r w:rsidRPr="00071FB3">
        <w:rPr>
          <w:i/>
          <w:lang w:val="en-US" w:eastAsia="en-US"/>
        </w:rPr>
        <w:t>Criteria and indicators of supplementary educ</w:t>
      </w:r>
      <w:r w:rsidRPr="00071FB3">
        <w:rPr>
          <w:i/>
          <w:lang w:val="en-US" w:eastAsia="en-US"/>
        </w:rPr>
        <w:t>a</w:t>
      </w:r>
      <w:r w:rsidRPr="00071FB3">
        <w:rPr>
          <w:i/>
          <w:lang w:val="en-US" w:eastAsia="en-US"/>
        </w:rPr>
        <w:t>tion teacher’s professional improvisation culture in the cognitive, prognostic, communicative-organizational, creative-figurative and technolog</w:t>
      </w:r>
      <w:r w:rsidRPr="00071FB3">
        <w:rPr>
          <w:i/>
          <w:lang w:val="en-US" w:eastAsia="en-US"/>
        </w:rPr>
        <w:t>i</w:t>
      </w:r>
      <w:r w:rsidRPr="00071FB3">
        <w:rPr>
          <w:i/>
          <w:lang w:val="en-US" w:eastAsia="en-US"/>
        </w:rPr>
        <w:t>cal-methodological components are described by the author. Typology of supplementary education teacher’s professional improvisation, built on the basis of problem situations analysis that arise in the course of the educational process in an assoc</w:t>
      </w:r>
      <w:r w:rsidRPr="00071FB3">
        <w:rPr>
          <w:i/>
          <w:lang w:val="en-US" w:eastAsia="en-US"/>
        </w:rPr>
        <w:t>i</w:t>
      </w:r>
      <w:r w:rsidRPr="00071FB3">
        <w:rPr>
          <w:i/>
          <w:lang w:val="en-US" w:eastAsia="en-US"/>
        </w:rPr>
        <w:t>ation according to the interests of supplementary education institution, is presented in the article. The glossary describing the functional and content features of various types of supplementary educ</w:t>
      </w:r>
      <w:r w:rsidRPr="00071FB3">
        <w:rPr>
          <w:i/>
          <w:lang w:val="en-US" w:eastAsia="en-US"/>
        </w:rPr>
        <w:t>a</w:t>
      </w:r>
      <w:r w:rsidRPr="00071FB3">
        <w:rPr>
          <w:i/>
          <w:lang w:val="en-US" w:eastAsia="en-US"/>
        </w:rPr>
        <w:t>tion teacher’s professional improvisation is offered by the author. The prospects for using the results obtained in the course of designing a system of postgraduate education for this category of ped</w:t>
      </w:r>
      <w:r w:rsidRPr="00071FB3">
        <w:rPr>
          <w:i/>
          <w:lang w:val="en-US" w:eastAsia="en-US"/>
        </w:rPr>
        <w:t>a</w:t>
      </w:r>
      <w:r w:rsidRPr="00071FB3">
        <w:rPr>
          <w:i/>
          <w:lang w:val="en-US" w:eastAsia="en-US"/>
        </w:rPr>
        <w:t>gogical workers are outlined in the article.</w:t>
      </w:r>
    </w:p>
    <w:p w:rsidR="00EB5296" w:rsidRPr="00071FB3" w:rsidRDefault="00EB5296" w:rsidP="00EB5296">
      <w:pPr>
        <w:autoSpaceDE w:val="0"/>
        <w:autoSpaceDN w:val="0"/>
        <w:adjustRightInd w:val="0"/>
        <w:ind w:firstLine="284"/>
        <w:jc w:val="both"/>
        <w:rPr>
          <w:i/>
          <w:kern w:val="20"/>
          <w:szCs w:val="28"/>
          <w:shd w:val="clear" w:color="auto" w:fill="FFFFFF"/>
        </w:rPr>
      </w:pPr>
      <w:r w:rsidRPr="00071FB3">
        <w:rPr>
          <w:b/>
          <w:i/>
          <w:kern w:val="20"/>
          <w:szCs w:val="28"/>
          <w:shd w:val="clear" w:color="auto" w:fill="FFFFFF"/>
        </w:rPr>
        <w:t>Ключевые слова:</w:t>
      </w:r>
      <w:r w:rsidRPr="00071FB3">
        <w:t xml:space="preserve"> </w:t>
      </w:r>
      <w:r w:rsidRPr="00071FB3">
        <w:rPr>
          <w:i/>
        </w:rPr>
        <w:t>профессиональная импровизация, педагогическая импровизация, дополнительное образование детей, педагог допо</w:t>
      </w:r>
      <w:r w:rsidRPr="00071FB3">
        <w:rPr>
          <w:i/>
        </w:rPr>
        <w:t>л</w:t>
      </w:r>
      <w:r w:rsidRPr="00071FB3">
        <w:rPr>
          <w:i/>
        </w:rPr>
        <w:t>нительного образования, последипломное образование, дополнительное педагогическое обр</w:t>
      </w:r>
      <w:r w:rsidRPr="00071FB3">
        <w:rPr>
          <w:i/>
        </w:rPr>
        <w:t>а</w:t>
      </w:r>
      <w:r w:rsidRPr="00071FB3">
        <w:rPr>
          <w:i/>
        </w:rPr>
        <w:t>зование.</w:t>
      </w:r>
    </w:p>
    <w:p w:rsidR="00EB5296" w:rsidRPr="00071FB3" w:rsidRDefault="00EB5296" w:rsidP="00EB5296">
      <w:pPr>
        <w:widowControl w:val="0"/>
        <w:ind w:firstLine="284"/>
        <w:jc w:val="both"/>
        <w:rPr>
          <w:i/>
          <w:lang w:val="en-US" w:eastAsia="en-US"/>
        </w:rPr>
      </w:pPr>
      <w:r w:rsidRPr="00071FB3">
        <w:rPr>
          <w:b/>
          <w:bCs/>
          <w:i/>
          <w:kern w:val="20"/>
          <w:lang w:val="en-US"/>
        </w:rPr>
        <w:t>Keywords:</w:t>
      </w:r>
      <w:r w:rsidRPr="00071FB3">
        <w:rPr>
          <w:bCs/>
          <w:i/>
          <w:kern w:val="20"/>
          <w:lang w:val="en-US"/>
        </w:rPr>
        <w:t xml:space="preserve"> </w:t>
      </w:r>
      <w:r w:rsidRPr="00071FB3">
        <w:rPr>
          <w:i/>
          <w:lang w:val="en-US" w:eastAsia="en-US"/>
        </w:rPr>
        <w:t>professional improvisation, ped</w:t>
      </w:r>
      <w:r w:rsidRPr="00071FB3">
        <w:rPr>
          <w:i/>
          <w:lang w:val="en-US" w:eastAsia="en-US"/>
        </w:rPr>
        <w:t>a</w:t>
      </w:r>
      <w:r w:rsidRPr="00071FB3">
        <w:rPr>
          <w:i/>
          <w:lang w:val="en-US" w:eastAsia="en-US"/>
        </w:rPr>
        <w:t>gogical improvisation, supplementary children’s education, supplementary education teacher, pos</w:t>
      </w:r>
      <w:r w:rsidRPr="00071FB3">
        <w:rPr>
          <w:i/>
          <w:lang w:val="en-US" w:eastAsia="en-US"/>
        </w:rPr>
        <w:t>t</w:t>
      </w:r>
      <w:r w:rsidRPr="00071FB3">
        <w:rPr>
          <w:i/>
          <w:lang w:val="en-US" w:eastAsia="en-US"/>
        </w:rPr>
        <w:t>graduate education, additional pedagogical educ</w:t>
      </w:r>
      <w:r w:rsidRPr="00071FB3">
        <w:rPr>
          <w:i/>
          <w:lang w:val="en-US" w:eastAsia="en-US"/>
        </w:rPr>
        <w:t>a</w:t>
      </w:r>
      <w:r w:rsidRPr="00071FB3">
        <w:rPr>
          <w:i/>
          <w:lang w:val="en-US" w:eastAsia="en-US"/>
        </w:rPr>
        <w:t>tion.</w:t>
      </w:r>
    </w:p>
    <w:p w:rsidR="00EB5296" w:rsidRDefault="00EB5296" w:rsidP="00EB5296">
      <w:pPr>
        <w:tabs>
          <w:tab w:val="left" w:pos="720"/>
        </w:tabs>
        <w:outlineLvl w:val="0"/>
        <w:rPr>
          <w:b/>
          <w:bCs/>
        </w:rPr>
      </w:pPr>
    </w:p>
    <w:p w:rsidR="00EB5296" w:rsidRDefault="00EB5296" w:rsidP="00EB5296">
      <w:pPr>
        <w:ind w:left="284"/>
        <w:outlineLvl w:val="0"/>
      </w:pPr>
    </w:p>
    <w:p w:rsidR="00EB5296" w:rsidRDefault="00EB5296" w:rsidP="00EB5296">
      <w:pPr>
        <w:ind w:left="284"/>
        <w:outlineLvl w:val="0"/>
      </w:pPr>
    </w:p>
    <w:p w:rsidR="00EB5296" w:rsidRDefault="00EB5296" w:rsidP="00EB5296">
      <w:pPr>
        <w:ind w:left="284"/>
        <w:outlineLvl w:val="0"/>
      </w:pPr>
    </w:p>
    <w:p w:rsidR="00EB5296" w:rsidRDefault="00EB5296" w:rsidP="00EB5296">
      <w:pPr>
        <w:ind w:left="284"/>
        <w:outlineLvl w:val="0"/>
      </w:pPr>
    </w:p>
    <w:p w:rsidR="00EB5296" w:rsidRDefault="00EB5296" w:rsidP="00EB5296">
      <w:pPr>
        <w:ind w:left="284"/>
        <w:outlineLvl w:val="0"/>
      </w:pPr>
    </w:p>
    <w:p w:rsidR="00EB5296" w:rsidRPr="00EB5296" w:rsidRDefault="00EB5296" w:rsidP="00EB5296">
      <w:pPr>
        <w:ind w:left="284"/>
        <w:outlineLvl w:val="0"/>
        <w:rPr>
          <w:kern w:val="20"/>
          <w:highlight w:val="yellow"/>
        </w:rPr>
      </w:pPr>
      <w:r w:rsidRPr="00071FB3">
        <w:t>УДК</w:t>
      </w:r>
      <w:r w:rsidRPr="00EB5296">
        <w:t xml:space="preserve"> 378.634</w:t>
      </w:r>
    </w:p>
    <w:p w:rsidR="00EB5296" w:rsidRPr="00EB5296" w:rsidRDefault="00EB5296" w:rsidP="00EB5296">
      <w:pPr>
        <w:ind w:left="284"/>
        <w:rPr>
          <w:kern w:val="20"/>
          <w:highlight w:val="yellow"/>
        </w:rPr>
      </w:pPr>
    </w:p>
    <w:p w:rsidR="00EB5296" w:rsidRPr="00071FB3" w:rsidRDefault="00EB5296" w:rsidP="00EB5296">
      <w:pPr>
        <w:shd w:val="clear" w:color="auto" w:fill="FFFFFF"/>
        <w:ind w:left="284"/>
        <w:jc w:val="both"/>
        <w:rPr>
          <w:b/>
          <w:bCs/>
          <w:kern w:val="20"/>
          <w:sz w:val="32"/>
          <w:szCs w:val="32"/>
        </w:rPr>
      </w:pPr>
      <w:r w:rsidRPr="00071FB3">
        <w:rPr>
          <w:b/>
          <w:bCs/>
          <w:kern w:val="20"/>
          <w:sz w:val="32"/>
          <w:szCs w:val="32"/>
        </w:rPr>
        <w:t xml:space="preserve">Использование ресурсов дополнительного профессионального образования для развития у сотрудников полиции </w:t>
      </w:r>
    </w:p>
    <w:p w:rsidR="00EB5296" w:rsidRPr="00071FB3" w:rsidRDefault="00EB5296" w:rsidP="00EB5296">
      <w:pPr>
        <w:shd w:val="clear" w:color="auto" w:fill="FFFFFF"/>
        <w:ind w:left="284"/>
        <w:jc w:val="both"/>
        <w:rPr>
          <w:b/>
          <w:bCs/>
          <w:kern w:val="20"/>
          <w:sz w:val="32"/>
          <w:szCs w:val="32"/>
        </w:rPr>
      </w:pPr>
      <w:r w:rsidRPr="00071FB3">
        <w:rPr>
          <w:b/>
          <w:bCs/>
          <w:kern w:val="20"/>
          <w:sz w:val="32"/>
          <w:szCs w:val="32"/>
        </w:rPr>
        <w:t xml:space="preserve">ценностного отношения к социальному взаимодействию </w:t>
      </w:r>
    </w:p>
    <w:p w:rsidR="00EB5296" w:rsidRPr="00071FB3" w:rsidRDefault="00EB5296" w:rsidP="00EB5296">
      <w:pPr>
        <w:shd w:val="clear" w:color="auto" w:fill="FFFFFF"/>
        <w:ind w:left="284"/>
        <w:jc w:val="both"/>
        <w:rPr>
          <w:b/>
          <w:bCs/>
          <w:kern w:val="20"/>
          <w:sz w:val="32"/>
          <w:szCs w:val="32"/>
          <w:highlight w:val="yellow"/>
        </w:rPr>
      </w:pPr>
      <w:r w:rsidRPr="00071FB3">
        <w:rPr>
          <w:b/>
          <w:bCs/>
          <w:kern w:val="20"/>
          <w:sz w:val="32"/>
          <w:szCs w:val="32"/>
        </w:rPr>
        <w:t>с населением</w:t>
      </w:r>
    </w:p>
    <w:p w:rsidR="00EB5296" w:rsidRPr="00071FB3" w:rsidRDefault="00EB5296" w:rsidP="00EB5296">
      <w:pPr>
        <w:shd w:val="clear" w:color="auto" w:fill="FFFFFF"/>
        <w:ind w:left="284"/>
        <w:rPr>
          <w:bCs/>
          <w:kern w:val="20"/>
          <w:sz w:val="16"/>
          <w:szCs w:val="16"/>
          <w:highlight w:val="yellow"/>
        </w:rPr>
      </w:pPr>
    </w:p>
    <w:p w:rsidR="00EB5296" w:rsidRPr="00071FB3" w:rsidRDefault="00EB5296" w:rsidP="00EB5296">
      <w:pPr>
        <w:shd w:val="clear" w:color="auto" w:fill="FFFFFF"/>
        <w:ind w:left="284"/>
        <w:rPr>
          <w:b/>
          <w:bCs/>
          <w:kern w:val="20"/>
          <w:highlight w:val="yellow"/>
        </w:rPr>
      </w:pPr>
      <w:r w:rsidRPr="00071FB3">
        <w:rPr>
          <w:b/>
          <w:bCs/>
          <w:kern w:val="20"/>
        </w:rPr>
        <w:t xml:space="preserve">А. М. </w:t>
      </w:r>
      <w:proofErr w:type="spellStart"/>
      <w:r w:rsidRPr="00071FB3">
        <w:rPr>
          <w:b/>
          <w:bCs/>
          <w:kern w:val="20"/>
        </w:rPr>
        <w:t>Шамаев</w:t>
      </w:r>
      <w:proofErr w:type="spellEnd"/>
      <w:r w:rsidRPr="00071FB3">
        <w:rPr>
          <w:b/>
          <w:bCs/>
          <w:kern w:val="20"/>
          <w:highlight w:val="yellow"/>
        </w:rPr>
        <w:t xml:space="preserve"> </w:t>
      </w:r>
    </w:p>
    <w:p w:rsidR="00EB5296" w:rsidRPr="00071FB3" w:rsidRDefault="00EB5296" w:rsidP="00EB5296">
      <w:pPr>
        <w:shd w:val="clear" w:color="auto" w:fill="FFFFFF"/>
        <w:ind w:left="284"/>
        <w:rPr>
          <w:bCs/>
          <w:kern w:val="20"/>
        </w:rPr>
      </w:pPr>
      <w:r w:rsidRPr="00071FB3">
        <w:rPr>
          <w:bCs/>
          <w:kern w:val="20"/>
          <w:lang w:val="en-US"/>
        </w:rPr>
        <w:t>https</w:t>
      </w:r>
      <w:r w:rsidRPr="00071FB3">
        <w:rPr>
          <w:bCs/>
          <w:kern w:val="20"/>
        </w:rPr>
        <w:t>://</w:t>
      </w:r>
      <w:proofErr w:type="spellStart"/>
      <w:r w:rsidRPr="00071FB3">
        <w:rPr>
          <w:bCs/>
          <w:kern w:val="20"/>
          <w:lang w:val="en-US"/>
        </w:rPr>
        <w:t>orcid</w:t>
      </w:r>
      <w:proofErr w:type="spellEnd"/>
      <w:r w:rsidRPr="00071FB3">
        <w:rPr>
          <w:bCs/>
          <w:kern w:val="20"/>
        </w:rPr>
        <w:t>.</w:t>
      </w:r>
      <w:r w:rsidRPr="00071FB3">
        <w:rPr>
          <w:bCs/>
          <w:kern w:val="20"/>
          <w:lang w:val="en-US"/>
        </w:rPr>
        <w:t>org</w:t>
      </w:r>
      <w:r w:rsidRPr="00071FB3">
        <w:rPr>
          <w:bCs/>
          <w:kern w:val="20"/>
        </w:rPr>
        <w:t>/</w:t>
      </w:r>
      <w:r w:rsidRPr="00071FB3">
        <w:t xml:space="preserve"> </w:t>
      </w:r>
      <w:r w:rsidRPr="00071FB3">
        <w:rPr>
          <w:bCs/>
          <w:kern w:val="20"/>
        </w:rPr>
        <w:t>0000-0003-1318-2053</w:t>
      </w:r>
    </w:p>
    <w:p w:rsidR="00EB5296" w:rsidRPr="00071FB3" w:rsidRDefault="00EB5296" w:rsidP="00EB5296">
      <w:pPr>
        <w:shd w:val="clear" w:color="auto" w:fill="FFFFFF"/>
        <w:ind w:left="284"/>
        <w:rPr>
          <w:bCs/>
          <w:kern w:val="20"/>
          <w:lang w:val="en-US"/>
        </w:rPr>
      </w:pPr>
      <w:r w:rsidRPr="00071FB3">
        <w:rPr>
          <w:bCs/>
          <w:kern w:val="20"/>
          <w:lang w:val="en-US"/>
        </w:rPr>
        <w:t>kafedra_terek@mail.ru</w:t>
      </w:r>
    </w:p>
    <w:p w:rsidR="00EB5296" w:rsidRPr="00071FB3" w:rsidRDefault="00EB5296" w:rsidP="00EB5296">
      <w:pPr>
        <w:shd w:val="clear" w:color="auto" w:fill="FFFFFF"/>
        <w:ind w:left="284"/>
        <w:rPr>
          <w:b/>
          <w:kern w:val="20"/>
          <w:highlight w:val="yellow"/>
          <w:lang w:val="en-US"/>
        </w:rPr>
      </w:pPr>
    </w:p>
    <w:p w:rsidR="00EB5296" w:rsidRPr="00EB5296" w:rsidRDefault="00EB5296" w:rsidP="00EB5296">
      <w:pPr>
        <w:ind w:left="284"/>
        <w:rPr>
          <w:b/>
          <w:kern w:val="20"/>
          <w:sz w:val="32"/>
          <w:szCs w:val="32"/>
          <w:lang w:val="en-US"/>
        </w:rPr>
      </w:pPr>
      <w:r w:rsidRPr="00071FB3">
        <w:rPr>
          <w:b/>
          <w:kern w:val="20"/>
          <w:sz w:val="32"/>
          <w:szCs w:val="32"/>
          <w:lang w:val="en-US"/>
        </w:rPr>
        <w:t xml:space="preserve">The use of additional professional education resources to develop police officers' value attitude towards social interaction </w:t>
      </w:r>
    </w:p>
    <w:p w:rsidR="00EB5296" w:rsidRPr="00071FB3" w:rsidRDefault="00EB5296" w:rsidP="00EB5296">
      <w:pPr>
        <w:ind w:left="284"/>
        <w:rPr>
          <w:b/>
          <w:kern w:val="20"/>
          <w:sz w:val="32"/>
          <w:szCs w:val="32"/>
          <w:lang w:val="en-US"/>
        </w:rPr>
      </w:pPr>
      <w:proofErr w:type="gramStart"/>
      <w:r w:rsidRPr="00071FB3">
        <w:rPr>
          <w:b/>
          <w:kern w:val="20"/>
          <w:sz w:val="32"/>
          <w:szCs w:val="32"/>
          <w:lang w:val="en-US"/>
        </w:rPr>
        <w:t>with</w:t>
      </w:r>
      <w:proofErr w:type="gramEnd"/>
      <w:r w:rsidRPr="00071FB3">
        <w:rPr>
          <w:b/>
          <w:kern w:val="20"/>
          <w:sz w:val="32"/>
          <w:szCs w:val="32"/>
          <w:lang w:val="en-US"/>
        </w:rPr>
        <w:t xml:space="preserve"> the public</w:t>
      </w:r>
    </w:p>
    <w:p w:rsidR="00EB5296" w:rsidRPr="00071FB3" w:rsidRDefault="00EB5296" w:rsidP="00EB5296">
      <w:pPr>
        <w:shd w:val="clear" w:color="auto" w:fill="FFFFFF"/>
        <w:ind w:left="284"/>
        <w:rPr>
          <w:b/>
          <w:kern w:val="20"/>
          <w:sz w:val="16"/>
          <w:szCs w:val="32"/>
          <w:highlight w:val="yellow"/>
          <w:lang w:val="en-US"/>
        </w:rPr>
      </w:pPr>
    </w:p>
    <w:p w:rsidR="00EB5296" w:rsidRPr="0023706B" w:rsidRDefault="00EB5296" w:rsidP="00EB5296">
      <w:pPr>
        <w:ind w:left="284"/>
        <w:rPr>
          <w:b/>
          <w:bCs/>
          <w:kern w:val="20"/>
          <w:highlight w:val="yellow"/>
          <w:lang w:val="en-US"/>
        </w:rPr>
      </w:pPr>
      <w:r w:rsidRPr="00071FB3">
        <w:rPr>
          <w:b/>
          <w:bCs/>
          <w:kern w:val="20"/>
          <w:lang w:val="en-US"/>
        </w:rPr>
        <w:t xml:space="preserve">А. M. </w:t>
      </w:r>
      <w:proofErr w:type="spellStart"/>
      <w:r w:rsidRPr="00071FB3">
        <w:rPr>
          <w:b/>
          <w:bCs/>
          <w:kern w:val="20"/>
          <w:lang w:val="en-US"/>
        </w:rPr>
        <w:t>Shamaev</w:t>
      </w:r>
      <w:proofErr w:type="spellEnd"/>
    </w:p>
    <w:p w:rsidR="00EB5296" w:rsidRPr="0023706B" w:rsidRDefault="00EB5296" w:rsidP="00EB5296">
      <w:pPr>
        <w:ind w:left="284"/>
        <w:rPr>
          <w:b/>
          <w:kern w:val="20"/>
          <w:sz w:val="20"/>
          <w:szCs w:val="20"/>
          <w:highlight w:val="yellow"/>
          <w:lang w:val="en-US"/>
        </w:rPr>
      </w:pPr>
    </w:p>
    <w:p w:rsidR="00EB5296" w:rsidRPr="00071FB3" w:rsidRDefault="00EB5296" w:rsidP="00EB5296">
      <w:pPr>
        <w:ind w:firstLine="284"/>
        <w:jc w:val="both"/>
        <w:rPr>
          <w:b/>
          <w:kern w:val="20"/>
        </w:rPr>
      </w:pPr>
      <w:r w:rsidRPr="00071FB3">
        <w:rPr>
          <w:b/>
          <w:kern w:val="20"/>
        </w:rPr>
        <w:t>Аннотация</w:t>
      </w:r>
    </w:p>
    <w:p w:rsidR="00EB5296" w:rsidRPr="00071FB3" w:rsidRDefault="00EB5296" w:rsidP="00EB5296">
      <w:pPr>
        <w:ind w:firstLine="284"/>
        <w:jc w:val="both"/>
        <w:rPr>
          <w:i/>
          <w:highlight w:val="yellow"/>
        </w:rPr>
      </w:pPr>
      <w:r w:rsidRPr="00071FB3">
        <w:rPr>
          <w:b/>
          <w:i/>
          <w:lang w:eastAsia="en-US"/>
        </w:rPr>
        <w:t xml:space="preserve">Проблема исследования и обоснование ее актуальности. </w:t>
      </w:r>
      <w:r w:rsidRPr="00071FB3">
        <w:rPr>
          <w:i/>
        </w:rPr>
        <w:t xml:space="preserve">В статье затронута актуальная тема </w:t>
      </w:r>
      <w:proofErr w:type="gramStart"/>
      <w:r w:rsidRPr="00071FB3">
        <w:rPr>
          <w:i/>
        </w:rPr>
        <w:t>совершенствования ценностных о</w:t>
      </w:r>
      <w:r w:rsidRPr="00071FB3">
        <w:rPr>
          <w:i/>
        </w:rPr>
        <w:t>с</w:t>
      </w:r>
      <w:r w:rsidRPr="00071FB3">
        <w:rPr>
          <w:i/>
        </w:rPr>
        <w:t>нов профессиональной коммуникации сотрудников полиции</w:t>
      </w:r>
      <w:proofErr w:type="gramEnd"/>
      <w:r w:rsidRPr="00071FB3">
        <w:rPr>
          <w:i/>
        </w:rPr>
        <w:t>. Отмечается проблема нед</w:t>
      </w:r>
      <w:r w:rsidRPr="00071FB3">
        <w:rPr>
          <w:i/>
        </w:rPr>
        <w:t>о</w:t>
      </w:r>
      <w:r w:rsidRPr="00071FB3">
        <w:rPr>
          <w:i/>
        </w:rPr>
        <w:t>статочного доверия населения к представителям правоохранительной сферы и слабая представленность в образовательных программах психологических и аксиологических основ п</w:t>
      </w:r>
      <w:r w:rsidRPr="00071FB3">
        <w:rPr>
          <w:i/>
        </w:rPr>
        <w:t>о</w:t>
      </w:r>
      <w:r w:rsidRPr="00071FB3">
        <w:rPr>
          <w:i/>
        </w:rPr>
        <w:t xml:space="preserve">вышения квалификации сотрудников полиции. </w:t>
      </w:r>
      <w:r w:rsidRPr="00ED3545">
        <w:rPr>
          <w:i/>
        </w:rPr>
        <w:t xml:space="preserve">Ставится </w:t>
      </w:r>
      <w:r w:rsidRPr="00071FB3">
        <w:rPr>
          <w:b/>
          <w:i/>
        </w:rPr>
        <w:t>цель</w:t>
      </w:r>
      <w:r w:rsidRPr="00071FB3">
        <w:rPr>
          <w:i/>
        </w:rPr>
        <w:t xml:space="preserve"> </w:t>
      </w:r>
      <w:r w:rsidRPr="00071FB3">
        <w:rPr>
          <w:bCs/>
          <w:i/>
        </w:rPr>
        <w:t>определения ресурсов дополнительного професси</w:t>
      </w:r>
      <w:r w:rsidRPr="00071FB3">
        <w:rPr>
          <w:bCs/>
          <w:i/>
        </w:rPr>
        <w:t>о</w:t>
      </w:r>
      <w:r w:rsidRPr="00071FB3">
        <w:rPr>
          <w:bCs/>
          <w:i/>
        </w:rPr>
        <w:t>нального образования для развития у сотрудников полиции ценнос</w:t>
      </w:r>
      <w:r w:rsidRPr="00071FB3">
        <w:rPr>
          <w:bCs/>
          <w:i/>
        </w:rPr>
        <w:t>т</w:t>
      </w:r>
      <w:r w:rsidRPr="00071FB3">
        <w:rPr>
          <w:bCs/>
          <w:i/>
        </w:rPr>
        <w:t>ного отношения к социальному взаимодей</w:t>
      </w:r>
      <w:r>
        <w:rPr>
          <w:bCs/>
          <w:i/>
        </w:rPr>
        <w:t>ствию с </w:t>
      </w:r>
      <w:r w:rsidRPr="00071FB3">
        <w:rPr>
          <w:bCs/>
          <w:i/>
        </w:rPr>
        <w:t>населением.</w:t>
      </w:r>
    </w:p>
    <w:p w:rsidR="00EB5296" w:rsidRPr="00ED3545" w:rsidRDefault="00EB5296" w:rsidP="00EB5296">
      <w:pPr>
        <w:ind w:firstLine="284"/>
        <w:jc w:val="both"/>
        <w:rPr>
          <w:i/>
          <w:spacing w:val="-4"/>
          <w:highlight w:val="yellow"/>
        </w:rPr>
      </w:pPr>
      <w:r w:rsidRPr="00ED3545">
        <w:rPr>
          <w:i/>
          <w:spacing w:val="-4"/>
        </w:rPr>
        <w:t>На основе обзора научных трудов выявлены основные направления выстраивания довер</w:t>
      </w:r>
      <w:r w:rsidRPr="00ED3545">
        <w:rPr>
          <w:i/>
          <w:spacing w:val="-4"/>
        </w:rPr>
        <w:t>и</w:t>
      </w:r>
      <w:r w:rsidRPr="00ED3545">
        <w:rPr>
          <w:i/>
          <w:spacing w:val="-4"/>
        </w:rPr>
        <w:t xml:space="preserve">тельных </w:t>
      </w:r>
      <w:r>
        <w:rPr>
          <w:i/>
          <w:spacing w:val="-4"/>
        </w:rPr>
        <w:t>отношений сотрудников полиции с </w:t>
      </w:r>
      <w:r w:rsidRPr="00ED3545">
        <w:rPr>
          <w:i/>
          <w:spacing w:val="-4"/>
        </w:rPr>
        <w:t>населением, особенности повышения имиджа сотрудников полиции и развития системы д</w:t>
      </w:r>
      <w:r w:rsidRPr="00ED3545">
        <w:rPr>
          <w:i/>
          <w:spacing w:val="-4"/>
        </w:rPr>
        <w:t>о</w:t>
      </w:r>
      <w:r w:rsidRPr="00ED3545">
        <w:rPr>
          <w:i/>
          <w:spacing w:val="-4"/>
        </w:rPr>
        <w:t xml:space="preserve">полнительного </w:t>
      </w:r>
      <w:r>
        <w:rPr>
          <w:i/>
          <w:spacing w:val="-4"/>
        </w:rPr>
        <w:t>профессионального образования в </w:t>
      </w:r>
      <w:r w:rsidRPr="00ED3545">
        <w:rPr>
          <w:i/>
          <w:spacing w:val="-4"/>
        </w:rPr>
        <w:t xml:space="preserve">этом ключе. </w:t>
      </w:r>
      <w:r w:rsidRPr="00ED3545">
        <w:rPr>
          <w:b/>
          <w:i/>
          <w:spacing w:val="-4"/>
        </w:rPr>
        <w:t>Методология (материалы и методы).</w:t>
      </w:r>
      <w:r w:rsidRPr="00ED3545">
        <w:rPr>
          <w:i/>
          <w:spacing w:val="-4"/>
        </w:rPr>
        <w:t xml:space="preserve"> Метод</w:t>
      </w:r>
      <w:r w:rsidRPr="00ED3545">
        <w:rPr>
          <w:i/>
          <w:spacing w:val="-4"/>
        </w:rPr>
        <w:t>о</w:t>
      </w:r>
      <w:r w:rsidRPr="00ED3545">
        <w:rPr>
          <w:i/>
          <w:spacing w:val="-4"/>
        </w:rPr>
        <w:t>логической основой исследования выступают положения теории социального вз</w:t>
      </w:r>
      <w:r w:rsidRPr="00ED3545">
        <w:rPr>
          <w:i/>
          <w:spacing w:val="-4"/>
        </w:rPr>
        <w:t>а</w:t>
      </w:r>
      <w:r w:rsidRPr="00ED3545">
        <w:rPr>
          <w:i/>
          <w:spacing w:val="-4"/>
        </w:rPr>
        <w:t>имодействия П. А. Сорокина и концепция отношений В. Н. Мясищева. В них подче</w:t>
      </w:r>
      <w:r w:rsidRPr="00ED3545">
        <w:rPr>
          <w:i/>
          <w:spacing w:val="-4"/>
        </w:rPr>
        <w:t>р</w:t>
      </w:r>
      <w:r w:rsidRPr="00ED3545">
        <w:rPr>
          <w:i/>
          <w:spacing w:val="-4"/>
        </w:rPr>
        <w:t>кивается важность развития ценностных основ социальных, в том числе профессиональных коммуник</w:t>
      </w:r>
      <w:r w:rsidRPr="00ED3545">
        <w:rPr>
          <w:i/>
          <w:spacing w:val="-4"/>
        </w:rPr>
        <w:t>а</w:t>
      </w:r>
      <w:r w:rsidRPr="00ED3545">
        <w:rPr>
          <w:i/>
          <w:spacing w:val="-4"/>
        </w:rPr>
        <w:t>ций, влияние их развития на характер социального взаимодействия с нас</w:t>
      </w:r>
      <w:r w:rsidRPr="00ED3545">
        <w:rPr>
          <w:i/>
          <w:spacing w:val="-4"/>
        </w:rPr>
        <w:t>е</w:t>
      </w:r>
      <w:r w:rsidRPr="00ED3545">
        <w:rPr>
          <w:i/>
          <w:spacing w:val="-4"/>
        </w:rPr>
        <w:t>лением.</w:t>
      </w:r>
    </w:p>
    <w:p w:rsidR="00EB5296" w:rsidRPr="00ED3545" w:rsidRDefault="00EB5296" w:rsidP="00EB5296">
      <w:pPr>
        <w:ind w:firstLine="284"/>
        <w:jc w:val="both"/>
        <w:rPr>
          <w:i/>
          <w:spacing w:val="-7"/>
        </w:rPr>
      </w:pPr>
      <w:r w:rsidRPr="00ED3545">
        <w:rPr>
          <w:b/>
          <w:i/>
          <w:spacing w:val="-7"/>
        </w:rPr>
        <w:t>Результаты</w:t>
      </w:r>
      <w:r w:rsidRPr="00ED3545">
        <w:rPr>
          <w:i/>
          <w:spacing w:val="-7"/>
        </w:rPr>
        <w:t xml:space="preserve"> работы выражены в описании содержательных и организационных возможностей дополнительного профессионального образ</w:t>
      </w:r>
      <w:r w:rsidRPr="00ED3545">
        <w:rPr>
          <w:i/>
          <w:spacing w:val="-7"/>
        </w:rPr>
        <w:t>о</w:t>
      </w:r>
      <w:r w:rsidRPr="00ED3545">
        <w:rPr>
          <w:i/>
          <w:spacing w:val="-7"/>
        </w:rPr>
        <w:t>вания в развитии у сотрудников полиции ценностного отношения к социальному взаимоде</w:t>
      </w:r>
      <w:r w:rsidRPr="00ED3545">
        <w:rPr>
          <w:i/>
          <w:spacing w:val="-7"/>
        </w:rPr>
        <w:t>й</w:t>
      </w:r>
      <w:r>
        <w:rPr>
          <w:i/>
          <w:spacing w:val="-7"/>
        </w:rPr>
        <w:t>ствию с </w:t>
      </w:r>
      <w:r w:rsidRPr="00ED3545">
        <w:rPr>
          <w:i/>
          <w:spacing w:val="-7"/>
        </w:rPr>
        <w:t>населением. Описаны три содержательные л</w:t>
      </w:r>
      <w:r w:rsidRPr="00ED3545">
        <w:rPr>
          <w:i/>
          <w:spacing w:val="-7"/>
        </w:rPr>
        <w:t>и</w:t>
      </w:r>
      <w:r w:rsidRPr="00ED3545">
        <w:rPr>
          <w:i/>
          <w:spacing w:val="-7"/>
        </w:rPr>
        <w:t>нии обучения слушателей: 1) изучение основных положений психологической науки для выстраивания корректного взаимодействия с гра</w:t>
      </w:r>
      <w:r w:rsidRPr="00ED3545">
        <w:rPr>
          <w:i/>
          <w:spacing w:val="-7"/>
        </w:rPr>
        <w:t>ж</w:t>
      </w:r>
      <w:r w:rsidRPr="00ED3545">
        <w:rPr>
          <w:i/>
          <w:spacing w:val="-7"/>
        </w:rPr>
        <w:t>данами; 2) анализ современных форм дистанционной ко</w:t>
      </w:r>
      <w:r w:rsidRPr="00ED3545">
        <w:rPr>
          <w:i/>
          <w:spacing w:val="-7"/>
        </w:rPr>
        <w:t>м</w:t>
      </w:r>
      <w:r w:rsidRPr="00ED3545">
        <w:rPr>
          <w:i/>
          <w:spacing w:val="-7"/>
        </w:rPr>
        <w:t>муникации сотрудников полиции с насе</w:t>
      </w:r>
      <w:r>
        <w:rPr>
          <w:i/>
          <w:spacing w:val="-7"/>
        </w:rPr>
        <w:t>лением; 3) </w:t>
      </w:r>
      <w:r w:rsidRPr="00ED3545">
        <w:rPr>
          <w:i/>
          <w:spacing w:val="-7"/>
        </w:rPr>
        <w:t>освоение партнерского характера взаимоотн</w:t>
      </w:r>
      <w:r w:rsidRPr="00ED3545">
        <w:rPr>
          <w:i/>
          <w:spacing w:val="-7"/>
        </w:rPr>
        <w:t>о</w:t>
      </w:r>
      <w:r w:rsidRPr="00ED3545">
        <w:rPr>
          <w:i/>
          <w:spacing w:val="-7"/>
        </w:rPr>
        <w:t>шений с представителями различных социальных институтов.</w:t>
      </w:r>
      <w:r w:rsidRPr="0023706B">
        <w:rPr>
          <w:i/>
          <w:spacing w:val="-6"/>
        </w:rPr>
        <w:t xml:space="preserve"> </w:t>
      </w:r>
      <w:r w:rsidRPr="00ED3545">
        <w:rPr>
          <w:i/>
          <w:spacing w:val="-7"/>
        </w:rPr>
        <w:t>Уточнены методы активного об</w:t>
      </w:r>
      <w:r w:rsidRPr="00ED3545">
        <w:rPr>
          <w:i/>
          <w:spacing w:val="-7"/>
        </w:rPr>
        <w:t>у</w:t>
      </w:r>
      <w:r w:rsidRPr="00ED3545">
        <w:rPr>
          <w:i/>
          <w:spacing w:val="-7"/>
        </w:rPr>
        <w:t>чения (деловая игра, кейс-метод, тренинг) и формы развития профессиональной ко</w:t>
      </w:r>
      <w:r w:rsidRPr="00ED3545">
        <w:rPr>
          <w:i/>
          <w:spacing w:val="-7"/>
        </w:rPr>
        <w:t>м</w:t>
      </w:r>
      <w:r w:rsidRPr="00ED3545">
        <w:rPr>
          <w:i/>
          <w:spacing w:val="-7"/>
        </w:rPr>
        <w:t>петентности слушателей (лекционные и практические занятия, семинар, круглый стол, конференция), использу</w:t>
      </w:r>
      <w:r w:rsidRPr="00ED3545">
        <w:rPr>
          <w:i/>
          <w:spacing w:val="-7"/>
        </w:rPr>
        <w:t>е</w:t>
      </w:r>
      <w:r w:rsidRPr="00ED3545">
        <w:rPr>
          <w:i/>
          <w:spacing w:val="-7"/>
        </w:rPr>
        <w:t>мые для достижения цели. Научную новизну составляют идеи применения ко</w:t>
      </w:r>
      <w:r w:rsidRPr="00ED3545">
        <w:rPr>
          <w:i/>
          <w:spacing w:val="-7"/>
        </w:rPr>
        <w:t>м</w:t>
      </w:r>
      <w:r w:rsidRPr="00ED3545">
        <w:rPr>
          <w:i/>
          <w:spacing w:val="-7"/>
        </w:rPr>
        <w:t>плекса ресурсов дополнительного профессионального образования для развития у сотрудников п</w:t>
      </w:r>
      <w:r w:rsidRPr="00ED3545">
        <w:rPr>
          <w:i/>
          <w:spacing w:val="-7"/>
        </w:rPr>
        <w:t>о</w:t>
      </w:r>
      <w:r w:rsidRPr="00ED3545">
        <w:rPr>
          <w:i/>
          <w:spacing w:val="-7"/>
        </w:rPr>
        <w:t>лиции ценностного отношения к социальному взаимодействию с населением. Практическая значимость исследования проя</w:t>
      </w:r>
      <w:r w:rsidRPr="00ED3545">
        <w:rPr>
          <w:i/>
          <w:spacing w:val="-7"/>
        </w:rPr>
        <w:t>в</w:t>
      </w:r>
      <w:r w:rsidRPr="00ED3545">
        <w:rPr>
          <w:i/>
          <w:spacing w:val="-7"/>
        </w:rPr>
        <w:t>ляется в возможности применения данных положений при проектировании программ дополнительного профессионального образования сотрудников системы МВД Ро</w:t>
      </w:r>
      <w:r w:rsidRPr="00ED3545">
        <w:rPr>
          <w:i/>
          <w:spacing w:val="-7"/>
        </w:rPr>
        <w:t>с</w:t>
      </w:r>
      <w:r w:rsidRPr="00ED3545">
        <w:rPr>
          <w:i/>
          <w:spacing w:val="-7"/>
        </w:rPr>
        <w:t>сии.</w:t>
      </w:r>
    </w:p>
    <w:p w:rsidR="00EB5296" w:rsidRPr="00071FB3" w:rsidRDefault="00EB5296" w:rsidP="00EB5296">
      <w:pPr>
        <w:autoSpaceDE w:val="0"/>
        <w:autoSpaceDN w:val="0"/>
        <w:adjustRightInd w:val="0"/>
        <w:ind w:firstLine="284"/>
        <w:jc w:val="both"/>
        <w:rPr>
          <w:bCs/>
          <w:kern w:val="20"/>
          <w:lang w:val="en-US"/>
        </w:rPr>
      </w:pPr>
      <w:r w:rsidRPr="00071FB3">
        <w:rPr>
          <w:b/>
          <w:bCs/>
          <w:kern w:val="20"/>
          <w:lang w:val="en-US"/>
        </w:rPr>
        <w:t>Abstract</w:t>
      </w:r>
    </w:p>
    <w:p w:rsidR="00EB5296" w:rsidRPr="00ED3545" w:rsidRDefault="00EB5296" w:rsidP="00EB5296">
      <w:pPr>
        <w:ind w:firstLine="284"/>
        <w:jc w:val="both"/>
        <w:rPr>
          <w:i/>
          <w:spacing w:val="-2"/>
          <w:lang w:val="en-US"/>
        </w:rPr>
      </w:pPr>
      <w:proofErr w:type="gramStart"/>
      <w:r w:rsidRPr="00ED3545">
        <w:rPr>
          <w:b/>
          <w:i/>
          <w:spacing w:val="-2"/>
          <w:lang w:val="en-US"/>
        </w:rPr>
        <w:t>The research problem and the rationale for its relevance.</w:t>
      </w:r>
      <w:proofErr w:type="gramEnd"/>
      <w:r w:rsidRPr="00ED3545">
        <w:rPr>
          <w:b/>
          <w:i/>
          <w:spacing w:val="-2"/>
          <w:lang w:val="en-US"/>
        </w:rPr>
        <w:t xml:space="preserve"> </w:t>
      </w:r>
      <w:r w:rsidRPr="00ED3545">
        <w:rPr>
          <w:i/>
          <w:spacing w:val="-2"/>
          <w:lang w:val="en-US"/>
        </w:rPr>
        <w:t>The article discusses the topical issue of improving the value bases of professional commun</w:t>
      </w:r>
      <w:r w:rsidRPr="00ED3545">
        <w:rPr>
          <w:i/>
          <w:spacing w:val="-2"/>
          <w:lang w:val="en-US"/>
        </w:rPr>
        <w:t>i</w:t>
      </w:r>
      <w:r w:rsidRPr="00ED3545">
        <w:rPr>
          <w:i/>
          <w:spacing w:val="-2"/>
          <w:lang w:val="en-US"/>
        </w:rPr>
        <w:t>cation of police officers. The problem of insufficient trust of the population to represent</w:t>
      </w:r>
      <w:r w:rsidRPr="00ED3545">
        <w:rPr>
          <w:i/>
          <w:spacing w:val="-2"/>
          <w:lang w:val="en-US"/>
        </w:rPr>
        <w:t>a</w:t>
      </w:r>
      <w:r w:rsidRPr="00ED3545">
        <w:rPr>
          <w:i/>
          <w:spacing w:val="-2"/>
          <w:lang w:val="en-US"/>
        </w:rPr>
        <w:t>tives of the law enforcement sphere and weak representation in educational programs of psychological and axiolog</w:t>
      </w:r>
      <w:r w:rsidRPr="00ED3545">
        <w:rPr>
          <w:i/>
          <w:spacing w:val="-2"/>
          <w:lang w:val="en-US"/>
        </w:rPr>
        <w:t>i</w:t>
      </w:r>
      <w:r w:rsidRPr="00ED3545">
        <w:rPr>
          <w:i/>
          <w:spacing w:val="-2"/>
          <w:lang w:val="en-US"/>
        </w:rPr>
        <w:t>cal foundations of professional development of police officers is noted. The aim is to d</w:t>
      </w:r>
      <w:r w:rsidRPr="00ED3545">
        <w:rPr>
          <w:i/>
          <w:spacing w:val="-2"/>
          <w:lang w:val="en-US"/>
        </w:rPr>
        <w:t>e</w:t>
      </w:r>
      <w:r w:rsidRPr="00ED3545">
        <w:rPr>
          <w:i/>
          <w:spacing w:val="-2"/>
          <w:lang w:val="en-US"/>
        </w:rPr>
        <w:t>termine the resources of additional professional education for the development of police o</w:t>
      </w:r>
      <w:r w:rsidRPr="00ED3545">
        <w:rPr>
          <w:i/>
          <w:spacing w:val="-2"/>
          <w:lang w:val="en-US"/>
        </w:rPr>
        <w:t>f</w:t>
      </w:r>
      <w:r w:rsidRPr="00ED3545">
        <w:rPr>
          <w:i/>
          <w:spacing w:val="-2"/>
          <w:lang w:val="en-US"/>
        </w:rPr>
        <w:t>ficers' value attitude to social interaction with the popul</w:t>
      </w:r>
      <w:r w:rsidRPr="00ED3545">
        <w:rPr>
          <w:i/>
          <w:spacing w:val="-2"/>
          <w:lang w:val="en-US"/>
        </w:rPr>
        <w:t>a</w:t>
      </w:r>
      <w:r w:rsidRPr="00ED3545">
        <w:rPr>
          <w:i/>
          <w:spacing w:val="-2"/>
          <w:lang w:val="en-US"/>
        </w:rPr>
        <w:t>tion.</w:t>
      </w:r>
    </w:p>
    <w:p w:rsidR="00EB5296" w:rsidRPr="00ED3545" w:rsidRDefault="00EB5296" w:rsidP="00EB5296">
      <w:pPr>
        <w:ind w:firstLine="284"/>
        <w:jc w:val="both"/>
        <w:rPr>
          <w:i/>
          <w:spacing w:val="-6"/>
          <w:lang w:val="en-US"/>
        </w:rPr>
      </w:pPr>
      <w:r w:rsidRPr="00ED3545">
        <w:rPr>
          <w:i/>
          <w:spacing w:val="-6"/>
          <w:lang w:val="en-US"/>
        </w:rPr>
        <w:t>On the basis of the review of scientific works the main directions of building trusting relatio</w:t>
      </w:r>
      <w:r w:rsidRPr="00ED3545">
        <w:rPr>
          <w:i/>
          <w:spacing w:val="-6"/>
          <w:lang w:val="en-US"/>
        </w:rPr>
        <w:t>n</w:t>
      </w:r>
      <w:r w:rsidRPr="00ED3545">
        <w:rPr>
          <w:i/>
          <w:spacing w:val="-6"/>
          <w:lang w:val="en-US"/>
        </w:rPr>
        <w:t>ships of police officers with the population, the peculiarities of improving the image of police officers and the development of the system of additional professional educ</w:t>
      </w:r>
      <w:r w:rsidRPr="00ED3545">
        <w:rPr>
          <w:i/>
          <w:spacing w:val="-6"/>
          <w:lang w:val="en-US"/>
        </w:rPr>
        <w:t>a</w:t>
      </w:r>
      <w:r w:rsidRPr="00ED3545">
        <w:rPr>
          <w:i/>
          <w:spacing w:val="-6"/>
          <w:lang w:val="en-US"/>
        </w:rPr>
        <w:t>tion in this way were identified.</w:t>
      </w:r>
    </w:p>
    <w:p w:rsidR="00EB5296" w:rsidRPr="00071FB3" w:rsidRDefault="00EB5296" w:rsidP="00EB5296">
      <w:pPr>
        <w:ind w:firstLine="284"/>
        <w:jc w:val="both"/>
        <w:rPr>
          <w:b/>
          <w:i/>
          <w:lang w:val="en-US"/>
        </w:rPr>
      </w:pPr>
      <w:proofErr w:type="gramStart"/>
      <w:r w:rsidRPr="00071FB3">
        <w:rPr>
          <w:b/>
          <w:i/>
          <w:lang w:val="en-US"/>
        </w:rPr>
        <w:t>Methodology.</w:t>
      </w:r>
      <w:proofErr w:type="gramEnd"/>
      <w:r w:rsidRPr="00071FB3">
        <w:rPr>
          <w:b/>
          <w:i/>
          <w:lang w:val="en-US"/>
        </w:rPr>
        <w:t xml:space="preserve"> </w:t>
      </w:r>
      <w:r w:rsidRPr="00071FB3">
        <w:rPr>
          <w:i/>
          <w:lang w:val="en-US"/>
        </w:rPr>
        <w:t xml:space="preserve">The methodological basis of the research is the provisions of P. A. Sorokin's theory of social interaction and V. N. </w:t>
      </w:r>
      <w:proofErr w:type="spellStart"/>
      <w:r w:rsidRPr="00071FB3">
        <w:rPr>
          <w:i/>
          <w:lang w:val="en-US"/>
        </w:rPr>
        <w:t>Myasishchev's</w:t>
      </w:r>
      <w:proofErr w:type="spellEnd"/>
      <w:r w:rsidRPr="00071FB3">
        <w:rPr>
          <w:i/>
          <w:lang w:val="en-US"/>
        </w:rPr>
        <w:t xml:space="preserve"> co</w:t>
      </w:r>
      <w:r w:rsidRPr="00071FB3">
        <w:rPr>
          <w:i/>
          <w:lang w:val="en-US"/>
        </w:rPr>
        <w:t>n</w:t>
      </w:r>
      <w:r w:rsidRPr="00071FB3">
        <w:rPr>
          <w:i/>
          <w:lang w:val="en-US"/>
        </w:rPr>
        <w:t>cept of relations. They emphasize the importance of the development of value bases of social, inclu</w:t>
      </w:r>
      <w:r w:rsidRPr="00071FB3">
        <w:rPr>
          <w:i/>
          <w:lang w:val="en-US"/>
        </w:rPr>
        <w:t>d</w:t>
      </w:r>
      <w:r w:rsidRPr="00071FB3">
        <w:rPr>
          <w:i/>
          <w:lang w:val="en-US"/>
        </w:rPr>
        <w:t>ing professional communications, the influence of their development on the nature of social intera</w:t>
      </w:r>
      <w:r w:rsidRPr="00071FB3">
        <w:rPr>
          <w:i/>
          <w:lang w:val="en-US"/>
        </w:rPr>
        <w:t>c</w:t>
      </w:r>
      <w:r w:rsidRPr="00071FB3">
        <w:rPr>
          <w:i/>
          <w:lang w:val="en-US"/>
        </w:rPr>
        <w:t>tion with the population.</w:t>
      </w:r>
    </w:p>
    <w:p w:rsidR="00EB5296" w:rsidRPr="00071FB3" w:rsidRDefault="00EB5296" w:rsidP="00EB5296">
      <w:pPr>
        <w:ind w:firstLine="284"/>
        <w:jc w:val="both"/>
        <w:rPr>
          <w:i/>
          <w:lang w:val="en-US"/>
        </w:rPr>
      </w:pPr>
      <w:proofErr w:type="gramStart"/>
      <w:r w:rsidRPr="00071FB3">
        <w:rPr>
          <w:b/>
          <w:i/>
          <w:lang w:val="en-US"/>
        </w:rPr>
        <w:t>Results.</w:t>
      </w:r>
      <w:proofErr w:type="gramEnd"/>
      <w:r w:rsidRPr="00071FB3">
        <w:rPr>
          <w:i/>
          <w:lang w:val="en-US"/>
        </w:rPr>
        <w:t xml:space="preserve"> The results of the work are expressed in the description of the substantive and organizational possibilities of additional professional ed</w:t>
      </w:r>
      <w:r w:rsidRPr="00071FB3">
        <w:rPr>
          <w:i/>
          <w:lang w:val="en-US"/>
        </w:rPr>
        <w:t>u</w:t>
      </w:r>
      <w:r w:rsidRPr="00071FB3">
        <w:rPr>
          <w:i/>
          <w:lang w:val="en-US"/>
        </w:rPr>
        <w:t>cation in the development of police officers' value attitude to social interaction with the population. Three content line</w:t>
      </w:r>
      <w:r>
        <w:rPr>
          <w:i/>
          <w:lang w:val="en-US"/>
        </w:rPr>
        <w:t>s of training are described: 1)</w:t>
      </w:r>
      <w:r w:rsidRPr="00ED3545">
        <w:rPr>
          <w:i/>
          <w:lang w:val="en-US"/>
        </w:rPr>
        <w:t> </w:t>
      </w:r>
      <w:r w:rsidRPr="00071FB3">
        <w:rPr>
          <w:i/>
          <w:lang w:val="en-US"/>
        </w:rPr>
        <w:t>study of the main provisions of psychological science for building correct interaction with citizens; 2) analysis of modern forms of remote communic</w:t>
      </w:r>
      <w:r w:rsidRPr="00071FB3">
        <w:rPr>
          <w:i/>
          <w:lang w:val="en-US"/>
        </w:rPr>
        <w:t>a</w:t>
      </w:r>
      <w:r w:rsidRPr="00071FB3">
        <w:rPr>
          <w:i/>
          <w:lang w:val="en-US"/>
        </w:rPr>
        <w:t>tion of police officers with the population; 3) mastering the partnership nature of relations with re</w:t>
      </w:r>
      <w:r w:rsidRPr="00071FB3">
        <w:rPr>
          <w:i/>
          <w:lang w:val="en-US"/>
        </w:rPr>
        <w:t>p</w:t>
      </w:r>
      <w:r w:rsidRPr="00071FB3">
        <w:rPr>
          <w:i/>
          <w:lang w:val="en-US"/>
        </w:rPr>
        <w:t>resentatives of various social institutions.</w:t>
      </w:r>
    </w:p>
    <w:p w:rsidR="00EB5296" w:rsidRPr="00ED3545" w:rsidRDefault="00EB5296" w:rsidP="00EB5296">
      <w:pPr>
        <w:ind w:firstLine="284"/>
        <w:jc w:val="both"/>
        <w:rPr>
          <w:i/>
          <w:spacing w:val="-4"/>
          <w:lang w:val="en-US"/>
        </w:rPr>
      </w:pPr>
      <w:r w:rsidRPr="00ED3545">
        <w:rPr>
          <w:i/>
          <w:spacing w:val="-4"/>
          <w:lang w:val="en-US"/>
        </w:rPr>
        <w:t>The methods of active learning (business game, case method, training) and forms of deve</w:t>
      </w:r>
      <w:r w:rsidRPr="00ED3545">
        <w:rPr>
          <w:i/>
          <w:spacing w:val="-4"/>
          <w:lang w:val="en-US"/>
        </w:rPr>
        <w:t>l</w:t>
      </w:r>
      <w:r w:rsidRPr="00ED3545">
        <w:rPr>
          <w:i/>
          <w:spacing w:val="-4"/>
          <w:lang w:val="en-US"/>
        </w:rPr>
        <w:t xml:space="preserve">opment of professional competence of students (lectures and practical classes, seminar, roundtable, conference) used to achieve the goal were specified. </w:t>
      </w:r>
      <w:r w:rsidRPr="00ED3545">
        <w:rPr>
          <w:b/>
          <w:i/>
          <w:spacing w:val="-4"/>
          <w:lang w:val="en-US"/>
        </w:rPr>
        <w:t>Sc</w:t>
      </w:r>
      <w:r w:rsidRPr="00ED3545">
        <w:rPr>
          <w:b/>
          <w:i/>
          <w:spacing w:val="-4"/>
          <w:lang w:val="en-US"/>
        </w:rPr>
        <w:t>i</w:t>
      </w:r>
      <w:r w:rsidRPr="00ED3545">
        <w:rPr>
          <w:b/>
          <w:i/>
          <w:spacing w:val="-4"/>
          <w:lang w:val="en-US"/>
        </w:rPr>
        <w:t>entific novelty</w:t>
      </w:r>
      <w:r w:rsidRPr="00ED3545">
        <w:rPr>
          <w:i/>
          <w:spacing w:val="-4"/>
          <w:lang w:val="en-US"/>
        </w:rPr>
        <w:t xml:space="preserve"> is the idea of applying a set of resources of additional professional education for the develo</w:t>
      </w:r>
      <w:r w:rsidRPr="00ED3545">
        <w:rPr>
          <w:i/>
          <w:spacing w:val="-4"/>
          <w:lang w:val="en-US"/>
        </w:rPr>
        <w:t>p</w:t>
      </w:r>
      <w:r w:rsidRPr="00ED3545">
        <w:rPr>
          <w:i/>
          <w:spacing w:val="-4"/>
          <w:lang w:val="en-US"/>
        </w:rPr>
        <w:t xml:space="preserve">ment of police officers' value attitude to social interaction with the population. </w:t>
      </w:r>
      <w:r w:rsidRPr="00ED3545">
        <w:rPr>
          <w:b/>
          <w:i/>
          <w:spacing w:val="-4"/>
          <w:lang w:val="en-US"/>
        </w:rPr>
        <w:t>The practical signif</w:t>
      </w:r>
      <w:r w:rsidRPr="00ED3545">
        <w:rPr>
          <w:b/>
          <w:i/>
          <w:spacing w:val="-4"/>
          <w:lang w:val="en-US"/>
        </w:rPr>
        <w:t>i</w:t>
      </w:r>
      <w:r w:rsidRPr="00ED3545">
        <w:rPr>
          <w:b/>
          <w:i/>
          <w:spacing w:val="-4"/>
          <w:lang w:val="en-US"/>
        </w:rPr>
        <w:t>cance</w:t>
      </w:r>
      <w:r w:rsidRPr="00ED3545">
        <w:rPr>
          <w:i/>
          <w:spacing w:val="-4"/>
          <w:lang w:val="en-US"/>
        </w:rPr>
        <w:t xml:space="preserve"> of the study is manifested in the possibility of application of these provisions in the design of add</w:t>
      </w:r>
      <w:r w:rsidRPr="00ED3545">
        <w:rPr>
          <w:i/>
          <w:spacing w:val="-4"/>
          <w:lang w:val="en-US"/>
        </w:rPr>
        <w:t>i</w:t>
      </w:r>
      <w:r w:rsidRPr="00ED3545">
        <w:rPr>
          <w:i/>
          <w:spacing w:val="-4"/>
          <w:lang w:val="en-US"/>
        </w:rPr>
        <w:t>tional professional education programs for emplo</w:t>
      </w:r>
      <w:r w:rsidRPr="00ED3545">
        <w:rPr>
          <w:i/>
          <w:spacing w:val="-4"/>
          <w:lang w:val="en-US"/>
        </w:rPr>
        <w:t>y</w:t>
      </w:r>
      <w:r w:rsidRPr="00ED3545">
        <w:rPr>
          <w:i/>
          <w:spacing w:val="-4"/>
          <w:lang w:val="en-US"/>
        </w:rPr>
        <w:t>ees of the Russian Ministry of Internal Affairs.</w:t>
      </w:r>
    </w:p>
    <w:p w:rsidR="00EB5296" w:rsidRPr="00ED3545" w:rsidRDefault="00EB5296" w:rsidP="00EB5296">
      <w:pPr>
        <w:autoSpaceDE w:val="0"/>
        <w:autoSpaceDN w:val="0"/>
        <w:adjustRightInd w:val="0"/>
        <w:ind w:firstLine="284"/>
        <w:jc w:val="both"/>
        <w:rPr>
          <w:i/>
          <w:spacing w:val="-4"/>
          <w:kern w:val="20"/>
          <w:shd w:val="clear" w:color="auto" w:fill="FFFFFF"/>
        </w:rPr>
      </w:pPr>
      <w:r w:rsidRPr="00ED3545">
        <w:rPr>
          <w:b/>
          <w:i/>
          <w:spacing w:val="-4"/>
          <w:kern w:val="20"/>
          <w:shd w:val="clear" w:color="auto" w:fill="FFFFFF"/>
        </w:rPr>
        <w:t>Ключевые слова:</w:t>
      </w:r>
      <w:r w:rsidRPr="00ED3545">
        <w:rPr>
          <w:spacing w:val="-4"/>
        </w:rPr>
        <w:t xml:space="preserve"> </w:t>
      </w:r>
      <w:r w:rsidRPr="00ED3545">
        <w:rPr>
          <w:i/>
          <w:spacing w:val="-4"/>
        </w:rPr>
        <w:t>дополнительное профессиональное образование, сотрудники полиции, ценностное отношение к социальному взаимоде</w:t>
      </w:r>
      <w:r w:rsidRPr="00ED3545">
        <w:rPr>
          <w:i/>
          <w:spacing w:val="-4"/>
        </w:rPr>
        <w:t>й</w:t>
      </w:r>
      <w:r w:rsidRPr="00ED3545">
        <w:rPr>
          <w:i/>
          <w:spacing w:val="-4"/>
        </w:rPr>
        <w:t>ствию с населением, активные методы обучения, партнерский характер взаимоотн</w:t>
      </w:r>
      <w:r w:rsidRPr="00ED3545">
        <w:rPr>
          <w:i/>
          <w:spacing w:val="-4"/>
        </w:rPr>
        <w:t>о</w:t>
      </w:r>
      <w:r w:rsidRPr="00ED3545">
        <w:rPr>
          <w:i/>
          <w:spacing w:val="-4"/>
        </w:rPr>
        <w:t>шений.</w:t>
      </w:r>
    </w:p>
    <w:p w:rsidR="00EB5296" w:rsidRPr="00071FB3" w:rsidRDefault="00EB5296" w:rsidP="00EB5296">
      <w:pPr>
        <w:ind w:firstLine="284"/>
        <w:jc w:val="both"/>
        <w:rPr>
          <w:i/>
          <w:lang w:val="en-US" w:eastAsia="en-US"/>
        </w:rPr>
      </w:pPr>
      <w:r w:rsidRPr="00071FB3">
        <w:rPr>
          <w:b/>
          <w:bCs/>
          <w:i/>
          <w:kern w:val="20"/>
          <w:lang w:val="en-US"/>
        </w:rPr>
        <w:t>Keywords:</w:t>
      </w:r>
      <w:r w:rsidRPr="00071FB3">
        <w:rPr>
          <w:bCs/>
          <w:i/>
          <w:kern w:val="20"/>
          <w:lang w:val="en-US"/>
        </w:rPr>
        <w:t xml:space="preserve"> </w:t>
      </w:r>
      <w:r w:rsidRPr="00071FB3">
        <w:rPr>
          <w:i/>
          <w:lang w:val="en-US" w:eastAsia="en-US"/>
        </w:rPr>
        <w:t>additional professional education, police officers, value attitude to social interaction with the population, active learning methods, par</w:t>
      </w:r>
      <w:r w:rsidRPr="00071FB3">
        <w:rPr>
          <w:i/>
          <w:lang w:val="en-US" w:eastAsia="en-US"/>
        </w:rPr>
        <w:t>t</w:t>
      </w:r>
      <w:r w:rsidRPr="00071FB3">
        <w:rPr>
          <w:i/>
          <w:lang w:val="en-US" w:eastAsia="en-US"/>
        </w:rPr>
        <w:t>nership nature of the relationship.</w:t>
      </w:r>
    </w:p>
    <w:p w:rsidR="00EB5296" w:rsidRDefault="00EB5296" w:rsidP="00EB5296">
      <w:pPr>
        <w:tabs>
          <w:tab w:val="left" w:pos="720"/>
        </w:tabs>
        <w:outlineLvl w:val="0"/>
        <w:rPr>
          <w:b/>
          <w:bCs/>
        </w:rPr>
      </w:pPr>
    </w:p>
    <w:p w:rsidR="00EB5296" w:rsidRDefault="00EB5296" w:rsidP="00EB5296">
      <w:pPr>
        <w:tabs>
          <w:tab w:val="left" w:pos="720"/>
        </w:tabs>
        <w:jc w:val="center"/>
        <w:outlineLvl w:val="0"/>
        <w:rPr>
          <w:b/>
          <w:bCs/>
          <w:kern w:val="20"/>
          <w:sz w:val="44"/>
          <w:szCs w:val="44"/>
        </w:rPr>
      </w:pPr>
    </w:p>
    <w:p w:rsidR="00EB5296" w:rsidRDefault="00EB5296" w:rsidP="00EB5296">
      <w:pPr>
        <w:tabs>
          <w:tab w:val="left" w:pos="720"/>
        </w:tabs>
        <w:jc w:val="center"/>
        <w:outlineLvl w:val="0"/>
        <w:rPr>
          <w:b/>
          <w:bCs/>
          <w:kern w:val="20"/>
          <w:sz w:val="44"/>
          <w:szCs w:val="44"/>
        </w:rPr>
      </w:pPr>
    </w:p>
    <w:p w:rsidR="00EB5296" w:rsidRPr="00071FB3" w:rsidRDefault="00EB5296" w:rsidP="00EB5296">
      <w:pPr>
        <w:tabs>
          <w:tab w:val="left" w:pos="720"/>
        </w:tabs>
        <w:jc w:val="center"/>
        <w:outlineLvl w:val="0"/>
        <w:rPr>
          <w:b/>
          <w:bCs/>
          <w:kern w:val="20"/>
          <w:sz w:val="44"/>
          <w:szCs w:val="44"/>
        </w:rPr>
      </w:pPr>
      <w:r w:rsidRPr="00071FB3">
        <w:rPr>
          <w:b/>
          <w:bCs/>
          <w:kern w:val="20"/>
          <w:sz w:val="44"/>
          <w:szCs w:val="44"/>
        </w:rPr>
        <w:t>Современная школа</w:t>
      </w:r>
    </w:p>
    <w:p w:rsidR="00EB5296" w:rsidRPr="00071FB3" w:rsidRDefault="00EB5296" w:rsidP="00EB5296">
      <w:pPr>
        <w:tabs>
          <w:tab w:val="left" w:pos="720"/>
        </w:tabs>
        <w:jc w:val="center"/>
        <w:outlineLvl w:val="0"/>
        <w:rPr>
          <w:b/>
          <w:bCs/>
          <w:kern w:val="20"/>
        </w:rPr>
      </w:pPr>
    </w:p>
    <w:p w:rsidR="00EB5296" w:rsidRPr="00071FB3" w:rsidRDefault="00EB5296" w:rsidP="00EB5296">
      <w:pPr>
        <w:tabs>
          <w:tab w:val="left" w:pos="720"/>
        </w:tabs>
        <w:jc w:val="center"/>
        <w:outlineLvl w:val="0"/>
        <w:rPr>
          <w:b/>
          <w:bCs/>
          <w:kern w:val="20"/>
          <w:highlight w:val="yellow"/>
        </w:rPr>
      </w:pPr>
    </w:p>
    <w:p w:rsidR="00EB5296" w:rsidRPr="00071FB3" w:rsidRDefault="00EB5296" w:rsidP="00EB5296">
      <w:pPr>
        <w:ind w:firstLine="284"/>
      </w:pPr>
      <w:r w:rsidRPr="00071FB3">
        <w:t>УДК 371.213.3</w:t>
      </w:r>
    </w:p>
    <w:p w:rsidR="00EB5296" w:rsidRPr="00071FB3" w:rsidRDefault="00EB5296" w:rsidP="00EB5296">
      <w:pPr>
        <w:ind w:left="284"/>
        <w:rPr>
          <w:kern w:val="20"/>
          <w:sz w:val="20"/>
          <w:szCs w:val="20"/>
          <w:highlight w:val="yellow"/>
        </w:rPr>
      </w:pPr>
    </w:p>
    <w:p w:rsidR="00EB5296" w:rsidRPr="00071FB3" w:rsidRDefault="00EB5296" w:rsidP="00EB5296">
      <w:pPr>
        <w:shd w:val="clear" w:color="auto" w:fill="FFFFFF"/>
        <w:ind w:left="284"/>
        <w:rPr>
          <w:b/>
          <w:bCs/>
          <w:spacing w:val="-6"/>
          <w:kern w:val="20"/>
          <w:sz w:val="32"/>
          <w:szCs w:val="32"/>
        </w:rPr>
      </w:pPr>
      <w:r w:rsidRPr="00071FB3">
        <w:rPr>
          <w:b/>
          <w:bCs/>
          <w:spacing w:val="-6"/>
          <w:kern w:val="20"/>
          <w:sz w:val="32"/>
          <w:szCs w:val="32"/>
        </w:rPr>
        <w:t xml:space="preserve">Наставники молодых учителей в современной школе: </w:t>
      </w:r>
    </w:p>
    <w:p w:rsidR="00EB5296" w:rsidRPr="00071FB3" w:rsidRDefault="00EB5296" w:rsidP="00EB5296">
      <w:pPr>
        <w:shd w:val="clear" w:color="auto" w:fill="FFFFFF"/>
        <w:ind w:left="284"/>
        <w:rPr>
          <w:b/>
          <w:bCs/>
          <w:kern w:val="20"/>
          <w:sz w:val="32"/>
          <w:szCs w:val="32"/>
        </w:rPr>
      </w:pPr>
      <w:r w:rsidRPr="00071FB3">
        <w:rPr>
          <w:b/>
          <w:bCs/>
          <w:spacing w:val="-6"/>
          <w:kern w:val="20"/>
          <w:sz w:val="32"/>
          <w:szCs w:val="32"/>
        </w:rPr>
        <w:t>штрихи к типологии</w:t>
      </w:r>
    </w:p>
    <w:p w:rsidR="00EB5296" w:rsidRPr="00071FB3" w:rsidRDefault="00EB5296" w:rsidP="00EB5296">
      <w:pPr>
        <w:shd w:val="clear" w:color="auto" w:fill="FFFFFF"/>
        <w:ind w:left="284"/>
        <w:rPr>
          <w:bCs/>
          <w:kern w:val="20"/>
          <w:sz w:val="16"/>
          <w:szCs w:val="16"/>
          <w:highlight w:val="yellow"/>
        </w:rPr>
      </w:pPr>
    </w:p>
    <w:p w:rsidR="00EB5296" w:rsidRPr="00071FB3" w:rsidRDefault="00EB5296" w:rsidP="00EB5296">
      <w:pPr>
        <w:ind w:firstLine="284"/>
        <w:jc w:val="both"/>
        <w:rPr>
          <w:b/>
          <w:lang w:eastAsia="en-US"/>
        </w:rPr>
      </w:pPr>
      <w:r w:rsidRPr="00071FB3">
        <w:rPr>
          <w:b/>
          <w:lang w:eastAsia="en-US"/>
        </w:rPr>
        <w:t xml:space="preserve">Н. Р. </w:t>
      </w:r>
      <w:proofErr w:type="spellStart"/>
      <w:r w:rsidRPr="00071FB3">
        <w:rPr>
          <w:b/>
          <w:lang w:eastAsia="en-US"/>
        </w:rPr>
        <w:t>Ящук</w:t>
      </w:r>
      <w:proofErr w:type="spellEnd"/>
      <w:r w:rsidRPr="00071FB3">
        <w:rPr>
          <w:b/>
          <w:lang w:eastAsia="en-US"/>
        </w:rPr>
        <w:t xml:space="preserve"> </w:t>
      </w:r>
    </w:p>
    <w:p w:rsidR="00EB5296" w:rsidRPr="00071FB3" w:rsidRDefault="00EB5296" w:rsidP="00EB5296">
      <w:pPr>
        <w:ind w:firstLine="284"/>
        <w:jc w:val="both"/>
        <w:rPr>
          <w:lang w:eastAsia="en-US"/>
        </w:rPr>
      </w:pPr>
      <w:hyperlink r:id="rId8" w:history="1">
        <w:r w:rsidRPr="00071FB3">
          <w:rPr>
            <w:lang w:eastAsia="en-US"/>
          </w:rPr>
          <w:t>https://orcid.org/0000-0002-2146-6104</w:t>
        </w:r>
      </w:hyperlink>
    </w:p>
    <w:p w:rsidR="00EB5296" w:rsidRPr="00071FB3" w:rsidRDefault="00EB5296" w:rsidP="00EB5296">
      <w:pPr>
        <w:ind w:firstLine="284"/>
        <w:jc w:val="both"/>
        <w:rPr>
          <w:lang w:eastAsia="en-US"/>
        </w:rPr>
      </w:pPr>
      <w:hyperlink r:id="rId9" w:history="1">
        <w:r w:rsidRPr="00071FB3">
          <w:rPr>
            <w:rStyle w:val="af6"/>
            <w:lang w:val="en-US" w:eastAsia="en-US"/>
          </w:rPr>
          <w:t>nadyushechka</w:t>
        </w:r>
        <w:r w:rsidRPr="00071FB3">
          <w:rPr>
            <w:rStyle w:val="af6"/>
            <w:lang w:eastAsia="en-US"/>
          </w:rPr>
          <w:t>_</w:t>
        </w:r>
        <w:r w:rsidRPr="00071FB3">
          <w:rPr>
            <w:rStyle w:val="af6"/>
            <w:lang w:val="en-US" w:eastAsia="en-US"/>
          </w:rPr>
          <w:t>hay</w:t>
        </w:r>
        <w:r w:rsidRPr="00071FB3">
          <w:rPr>
            <w:rStyle w:val="af6"/>
            <w:lang w:eastAsia="en-US"/>
          </w:rPr>
          <w:t>@</w:t>
        </w:r>
        <w:r w:rsidRPr="00071FB3">
          <w:rPr>
            <w:rStyle w:val="af6"/>
            <w:lang w:val="en-US" w:eastAsia="en-US"/>
          </w:rPr>
          <w:t>mail</w:t>
        </w:r>
        <w:r w:rsidRPr="00071FB3">
          <w:rPr>
            <w:rStyle w:val="af6"/>
            <w:lang w:eastAsia="en-US"/>
          </w:rPr>
          <w:t>.</w:t>
        </w:r>
        <w:r w:rsidRPr="00071FB3">
          <w:rPr>
            <w:rStyle w:val="af6"/>
            <w:lang w:val="en-US" w:eastAsia="en-US"/>
          </w:rPr>
          <w:t>ru</w:t>
        </w:r>
      </w:hyperlink>
    </w:p>
    <w:p w:rsidR="00EB5296" w:rsidRPr="00071FB3" w:rsidRDefault="00EB5296" w:rsidP="00EB5296">
      <w:pPr>
        <w:ind w:firstLine="284"/>
        <w:jc w:val="both"/>
        <w:rPr>
          <w:sz w:val="16"/>
          <w:lang w:eastAsia="en-US"/>
        </w:rPr>
      </w:pPr>
    </w:p>
    <w:p w:rsidR="00EB5296" w:rsidRPr="00071FB3" w:rsidRDefault="00EB5296" w:rsidP="00EB5296">
      <w:pPr>
        <w:ind w:firstLine="284"/>
        <w:jc w:val="both"/>
        <w:rPr>
          <w:b/>
          <w:lang w:eastAsia="en-US"/>
        </w:rPr>
      </w:pPr>
      <w:r w:rsidRPr="00071FB3">
        <w:rPr>
          <w:b/>
          <w:lang w:eastAsia="en-US"/>
        </w:rPr>
        <w:t>О. Д. Ф</w:t>
      </w:r>
      <w:r>
        <w:rPr>
          <w:b/>
          <w:lang w:eastAsia="en-US"/>
        </w:rPr>
        <w:t>ё</w:t>
      </w:r>
      <w:r w:rsidRPr="00071FB3">
        <w:rPr>
          <w:b/>
          <w:lang w:eastAsia="en-US"/>
        </w:rPr>
        <w:t xml:space="preserve">доров </w:t>
      </w:r>
    </w:p>
    <w:p w:rsidR="00EB5296" w:rsidRPr="00071FB3" w:rsidRDefault="00EB5296" w:rsidP="00EB5296">
      <w:pPr>
        <w:ind w:firstLine="284"/>
        <w:jc w:val="both"/>
        <w:rPr>
          <w:lang w:eastAsia="en-US"/>
        </w:rPr>
      </w:pPr>
      <w:hyperlink r:id="rId10" w:history="1">
        <w:r w:rsidRPr="00071FB3">
          <w:rPr>
            <w:lang w:eastAsia="en-US"/>
          </w:rPr>
          <w:t>https://orcid.org/0000-0001-7743-872X</w:t>
        </w:r>
      </w:hyperlink>
      <w:r w:rsidRPr="00071FB3">
        <w:rPr>
          <w:lang w:eastAsia="en-US"/>
        </w:rPr>
        <w:t xml:space="preserve"> </w:t>
      </w:r>
    </w:p>
    <w:p w:rsidR="00EB5296" w:rsidRPr="00071FB3" w:rsidRDefault="00EB5296" w:rsidP="00EB5296">
      <w:pPr>
        <w:ind w:firstLine="284"/>
        <w:jc w:val="both"/>
        <w:rPr>
          <w:lang w:val="en-US" w:eastAsia="en-US"/>
        </w:rPr>
      </w:pPr>
      <w:hyperlink r:id="rId11" w:history="1">
        <w:r w:rsidRPr="00071FB3">
          <w:rPr>
            <w:rStyle w:val="af6"/>
            <w:lang w:val="en-US" w:eastAsia="en-US"/>
          </w:rPr>
          <w:t>fedorov-od@ranepa.ru</w:t>
        </w:r>
      </w:hyperlink>
      <w:r w:rsidRPr="00071FB3">
        <w:rPr>
          <w:lang w:val="en-US" w:eastAsia="en-US"/>
        </w:rPr>
        <w:t xml:space="preserve"> </w:t>
      </w:r>
    </w:p>
    <w:p w:rsidR="00EB5296" w:rsidRPr="00EB5296" w:rsidRDefault="00EB5296" w:rsidP="00EB5296">
      <w:pPr>
        <w:ind w:left="284"/>
        <w:rPr>
          <w:bCs/>
          <w:kern w:val="20"/>
          <w:sz w:val="28"/>
          <w:szCs w:val="28"/>
          <w:lang w:val="en-US"/>
        </w:rPr>
      </w:pPr>
    </w:p>
    <w:p w:rsidR="00EB5296" w:rsidRPr="00EB5296" w:rsidRDefault="00EB5296" w:rsidP="00EB5296">
      <w:pPr>
        <w:shd w:val="clear" w:color="auto" w:fill="FFFFFF"/>
        <w:ind w:left="284"/>
        <w:rPr>
          <w:b/>
          <w:bCs/>
          <w:iCs/>
          <w:sz w:val="32"/>
          <w:lang w:val="en-US"/>
        </w:rPr>
      </w:pPr>
      <w:r w:rsidRPr="00071FB3">
        <w:rPr>
          <w:b/>
          <w:bCs/>
          <w:iCs/>
          <w:sz w:val="32"/>
          <w:lang w:val="en-US"/>
        </w:rPr>
        <w:t>Mentors for young teachers in today's schools: touch of typology</w:t>
      </w:r>
    </w:p>
    <w:p w:rsidR="00EB5296" w:rsidRPr="00EB5296" w:rsidRDefault="00EB5296" w:rsidP="00EB5296">
      <w:pPr>
        <w:shd w:val="clear" w:color="auto" w:fill="FFFFFF"/>
        <w:ind w:left="284"/>
        <w:rPr>
          <w:b/>
          <w:kern w:val="20"/>
          <w:sz w:val="16"/>
          <w:szCs w:val="16"/>
          <w:highlight w:val="yellow"/>
          <w:lang w:val="en-US"/>
        </w:rPr>
      </w:pPr>
    </w:p>
    <w:p w:rsidR="00EB5296" w:rsidRPr="00071FB3" w:rsidRDefault="00EB5296" w:rsidP="00EB5296">
      <w:pPr>
        <w:ind w:firstLine="284"/>
        <w:jc w:val="both"/>
        <w:rPr>
          <w:b/>
          <w:lang w:val="en-US" w:eastAsia="en-US"/>
        </w:rPr>
      </w:pPr>
      <w:r w:rsidRPr="00071FB3">
        <w:rPr>
          <w:b/>
          <w:lang w:val="en-US" w:eastAsia="en-US"/>
        </w:rPr>
        <w:t xml:space="preserve">N. R. </w:t>
      </w:r>
      <w:proofErr w:type="spellStart"/>
      <w:r w:rsidRPr="00071FB3">
        <w:rPr>
          <w:b/>
          <w:lang w:val="en-US" w:eastAsia="en-US"/>
        </w:rPr>
        <w:t>Yashchuk</w:t>
      </w:r>
      <w:proofErr w:type="spellEnd"/>
      <w:r w:rsidRPr="00071FB3">
        <w:rPr>
          <w:b/>
          <w:lang w:val="en-US" w:eastAsia="en-US"/>
        </w:rPr>
        <w:t xml:space="preserve"> </w:t>
      </w:r>
    </w:p>
    <w:p w:rsidR="00EB5296" w:rsidRPr="00071FB3" w:rsidRDefault="00EB5296" w:rsidP="00EB5296">
      <w:pPr>
        <w:ind w:firstLine="284"/>
        <w:jc w:val="both"/>
        <w:rPr>
          <w:b/>
          <w:lang w:val="en-US" w:eastAsia="en-US"/>
        </w:rPr>
      </w:pPr>
      <w:r w:rsidRPr="00EB5296">
        <w:rPr>
          <w:b/>
          <w:lang w:val="en-US" w:eastAsia="en-US"/>
        </w:rPr>
        <w:t xml:space="preserve">O. D. </w:t>
      </w:r>
      <w:proofErr w:type="spellStart"/>
      <w:r w:rsidRPr="00EB5296">
        <w:rPr>
          <w:b/>
          <w:lang w:val="en-US" w:eastAsia="en-US"/>
        </w:rPr>
        <w:t>Fedorov</w:t>
      </w:r>
      <w:proofErr w:type="spellEnd"/>
    </w:p>
    <w:p w:rsidR="00EB5296" w:rsidRPr="00ED54BE" w:rsidRDefault="00EB5296" w:rsidP="00EB5296">
      <w:pPr>
        <w:ind w:left="284"/>
        <w:rPr>
          <w:b/>
          <w:kern w:val="20"/>
          <w:sz w:val="28"/>
          <w:szCs w:val="28"/>
          <w:highlight w:val="yellow"/>
          <w:lang w:val="en-US"/>
        </w:rPr>
      </w:pPr>
    </w:p>
    <w:p w:rsidR="00EB5296" w:rsidRPr="00071FB3" w:rsidRDefault="00EB5296" w:rsidP="00EB5296">
      <w:pPr>
        <w:ind w:firstLine="284"/>
        <w:jc w:val="both"/>
        <w:rPr>
          <w:b/>
          <w:kern w:val="20"/>
        </w:rPr>
      </w:pPr>
      <w:r w:rsidRPr="00071FB3">
        <w:rPr>
          <w:b/>
          <w:kern w:val="20"/>
        </w:rPr>
        <w:t>Аннотация</w:t>
      </w:r>
    </w:p>
    <w:p w:rsidR="00EB5296" w:rsidRPr="00071FB3" w:rsidRDefault="00EB5296" w:rsidP="00EB5296">
      <w:pPr>
        <w:ind w:firstLine="284"/>
        <w:jc w:val="both"/>
        <w:rPr>
          <w:i/>
          <w:lang w:eastAsia="en-US"/>
        </w:rPr>
      </w:pPr>
      <w:r w:rsidRPr="00071FB3">
        <w:rPr>
          <w:b/>
          <w:i/>
          <w:lang w:eastAsia="en-US"/>
        </w:rPr>
        <w:t>Проблема исследования и ее актуальность</w:t>
      </w:r>
      <w:r w:rsidRPr="00632275">
        <w:rPr>
          <w:b/>
          <w:i/>
          <w:lang w:eastAsia="en-US"/>
        </w:rPr>
        <w:t>.</w:t>
      </w:r>
      <w:r w:rsidRPr="00071FB3">
        <w:rPr>
          <w:i/>
          <w:lang w:eastAsia="en-US"/>
        </w:rPr>
        <w:t xml:space="preserve"> На протяжении последних десятил</w:t>
      </w:r>
      <w:r w:rsidRPr="00071FB3">
        <w:rPr>
          <w:i/>
          <w:lang w:eastAsia="en-US"/>
        </w:rPr>
        <w:t>е</w:t>
      </w:r>
      <w:r w:rsidRPr="00071FB3">
        <w:rPr>
          <w:i/>
          <w:lang w:eastAsia="en-US"/>
        </w:rPr>
        <w:t>тий мы наблюдаем обострение проблемы старения педагогического корпуса. Один из аспе</w:t>
      </w:r>
      <w:r w:rsidRPr="00071FB3">
        <w:rPr>
          <w:i/>
          <w:lang w:eastAsia="en-US"/>
        </w:rPr>
        <w:t>к</w:t>
      </w:r>
      <w:r w:rsidRPr="00071FB3">
        <w:rPr>
          <w:i/>
          <w:lang w:eastAsia="en-US"/>
        </w:rPr>
        <w:t>тов, усуг</w:t>
      </w:r>
      <w:r>
        <w:rPr>
          <w:i/>
          <w:lang w:eastAsia="en-US"/>
        </w:rPr>
        <w:t>убляющих ситуацию – это отток в </w:t>
      </w:r>
      <w:r w:rsidRPr="00071FB3">
        <w:rPr>
          <w:i/>
          <w:lang w:eastAsia="en-US"/>
        </w:rPr>
        <w:t>первые годы работы уже пришедших на работу молодых специалистов. Например, в о</w:t>
      </w:r>
      <w:r w:rsidRPr="00071FB3">
        <w:rPr>
          <w:i/>
          <w:lang w:eastAsia="en-US"/>
        </w:rPr>
        <w:t>д</w:t>
      </w:r>
      <w:r w:rsidRPr="00071FB3">
        <w:rPr>
          <w:i/>
          <w:lang w:eastAsia="en-US"/>
        </w:rPr>
        <w:t>ном из иссл</w:t>
      </w:r>
      <w:r>
        <w:rPr>
          <w:i/>
          <w:lang w:eastAsia="en-US"/>
        </w:rPr>
        <w:t>едуемых нами муниципалитетов из </w:t>
      </w:r>
      <w:r w:rsidRPr="00071FB3">
        <w:rPr>
          <w:i/>
          <w:lang w:eastAsia="en-US"/>
        </w:rPr>
        <w:t>73 молод</w:t>
      </w:r>
      <w:r>
        <w:rPr>
          <w:i/>
          <w:lang w:eastAsia="en-US"/>
        </w:rPr>
        <w:t>ых специалистов на третий год в </w:t>
      </w:r>
      <w:r w:rsidRPr="00071FB3">
        <w:rPr>
          <w:i/>
          <w:lang w:eastAsia="en-US"/>
        </w:rPr>
        <w:t>профессии осталось лишь 32. Эти данные ставят для практики задачу поиска механи</w:t>
      </w:r>
      <w:r w:rsidRPr="00071FB3">
        <w:rPr>
          <w:i/>
          <w:lang w:eastAsia="en-US"/>
        </w:rPr>
        <w:t>з</w:t>
      </w:r>
      <w:r w:rsidRPr="00071FB3">
        <w:rPr>
          <w:i/>
          <w:lang w:eastAsia="en-US"/>
        </w:rPr>
        <w:t>мов удержания и закрепления молодых учителей в школах, а для науки – разработку и</w:t>
      </w:r>
      <w:r w:rsidRPr="00071FB3">
        <w:rPr>
          <w:i/>
          <w:lang w:eastAsia="en-US"/>
        </w:rPr>
        <w:t>н</w:t>
      </w:r>
      <w:r w:rsidRPr="00071FB3">
        <w:rPr>
          <w:i/>
          <w:lang w:eastAsia="en-US"/>
        </w:rPr>
        <w:t>струментов психолого-педагогической и социальной по</w:t>
      </w:r>
      <w:r w:rsidRPr="00071FB3">
        <w:rPr>
          <w:i/>
          <w:lang w:eastAsia="en-US"/>
        </w:rPr>
        <w:t>д</w:t>
      </w:r>
      <w:r w:rsidRPr="00071FB3">
        <w:rPr>
          <w:i/>
          <w:lang w:eastAsia="en-US"/>
        </w:rPr>
        <w:t>держки приходящих специалистов. Одной и традиционных форм такого сопровождения является наставничество. Как научная проблема, специфика реальных практик наставн</w:t>
      </w:r>
      <w:r w:rsidRPr="00071FB3">
        <w:rPr>
          <w:i/>
          <w:lang w:eastAsia="en-US"/>
        </w:rPr>
        <w:t>и</w:t>
      </w:r>
      <w:r w:rsidRPr="00071FB3">
        <w:rPr>
          <w:i/>
          <w:lang w:eastAsia="en-US"/>
        </w:rPr>
        <w:t xml:space="preserve">чества </w:t>
      </w:r>
      <w:proofErr w:type="gramStart"/>
      <w:r w:rsidRPr="00071FB3">
        <w:rPr>
          <w:i/>
          <w:lang w:eastAsia="en-US"/>
        </w:rPr>
        <w:t>довольно мало</w:t>
      </w:r>
      <w:proofErr w:type="gramEnd"/>
      <w:r w:rsidRPr="00071FB3">
        <w:rPr>
          <w:i/>
          <w:lang w:eastAsia="en-US"/>
        </w:rPr>
        <w:t xml:space="preserve"> изучена. </w:t>
      </w:r>
    </w:p>
    <w:p w:rsidR="00EB5296" w:rsidRPr="00ED54BE" w:rsidRDefault="00EB5296" w:rsidP="00EB5296">
      <w:pPr>
        <w:ind w:firstLine="284"/>
        <w:jc w:val="both"/>
        <w:rPr>
          <w:i/>
          <w:spacing w:val="-4"/>
          <w:lang w:eastAsia="en-US"/>
        </w:rPr>
      </w:pPr>
      <w:r w:rsidRPr="00ED54BE">
        <w:rPr>
          <w:b/>
          <w:i/>
          <w:spacing w:val="-4"/>
          <w:lang w:eastAsia="en-US"/>
        </w:rPr>
        <w:t>Цель статьи</w:t>
      </w:r>
      <w:r w:rsidRPr="00632275">
        <w:rPr>
          <w:b/>
          <w:i/>
          <w:spacing w:val="-4"/>
          <w:lang w:eastAsia="en-US"/>
        </w:rPr>
        <w:t>.</w:t>
      </w:r>
      <w:r w:rsidRPr="00ED54BE">
        <w:rPr>
          <w:i/>
          <w:spacing w:val="-4"/>
          <w:lang w:eastAsia="en-US"/>
        </w:rPr>
        <w:t xml:space="preserve"> Авторы настоящей статьи предпринимают попытку на основании собранных данных построить типологию наставников по отношению к собственной деятельности, ее целям и характеру осущест</w:t>
      </w:r>
      <w:r w:rsidRPr="00ED54BE">
        <w:rPr>
          <w:i/>
          <w:spacing w:val="-4"/>
          <w:lang w:eastAsia="en-US"/>
        </w:rPr>
        <w:t>в</w:t>
      </w:r>
      <w:r w:rsidRPr="00ED54BE">
        <w:rPr>
          <w:i/>
          <w:spacing w:val="-4"/>
          <w:lang w:eastAsia="en-US"/>
        </w:rPr>
        <w:t xml:space="preserve">ления. </w:t>
      </w:r>
    </w:p>
    <w:p w:rsidR="00EB5296" w:rsidRPr="00071FB3" w:rsidRDefault="00EB5296" w:rsidP="00EB5296">
      <w:pPr>
        <w:ind w:firstLine="284"/>
        <w:jc w:val="both"/>
        <w:rPr>
          <w:i/>
          <w:lang w:eastAsia="en-US"/>
        </w:rPr>
      </w:pPr>
      <w:r w:rsidRPr="00632275">
        <w:rPr>
          <w:b/>
          <w:i/>
          <w:lang w:eastAsia="en-US"/>
        </w:rPr>
        <w:t>Методология.</w:t>
      </w:r>
      <w:r w:rsidRPr="00632275">
        <w:rPr>
          <w:i/>
          <w:lang w:eastAsia="en-US"/>
        </w:rPr>
        <w:t xml:space="preserve"> В качестве данных для исследования были использованы анкеты и </w:t>
      </w:r>
      <w:proofErr w:type="spellStart"/>
      <w:r w:rsidRPr="00632275">
        <w:rPr>
          <w:i/>
          <w:lang w:eastAsia="en-US"/>
        </w:rPr>
        <w:t>транскрипты</w:t>
      </w:r>
      <w:proofErr w:type="spellEnd"/>
      <w:r w:rsidRPr="00632275">
        <w:rPr>
          <w:i/>
          <w:spacing w:val="2"/>
          <w:lang w:eastAsia="en-US"/>
        </w:rPr>
        <w:t xml:space="preserve"> проведенных </w:t>
      </w:r>
      <w:proofErr w:type="spellStart"/>
      <w:r w:rsidRPr="00632275">
        <w:rPr>
          <w:i/>
          <w:spacing w:val="2"/>
          <w:lang w:eastAsia="en-US"/>
        </w:rPr>
        <w:t>полуструктурирова</w:t>
      </w:r>
      <w:r w:rsidRPr="00632275">
        <w:rPr>
          <w:i/>
          <w:spacing w:val="2"/>
          <w:lang w:eastAsia="en-US"/>
        </w:rPr>
        <w:t>н</w:t>
      </w:r>
      <w:r w:rsidRPr="00632275">
        <w:rPr>
          <w:i/>
          <w:spacing w:val="2"/>
          <w:lang w:eastAsia="en-US"/>
        </w:rPr>
        <w:t>ных</w:t>
      </w:r>
      <w:proofErr w:type="spellEnd"/>
      <w:r w:rsidRPr="00632275">
        <w:rPr>
          <w:i/>
          <w:spacing w:val="2"/>
          <w:lang w:eastAsia="en-US"/>
        </w:rPr>
        <w:t xml:space="preserve"> интервью, респондентами которых стали молодые учителя и их наставники из 23 суб</w:t>
      </w:r>
      <w:r w:rsidRPr="00632275">
        <w:rPr>
          <w:i/>
          <w:spacing w:val="2"/>
          <w:lang w:eastAsia="en-US"/>
        </w:rPr>
        <w:t>ъ</w:t>
      </w:r>
      <w:r w:rsidRPr="00632275">
        <w:rPr>
          <w:i/>
          <w:spacing w:val="2"/>
          <w:lang w:eastAsia="en-US"/>
        </w:rPr>
        <w:t>ектов РФ, общей численностью 812.</w:t>
      </w:r>
      <w:r w:rsidRPr="00071FB3">
        <w:rPr>
          <w:i/>
          <w:lang w:eastAsia="en-US"/>
        </w:rPr>
        <w:t xml:space="preserve"> Осно</w:t>
      </w:r>
      <w:r w:rsidRPr="00071FB3">
        <w:rPr>
          <w:i/>
          <w:lang w:eastAsia="en-US"/>
        </w:rPr>
        <w:t>в</w:t>
      </w:r>
      <w:r w:rsidRPr="00071FB3">
        <w:rPr>
          <w:i/>
          <w:lang w:eastAsia="en-US"/>
        </w:rPr>
        <w:t>ным методом обработки анкетных данных был метод ранжирования, а для интервью – ко</w:t>
      </w:r>
      <w:r w:rsidRPr="00071FB3">
        <w:rPr>
          <w:i/>
          <w:lang w:eastAsia="en-US"/>
        </w:rPr>
        <w:t>н</w:t>
      </w:r>
      <w:r w:rsidRPr="00071FB3">
        <w:rPr>
          <w:i/>
          <w:lang w:eastAsia="en-US"/>
        </w:rPr>
        <w:t xml:space="preserve">тент-анализ. </w:t>
      </w:r>
    </w:p>
    <w:p w:rsidR="00EB5296" w:rsidRPr="00ED54BE" w:rsidRDefault="00EB5296" w:rsidP="00EB5296">
      <w:pPr>
        <w:ind w:firstLine="284"/>
        <w:jc w:val="both"/>
        <w:rPr>
          <w:i/>
          <w:spacing w:val="-4"/>
          <w:lang w:eastAsia="en-US"/>
        </w:rPr>
      </w:pPr>
      <w:r w:rsidRPr="00ED54BE">
        <w:rPr>
          <w:b/>
          <w:i/>
          <w:spacing w:val="-4"/>
          <w:lang w:eastAsia="en-US"/>
        </w:rPr>
        <w:t>Результаты.</w:t>
      </w:r>
      <w:r w:rsidRPr="00ED54BE">
        <w:rPr>
          <w:i/>
          <w:spacing w:val="-4"/>
          <w:lang w:eastAsia="en-US"/>
        </w:rPr>
        <w:t xml:space="preserve"> В результате исследования авторы предлагают рассматривать наставников с позиций 4 выявленных типов: консул</w:t>
      </w:r>
      <w:r w:rsidRPr="00ED54BE">
        <w:rPr>
          <w:i/>
          <w:spacing w:val="-4"/>
          <w:lang w:eastAsia="en-US"/>
        </w:rPr>
        <w:t>ь</w:t>
      </w:r>
      <w:r w:rsidRPr="00ED54BE">
        <w:rPr>
          <w:i/>
          <w:spacing w:val="-4"/>
          <w:lang w:eastAsia="en-US"/>
        </w:rPr>
        <w:t xml:space="preserve">тант, </w:t>
      </w:r>
      <w:proofErr w:type="spellStart"/>
      <w:r w:rsidRPr="00ED54BE">
        <w:rPr>
          <w:i/>
          <w:spacing w:val="-4"/>
          <w:lang w:eastAsia="en-US"/>
        </w:rPr>
        <w:t>андрагог</w:t>
      </w:r>
      <w:proofErr w:type="spellEnd"/>
      <w:r w:rsidRPr="00ED54BE">
        <w:rPr>
          <w:i/>
          <w:spacing w:val="-4"/>
          <w:lang w:eastAsia="en-US"/>
        </w:rPr>
        <w:t>, ментор, методист. Общей чертой является отсутствие у каждого из них комплек</w:t>
      </w:r>
      <w:r w:rsidRPr="00ED54BE">
        <w:rPr>
          <w:i/>
          <w:spacing w:val="-4"/>
          <w:lang w:eastAsia="en-US"/>
        </w:rPr>
        <w:t>с</w:t>
      </w:r>
      <w:r w:rsidRPr="00ED54BE">
        <w:rPr>
          <w:i/>
          <w:spacing w:val="-4"/>
          <w:lang w:eastAsia="en-US"/>
        </w:rPr>
        <w:t>ной программы действий и развития молодого педагога, ключевые различия кроются в видении собственной роли и собственных действий в о</w:t>
      </w:r>
      <w:r w:rsidRPr="00ED54BE">
        <w:rPr>
          <w:i/>
          <w:spacing w:val="-4"/>
          <w:lang w:eastAsia="en-US"/>
        </w:rPr>
        <w:t>т</w:t>
      </w:r>
      <w:r w:rsidRPr="00ED54BE">
        <w:rPr>
          <w:i/>
          <w:spacing w:val="-4"/>
          <w:lang w:eastAsia="en-US"/>
        </w:rPr>
        <w:t>ношении наставляемого. Первые годы карьеры целесообразно рассматривать как продолжение образования, которое стоит специально прое</w:t>
      </w:r>
      <w:r w:rsidRPr="00ED54BE">
        <w:rPr>
          <w:i/>
          <w:spacing w:val="-4"/>
          <w:lang w:eastAsia="en-US"/>
        </w:rPr>
        <w:t>к</w:t>
      </w:r>
      <w:r w:rsidRPr="00ED54BE">
        <w:rPr>
          <w:i/>
          <w:spacing w:val="-4"/>
          <w:lang w:eastAsia="en-US"/>
        </w:rPr>
        <w:t>тировать, в рамках которого в совместной деятельности наставника и м</w:t>
      </w:r>
      <w:r w:rsidRPr="00ED54BE">
        <w:rPr>
          <w:i/>
          <w:spacing w:val="-4"/>
          <w:lang w:eastAsia="en-US"/>
        </w:rPr>
        <w:t>о</w:t>
      </w:r>
      <w:r w:rsidRPr="00ED54BE">
        <w:rPr>
          <w:i/>
          <w:spacing w:val="-4"/>
          <w:lang w:eastAsia="en-US"/>
        </w:rPr>
        <w:t>лодого специалиста планируются личностно-профессиональные результаты, частота, форматы и формы взаим</w:t>
      </w:r>
      <w:r w:rsidRPr="00ED54BE">
        <w:rPr>
          <w:i/>
          <w:spacing w:val="-4"/>
          <w:lang w:eastAsia="en-US"/>
        </w:rPr>
        <w:t>о</w:t>
      </w:r>
      <w:r w:rsidRPr="00ED54BE">
        <w:rPr>
          <w:i/>
          <w:spacing w:val="-4"/>
          <w:lang w:eastAsia="en-US"/>
        </w:rPr>
        <w:t xml:space="preserve">действия, а также содержание работы. </w:t>
      </w:r>
    </w:p>
    <w:p w:rsidR="00EB5296" w:rsidRPr="00071FB3" w:rsidRDefault="00EB5296" w:rsidP="00EB5296">
      <w:pPr>
        <w:autoSpaceDE w:val="0"/>
        <w:autoSpaceDN w:val="0"/>
        <w:adjustRightInd w:val="0"/>
        <w:ind w:firstLine="284"/>
        <w:jc w:val="both"/>
        <w:rPr>
          <w:b/>
          <w:bCs/>
          <w:kern w:val="20"/>
          <w:lang w:val="en-US"/>
        </w:rPr>
      </w:pPr>
      <w:r w:rsidRPr="00071FB3">
        <w:rPr>
          <w:b/>
          <w:bCs/>
          <w:kern w:val="20"/>
          <w:lang w:val="en-US"/>
        </w:rPr>
        <w:t>Abstract</w:t>
      </w:r>
    </w:p>
    <w:p w:rsidR="00EB5296" w:rsidRPr="00B219DB" w:rsidRDefault="00EB5296" w:rsidP="00EB5296">
      <w:pPr>
        <w:ind w:firstLine="284"/>
        <w:jc w:val="both"/>
        <w:rPr>
          <w:i/>
          <w:spacing w:val="-2"/>
          <w:lang w:val="en-US" w:eastAsia="en-US"/>
        </w:rPr>
      </w:pPr>
      <w:proofErr w:type="gramStart"/>
      <w:r w:rsidRPr="00B219DB">
        <w:rPr>
          <w:b/>
          <w:i/>
          <w:spacing w:val="-2"/>
          <w:lang w:val="en-US" w:eastAsia="en-US"/>
        </w:rPr>
        <w:t>The problem of research and its relevance.</w:t>
      </w:r>
      <w:proofErr w:type="gramEnd"/>
      <w:r w:rsidRPr="00B219DB">
        <w:rPr>
          <w:b/>
          <w:i/>
          <w:spacing w:val="-2"/>
          <w:lang w:val="en-US" w:eastAsia="en-US"/>
        </w:rPr>
        <w:t xml:space="preserve"> </w:t>
      </w:r>
      <w:r w:rsidRPr="00B219DB">
        <w:rPr>
          <w:i/>
          <w:spacing w:val="-2"/>
          <w:lang w:val="en-US" w:eastAsia="en-US"/>
        </w:rPr>
        <w:t>Over the past decades, we have seen an aggrav</w:t>
      </w:r>
      <w:r w:rsidRPr="00B219DB">
        <w:rPr>
          <w:i/>
          <w:spacing w:val="-2"/>
          <w:lang w:val="en-US" w:eastAsia="en-US"/>
        </w:rPr>
        <w:t>a</w:t>
      </w:r>
      <w:r w:rsidRPr="00B219DB">
        <w:rPr>
          <w:i/>
          <w:spacing w:val="-2"/>
          <w:lang w:val="en-US" w:eastAsia="en-US"/>
        </w:rPr>
        <w:t>tion of the problem of aging of the teaching staff. One of the aspects that aggravate the situation is the ou</w:t>
      </w:r>
      <w:r w:rsidRPr="00B219DB">
        <w:rPr>
          <w:i/>
          <w:spacing w:val="-2"/>
          <w:lang w:val="en-US" w:eastAsia="en-US"/>
        </w:rPr>
        <w:t>t</w:t>
      </w:r>
      <w:r w:rsidRPr="00B219DB">
        <w:rPr>
          <w:i/>
          <w:spacing w:val="-2"/>
          <w:lang w:val="en-US" w:eastAsia="en-US"/>
        </w:rPr>
        <w:t>flow of young specialists who have already come to work in the first years of work. For exa</w:t>
      </w:r>
      <w:r w:rsidRPr="00B219DB">
        <w:rPr>
          <w:i/>
          <w:spacing w:val="-2"/>
          <w:lang w:val="en-US" w:eastAsia="en-US"/>
        </w:rPr>
        <w:t>m</w:t>
      </w:r>
      <w:r w:rsidRPr="00B219DB">
        <w:rPr>
          <w:i/>
          <w:spacing w:val="-2"/>
          <w:lang w:val="en-US" w:eastAsia="en-US"/>
        </w:rPr>
        <w:t>ple, in one of the municipalities we studied, out of 73 young professionals, only 32 remained in the profession in the third year. These data pose for practice the task of finding mechanisms for retaining and securing young teachers in schools, and for science-the d</w:t>
      </w:r>
      <w:r w:rsidRPr="00B219DB">
        <w:rPr>
          <w:i/>
          <w:spacing w:val="-2"/>
          <w:lang w:val="en-US" w:eastAsia="en-US"/>
        </w:rPr>
        <w:t>e</w:t>
      </w:r>
      <w:r w:rsidRPr="00B219DB">
        <w:rPr>
          <w:i/>
          <w:spacing w:val="-2"/>
          <w:lang w:val="en-US" w:eastAsia="en-US"/>
        </w:rPr>
        <w:t>velopment of tools for psycholo</w:t>
      </w:r>
      <w:r w:rsidRPr="00B219DB">
        <w:rPr>
          <w:i/>
          <w:spacing w:val="-2"/>
          <w:lang w:val="en-US" w:eastAsia="en-US"/>
        </w:rPr>
        <w:t>g</w:t>
      </w:r>
      <w:r w:rsidRPr="00B219DB">
        <w:rPr>
          <w:i/>
          <w:spacing w:val="-2"/>
          <w:lang w:val="en-US" w:eastAsia="en-US"/>
        </w:rPr>
        <w:t>ical, pedagogical and social support of incoming specialists. One of the traditional forms of such support is mentoring. As a scientific problem, the specifics of real mento</w:t>
      </w:r>
      <w:r w:rsidRPr="00B219DB">
        <w:rPr>
          <w:i/>
          <w:spacing w:val="-2"/>
          <w:lang w:val="en-US" w:eastAsia="en-US"/>
        </w:rPr>
        <w:t>r</w:t>
      </w:r>
      <w:r w:rsidRPr="00B219DB">
        <w:rPr>
          <w:i/>
          <w:spacing w:val="-2"/>
          <w:lang w:val="en-US" w:eastAsia="en-US"/>
        </w:rPr>
        <w:t>ing practices are rather poorly studied.</w:t>
      </w:r>
    </w:p>
    <w:p w:rsidR="00EB5296" w:rsidRPr="00071FB3" w:rsidRDefault="00EB5296" w:rsidP="00EB5296">
      <w:pPr>
        <w:ind w:firstLine="284"/>
        <w:jc w:val="both"/>
        <w:rPr>
          <w:i/>
          <w:lang w:val="en-US" w:eastAsia="en-US"/>
        </w:rPr>
      </w:pPr>
      <w:proofErr w:type="gramStart"/>
      <w:r w:rsidRPr="00071FB3">
        <w:rPr>
          <w:b/>
          <w:i/>
          <w:lang w:val="en-US" w:eastAsia="en-US"/>
        </w:rPr>
        <w:t>The purpose of the article.</w:t>
      </w:r>
      <w:proofErr w:type="gramEnd"/>
      <w:r w:rsidRPr="00071FB3">
        <w:rPr>
          <w:i/>
          <w:lang w:val="en-US" w:eastAsia="en-US"/>
        </w:rPr>
        <w:t xml:space="preserve"> The authors of this article attempt to build a typology of mentors in relation to their own activities, their goals and the nature of their implementation on the basis of the collected data.</w:t>
      </w:r>
    </w:p>
    <w:p w:rsidR="00EB5296" w:rsidRPr="00071FB3" w:rsidRDefault="00EB5296" w:rsidP="00EB5296">
      <w:pPr>
        <w:ind w:firstLine="284"/>
        <w:jc w:val="both"/>
        <w:rPr>
          <w:i/>
          <w:lang w:val="en-US" w:eastAsia="en-US"/>
        </w:rPr>
      </w:pPr>
      <w:proofErr w:type="gramStart"/>
      <w:r w:rsidRPr="00071FB3">
        <w:rPr>
          <w:b/>
          <w:i/>
          <w:lang w:val="en-US" w:eastAsia="en-US"/>
        </w:rPr>
        <w:t>Methodology.</w:t>
      </w:r>
      <w:proofErr w:type="gramEnd"/>
      <w:r w:rsidRPr="00071FB3">
        <w:rPr>
          <w:i/>
          <w:lang w:val="en-US" w:eastAsia="en-US"/>
        </w:rPr>
        <w:t xml:space="preserve"> As data for the study, questionnaires and transcripts of semi-structured inte</w:t>
      </w:r>
      <w:r w:rsidRPr="00071FB3">
        <w:rPr>
          <w:i/>
          <w:lang w:val="en-US" w:eastAsia="en-US"/>
        </w:rPr>
        <w:t>r</w:t>
      </w:r>
      <w:r w:rsidRPr="00071FB3">
        <w:rPr>
          <w:i/>
          <w:lang w:val="en-US" w:eastAsia="en-US"/>
        </w:rPr>
        <w:t>views were used, the respondents of which were young teachers and their mentors from 23 subjects of the Russian Fed</w:t>
      </w:r>
      <w:r>
        <w:rPr>
          <w:i/>
          <w:lang w:val="en-US" w:eastAsia="en-US"/>
        </w:rPr>
        <w:t>eration, with a total number of</w:t>
      </w:r>
      <w:r w:rsidRPr="00B219DB">
        <w:rPr>
          <w:i/>
          <w:lang w:val="en-US" w:eastAsia="en-US"/>
        </w:rPr>
        <w:t> </w:t>
      </w:r>
      <w:r w:rsidRPr="00071FB3">
        <w:rPr>
          <w:i/>
          <w:lang w:val="en-US" w:eastAsia="en-US"/>
        </w:rPr>
        <w:t>812. The main method of processing personal data was the ranking method, and for interviews – co</w:t>
      </w:r>
      <w:r w:rsidRPr="00071FB3">
        <w:rPr>
          <w:i/>
          <w:lang w:val="en-US" w:eastAsia="en-US"/>
        </w:rPr>
        <w:t>n</w:t>
      </w:r>
      <w:r w:rsidRPr="00071FB3">
        <w:rPr>
          <w:i/>
          <w:lang w:val="en-US" w:eastAsia="en-US"/>
        </w:rPr>
        <w:t>tent analysis.</w:t>
      </w:r>
    </w:p>
    <w:p w:rsidR="00EB5296" w:rsidRPr="00B219DB" w:rsidRDefault="00EB5296" w:rsidP="00EB5296">
      <w:pPr>
        <w:ind w:firstLine="284"/>
        <w:jc w:val="both"/>
        <w:rPr>
          <w:i/>
          <w:spacing w:val="-6"/>
          <w:lang w:val="en-US" w:eastAsia="en-US"/>
        </w:rPr>
      </w:pPr>
      <w:proofErr w:type="gramStart"/>
      <w:r w:rsidRPr="00B219DB">
        <w:rPr>
          <w:b/>
          <w:i/>
          <w:spacing w:val="-6"/>
          <w:lang w:val="en-US" w:eastAsia="en-US"/>
        </w:rPr>
        <w:t>Results.</w:t>
      </w:r>
      <w:proofErr w:type="gramEnd"/>
      <w:r w:rsidRPr="00B219DB">
        <w:rPr>
          <w:i/>
          <w:spacing w:val="-6"/>
          <w:lang w:val="en-US" w:eastAsia="en-US"/>
        </w:rPr>
        <w:t xml:space="preserve"> As a result of the study, the authors pr</w:t>
      </w:r>
      <w:r w:rsidRPr="00B219DB">
        <w:rPr>
          <w:i/>
          <w:spacing w:val="-6"/>
          <w:lang w:val="en-US" w:eastAsia="en-US"/>
        </w:rPr>
        <w:t>o</w:t>
      </w:r>
      <w:r w:rsidRPr="00B219DB">
        <w:rPr>
          <w:i/>
          <w:spacing w:val="-6"/>
          <w:lang w:val="en-US" w:eastAsia="en-US"/>
        </w:rPr>
        <w:t xml:space="preserve">pose to consider mentors from the positions of 4 identified types: consultant, </w:t>
      </w:r>
      <w:proofErr w:type="spellStart"/>
      <w:r w:rsidRPr="00B219DB">
        <w:rPr>
          <w:i/>
          <w:spacing w:val="-6"/>
          <w:lang w:val="en-US" w:eastAsia="en-US"/>
        </w:rPr>
        <w:t>andragog</w:t>
      </w:r>
      <w:proofErr w:type="spellEnd"/>
      <w:r w:rsidRPr="00B219DB">
        <w:rPr>
          <w:i/>
          <w:spacing w:val="-6"/>
          <w:lang w:val="en-US" w:eastAsia="en-US"/>
        </w:rPr>
        <w:t xml:space="preserve">, mentor, </w:t>
      </w:r>
      <w:proofErr w:type="gramStart"/>
      <w:r w:rsidRPr="00B219DB">
        <w:rPr>
          <w:i/>
          <w:spacing w:val="-6"/>
          <w:lang w:val="en-US" w:eastAsia="en-US"/>
        </w:rPr>
        <w:t>methodol</w:t>
      </w:r>
      <w:r w:rsidRPr="00B219DB">
        <w:rPr>
          <w:i/>
          <w:spacing w:val="-6"/>
          <w:lang w:val="en-US" w:eastAsia="en-US"/>
        </w:rPr>
        <w:t>o</w:t>
      </w:r>
      <w:r w:rsidRPr="00B219DB">
        <w:rPr>
          <w:i/>
          <w:spacing w:val="-6"/>
          <w:lang w:val="en-US" w:eastAsia="en-US"/>
        </w:rPr>
        <w:t>gist</w:t>
      </w:r>
      <w:proofErr w:type="gramEnd"/>
      <w:r w:rsidRPr="00B219DB">
        <w:rPr>
          <w:i/>
          <w:spacing w:val="-6"/>
          <w:lang w:val="en-US" w:eastAsia="en-US"/>
        </w:rPr>
        <w:t>. A common feature is the lack of a comprehensive program of actions and development of a young teacher for each of them, the key differences lie in the vision of their own role and their own actions in rel</w:t>
      </w:r>
      <w:r w:rsidRPr="00B219DB">
        <w:rPr>
          <w:i/>
          <w:spacing w:val="-6"/>
          <w:lang w:val="en-US" w:eastAsia="en-US"/>
        </w:rPr>
        <w:t>a</w:t>
      </w:r>
      <w:r w:rsidRPr="00B219DB">
        <w:rPr>
          <w:i/>
          <w:spacing w:val="-6"/>
          <w:lang w:val="en-US" w:eastAsia="en-US"/>
        </w:rPr>
        <w:t>tion to the mentee. It is advisable to consider the first years of a career as a continuation of education, which should be sp</w:t>
      </w:r>
      <w:r w:rsidRPr="00B219DB">
        <w:rPr>
          <w:i/>
          <w:spacing w:val="-6"/>
          <w:lang w:val="en-US" w:eastAsia="en-US"/>
        </w:rPr>
        <w:t>e</w:t>
      </w:r>
      <w:r w:rsidRPr="00B219DB">
        <w:rPr>
          <w:i/>
          <w:spacing w:val="-6"/>
          <w:lang w:val="en-US" w:eastAsia="en-US"/>
        </w:rPr>
        <w:t>cially designed, within the framework of which personal and professional results, frequency, formats and forms of interaction, as well as the co</w:t>
      </w:r>
      <w:r w:rsidRPr="00B219DB">
        <w:rPr>
          <w:i/>
          <w:spacing w:val="-6"/>
          <w:lang w:val="en-US" w:eastAsia="en-US"/>
        </w:rPr>
        <w:t>n</w:t>
      </w:r>
      <w:r w:rsidRPr="00B219DB">
        <w:rPr>
          <w:i/>
          <w:spacing w:val="-6"/>
          <w:lang w:val="en-US" w:eastAsia="en-US"/>
        </w:rPr>
        <w:t>tent of work are planned in the joint activity of a mentor and a young specialist.</w:t>
      </w:r>
    </w:p>
    <w:p w:rsidR="00EB5296" w:rsidRPr="00071FB3" w:rsidRDefault="00EB5296" w:rsidP="00EB5296">
      <w:pPr>
        <w:ind w:firstLine="284"/>
        <w:jc w:val="both"/>
        <w:rPr>
          <w:i/>
          <w:lang w:eastAsia="en-US"/>
        </w:rPr>
      </w:pPr>
      <w:r w:rsidRPr="00071FB3">
        <w:rPr>
          <w:b/>
          <w:i/>
          <w:kern w:val="20"/>
        </w:rPr>
        <w:t>Ключевые слова:</w:t>
      </w:r>
      <w:r w:rsidRPr="00071FB3">
        <w:rPr>
          <w:i/>
          <w:kern w:val="20"/>
        </w:rPr>
        <w:t xml:space="preserve"> </w:t>
      </w:r>
      <w:r w:rsidRPr="00071FB3">
        <w:rPr>
          <w:i/>
          <w:lang w:eastAsia="en-US"/>
        </w:rPr>
        <w:t>наставничество, адаптация молодых педагогов, наставник, профессиональное становление учителя, типы наставн</w:t>
      </w:r>
      <w:r w:rsidRPr="00071FB3">
        <w:rPr>
          <w:i/>
          <w:lang w:eastAsia="en-US"/>
        </w:rPr>
        <w:t>и</w:t>
      </w:r>
      <w:r w:rsidRPr="00071FB3">
        <w:rPr>
          <w:i/>
          <w:lang w:eastAsia="en-US"/>
        </w:rPr>
        <w:t>чества.</w:t>
      </w:r>
    </w:p>
    <w:p w:rsidR="00EB5296" w:rsidRPr="00071FB3" w:rsidRDefault="00EB5296" w:rsidP="00EB5296">
      <w:pPr>
        <w:ind w:firstLine="284"/>
        <w:jc w:val="both"/>
        <w:rPr>
          <w:i/>
          <w:lang w:val="en-US" w:eastAsia="en-US"/>
        </w:rPr>
      </w:pPr>
      <w:r w:rsidRPr="00071FB3">
        <w:rPr>
          <w:b/>
          <w:bCs/>
          <w:i/>
          <w:kern w:val="20"/>
          <w:lang w:val="en-US"/>
        </w:rPr>
        <w:t>Keywords:</w:t>
      </w:r>
      <w:r w:rsidRPr="00071FB3">
        <w:rPr>
          <w:bCs/>
          <w:i/>
          <w:kern w:val="20"/>
          <w:lang w:val="en-US"/>
        </w:rPr>
        <w:t xml:space="preserve"> </w:t>
      </w:r>
      <w:r w:rsidRPr="00071FB3">
        <w:rPr>
          <w:i/>
          <w:lang w:val="en-US" w:eastAsia="en-US"/>
        </w:rPr>
        <w:t>mentoring, adaptation of young teachers, mentor, professional development of teachers, types of mentoring.</w:t>
      </w:r>
    </w:p>
    <w:p w:rsidR="00EB5296" w:rsidRDefault="00EB5296" w:rsidP="00EB5296">
      <w:pPr>
        <w:tabs>
          <w:tab w:val="left" w:pos="720"/>
        </w:tabs>
        <w:outlineLvl w:val="0"/>
        <w:rPr>
          <w:b/>
          <w:bCs/>
        </w:rPr>
      </w:pPr>
    </w:p>
    <w:p w:rsidR="00EB5296" w:rsidRDefault="00EB5296" w:rsidP="00EB5296">
      <w:pPr>
        <w:tabs>
          <w:tab w:val="left" w:pos="720"/>
        </w:tabs>
        <w:outlineLvl w:val="0"/>
        <w:rPr>
          <w:b/>
          <w:bCs/>
        </w:rPr>
      </w:pPr>
    </w:p>
    <w:p w:rsidR="00EB5296" w:rsidRPr="00EB5296" w:rsidRDefault="00EB5296" w:rsidP="00EB5296">
      <w:pPr>
        <w:tabs>
          <w:tab w:val="left" w:pos="720"/>
        </w:tabs>
        <w:outlineLvl w:val="0"/>
        <w:rPr>
          <w:b/>
          <w:bCs/>
        </w:rPr>
      </w:pPr>
      <w:bookmarkStart w:id="0" w:name="_GoBack"/>
      <w:bookmarkEnd w:id="0"/>
    </w:p>
    <w:sectPr w:rsidR="00EB5296" w:rsidRPr="00EB5296" w:rsidSect="00A46A92">
      <w:headerReference w:type="even" r:id="rId12"/>
      <w:headerReference w:type="default" r:id="rId13"/>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B8" w:rsidRDefault="00266CB8">
      <w:r>
        <w:separator/>
      </w:r>
    </w:p>
  </w:endnote>
  <w:endnote w:type="continuationSeparator" w:id="0">
    <w:p w:rsidR="00266CB8" w:rsidRDefault="0026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B8" w:rsidRDefault="00266CB8">
      <w:r>
        <w:separator/>
      </w:r>
    </w:p>
  </w:footnote>
  <w:footnote w:type="continuationSeparator" w:id="0">
    <w:p w:rsidR="00266CB8" w:rsidRDefault="0026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4A42878C" wp14:editId="7556F57B">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EC2E28">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EB5296">
            <w:rPr>
              <w:rFonts w:ascii="Monotype Corsiva" w:hAnsi="Monotype Corsiva"/>
              <w:b/>
              <w:color w:val="000000"/>
            </w:rPr>
            <w:t>3</w:t>
          </w:r>
          <w:r w:rsidR="00EC218F">
            <w:rPr>
              <w:rFonts w:ascii="Monotype Corsiva" w:hAnsi="Monotype Corsiva"/>
              <w:b/>
              <w:color w:val="000000"/>
            </w:rPr>
            <w:t>(4</w:t>
          </w:r>
          <w:r w:rsidR="00EB5296">
            <w:rPr>
              <w:rFonts w:ascii="Monotype Corsiva" w:hAnsi="Monotype Corsiva"/>
              <w:b/>
              <w:color w:val="000000"/>
            </w:rPr>
            <w:t>8</w:t>
          </w:r>
          <w:r w:rsidR="005A1B0E">
            <w:rPr>
              <w:rFonts w:ascii="Monotype Corsiva" w:hAnsi="Monotype Corsiva"/>
              <w:b/>
              <w:color w:val="000000"/>
            </w:rPr>
            <w:t>)</w:t>
          </w:r>
          <w:r w:rsidR="00EC2E28">
            <w:rPr>
              <w:rFonts w:ascii="Monotype Corsiva" w:hAnsi="Monotype Corsiva"/>
              <w:b/>
              <w:color w:val="000000"/>
            </w:rPr>
            <w:t xml:space="preserve"> 20</w:t>
          </w:r>
          <w:r w:rsidR="00EC218F">
            <w:rPr>
              <w:rFonts w:ascii="Monotype Corsiva" w:hAnsi="Monotype Corsiva"/>
              <w:b/>
              <w:color w:val="000000"/>
            </w:rPr>
            <w:t>2</w:t>
          </w:r>
          <w:r w:rsidR="00637263" w:rsidRPr="00637263">
            <w:rPr>
              <w:rFonts w:ascii="Monotype Corsiva" w:hAnsi="Monotype Corsiva"/>
              <w:b/>
              <w:color w:val="000000"/>
            </w:rPr>
            <w:t>1</w:t>
          </w:r>
          <w:r>
            <w:rPr>
              <w:rFonts w:ascii="Monotype Corsiva" w:hAnsi="Monotype Corsiva"/>
              <w:b/>
              <w:color w:val="000000"/>
            </w:rPr>
            <w:t>(русск.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C2E28">
            <w:rPr>
              <w:rFonts w:ascii="Monotype Corsiva" w:hAnsi="Monotype Corsiva"/>
              <w:b/>
              <w:sz w:val="24"/>
              <w:lang w:val="en-US"/>
            </w:rPr>
            <w:t>No.</w:t>
          </w:r>
          <w:r w:rsidR="00EB5296" w:rsidRPr="00EB5296">
            <w:rPr>
              <w:rFonts w:ascii="Monotype Corsiva" w:hAnsi="Monotype Corsiva"/>
              <w:b/>
              <w:sz w:val="24"/>
              <w:lang w:val="en-US"/>
            </w:rPr>
            <w:t xml:space="preserve"> 3</w:t>
          </w:r>
          <w:r w:rsidR="005A1B0E" w:rsidRPr="00304C46">
            <w:rPr>
              <w:rFonts w:ascii="Monotype Corsiva" w:hAnsi="Monotype Corsiva"/>
              <w:b/>
              <w:sz w:val="24"/>
              <w:lang w:val="en-US"/>
            </w:rPr>
            <w:t>(</w:t>
          </w:r>
          <w:r w:rsidR="00694E42">
            <w:rPr>
              <w:rFonts w:ascii="Monotype Corsiva" w:hAnsi="Monotype Corsiva"/>
              <w:b/>
              <w:sz w:val="24"/>
              <w:lang w:val="en-US"/>
            </w:rPr>
            <w:t>4</w:t>
          </w:r>
          <w:r w:rsidR="00EB5296" w:rsidRPr="00EB5296">
            <w:rPr>
              <w:rFonts w:ascii="Monotype Corsiva" w:hAnsi="Monotype Corsiva"/>
              <w:b/>
              <w:sz w:val="24"/>
              <w:lang w:val="en-US"/>
            </w:rPr>
            <w:t>8</w:t>
          </w:r>
          <w:r w:rsidR="00694E42" w:rsidRPr="00694E42">
            <w:rPr>
              <w:rFonts w:ascii="Monotype Corsiva" w:hAnsi="Monotype Corsiva"/>
              <w:b/>
              <w:sz w:val="24"/>
              <w:lang w:val="en-US"/>
            </w:rPr>
            <w:t>)</w:t>
          </w:r>
          <w:r w:rsidR="00EC218F">
            <w:rPr>
              <w:rFonts w:ascii="Monotype Corsiva" w:hAnsi="Monotype Corsiva"/>
              <w:b/>
              <w:sz w:val="24"/>
              <w:lang w:val="en-US"/>
            </w:rPr>
            <w:t xml:space="preserve"> 20</w:t>
          </w:r>
          <w:r w:rsidR="00637263">
            <w:rPr>
              <w:rFonts w:ascii="Monotype Corsiva" w:hAnsi="Monotype Corsiva"/>
              <w:b/>
              <w:sz w:val="24"/>
              <w:lang w:val="en-US"/>
            </w:rPr>
            <w:t xml:space="preserve">21 </w:t>
          </w:r>
          <w:r w:rsidRPr="00D05B1B">
            <w:rPr>
              <w:rFonts w:ascii="Monotype Corsiva" w:hAnsi="Monotype Corsiva"/>
              <w:b/>
              <w:sz w:val="24"/>
              <w:lang w:val="en-US"/>
            </w:rPr>
            <w:t>(Russian.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EC2E28" w:rsidRDefault="00A46A92" w:rsidP="00E270FB">
          <w:pPr>
            <w:pStyle w:val="a3"/>
            <w:ind w:hanging="108"/>
            <w:jc w:val="right"/>
            <w:rPr>
              <w:rFonts w:ascii="Monotype Corsiva" w:hAnsi="Monotype Corsiva"/>
              <w:b/>
              <w:sz w:val="24"/>
              <w:szCs w:val="24"/>
              <w:lang w:val="en-US"/>
            </w:rPr>
          </w:pPr>
          <w:r>
            <w:rPr>
              <w:noProof/>
              <w:sz w:val="24"/>
              <w:szCs w:val="24"/>
            </w:rPr>
            <w:drawing>
              <wp:inline distT="0" distB="0" distL="0" distR="0" wp14:anchorId="628C4C69" wp14:editId="3B5C3B93">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C2E28" w:rsidRDefault="00FC476A">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36E9B"/>
    <w:rsid w:val="00162994"/>
    <w:rsid w:val="0018637F"/>
    <w:rsid w:val="001E5982"/>
    <w:rsid w:val="002271AD"/>
    <w:rsid w:val="00266CB8"/>
    <w:rsid w:val="00297EAF"/>
    <w:rsid w:val="002C4A84"/>
    <w:rsid w:val="00304C46"/>
    <w:rsid w:val="00310180"/>
    <w:rsid w:val="0032270C"/>
    <w:rsid w:val="003F5450"/>
    <w:rsid w:val="004E0B06"/>
    <w:rsid w:val="005A1B0E"/>
    <w:rsid w:val="005E4365"/>
    <w:rsid w:val="00617227"/>
    <w:rsid w:val="00637263"/>
    <w:rsid w:val="00676050"/>
    <w:rsid w:val="00694E42"/>
    <w:rsid w:val="007001F0"/>
    <w:rsid w:val="007D7637"/>
    <w:rsid w:val="00820633"/>
    <w:rsid w:val="00896B8B"/>
    <w:rsid w:val="008B72BB"/>
    <w:rsid w:val="00925205"/>
    <w:rsid w:val="00946ECE"/>
    <w:rsid w:val="00A46A92"/>
    <w:rsid w:val="00A50CF1"/>
    <w:rsid w:val="00A870C0"/>
    <w:rsid w:val="00B14C2D"/>
    <w:rsid w:val="00B34598"/>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146-610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rcid.org/0000-0001-7326-3950"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edorov-od@ranep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rcid.org/0000-0002-5253-5440" TargetMode="External"/><Relationship Id="rId4" Type="http://schemas.openxmlformats.org/officeDocument/2006/relationships/webSettings" Target="webSettings.xml"/><Relationship Id="rId9" Type="http://schemas.openxmlformats.org/officeDocument/2006/relationships/hyperlink" Target="mailto:nadyushechka_hay@mail.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8592</Words>
  <Characters>48980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57458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8</cp:revision>
  <dcterms:created xsi:type="dcterms:W3CDTF">2019-02-08T10:24:00Z</dcterms:created>
  <dcterms:modified xsi:type="dcterms:W3CDTF">2021-10-01T09:58:00Z</dcterms:modified>
</cp:coreProperties>
</file>