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F" w:rsidRDefault="0094701F" w:rsidP="009470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Донской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Алексей Геннадьевич,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</w:t>
      </w:r>
      <w:r w:rsidRPr="00FA4979">
        <w:rPr>
          <w:rFonts w:ascii="Times New Roman" w:hAnsi="Times New Roman" w:cs="Times New Roman"/>
          <w:i/>
          <w:sz w:val="28"/>
          <w:szCs w:val="28"/>
        </w:rPr>
        <w:t>доцент кафедры художественно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A4979">
        <w:rPr>
          <w:rFonts w:ascii="Times New Roman" w:hAnsi="Times New Roman" w:cs="Times New Roman"/>
          <w:i/>
          <w:sz w:val="28"/>
          <w:szCs w:val="28"/>
        </w:rPr>
        <w:t>эстетических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ГБУ ДПО ЧИППКРО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701F" w:rsidRPr="00FA4979" w:rsidRDefault="0094701F" w:rsidP="009470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Евгеньевна, кандидат педагогических наук, заведующий кафедрой начального образования</w:t>
      </w:r>
      <w:r w:rsidRPr="00C91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ГБУ ДПО ЧИППКРО</w:t>
      </w:r>
    </w:p>
    <w:p w:rsidR="0094701F" w:rsidRDefault="0094701F" w:rsidP="0094701F"/>
    <w:p w:rsidR="0094701F" w:rsidRDefault="0094701F" w:rsidP="00947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 учебного предмета «Основы религиозных культур и светской этики» (модуль «Основы </w:t>
      </w:r>
      <w:r>
        <w:rPr>
          <w:rFonts w:ascii="Times New Roman" w:hAnsi="Times New Roman" w:cs="Times New Roman"/>
          <w:b/>
          <w:sz w:val="28"/>
          <w:szCs w:val="28"/>
        </w:rPr>
        <w:t>мировых религиозных культур</w:t>
      </w:r>
      <w:r>
        <w:rPr>
          <w:rFonts w:ascii="Times New Roman" w:hAnsi="Times New Roman" w:cs="Times New Roman"/>
          <w:b/>
          <w:sz w:val="28"/>
          <w:szCs w:val="28"/>
        </w:rPr>
        <w:t>») (с учётом реализации региональных и этнокультурных особенностей Челябинской области)</w:t>
      </w:r>
    </w:p>
    <w:p w:rsidR="004E6DCB" w:rsidRDefault="004E6DCB" w:rsidP="004E6D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97B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E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Духовные </w:t>
      </w:r>
      <w:r w:rsidRPr="00EE0E99">
        <w:rPr>
          <w:rFonts w:ascii="Times New Roman" w:hAnsi="Times New Roman" w:cs="Times New Roman"/>
          <w:b/>
          <w:sz w:val="28"/>
          <w:szCs w:val="28"/>
        </w:rPr>
        <w:t>ценности и нравственные идеалы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</w:t>
      </w:r>
    </w:p>
    <w:p w:rsidR="004E6DCB" w:rsidRDefault="004E6DCB" w:rsidP="004E6DCB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культур.</w:t>
      </w:r>
      <w:r>
        <w:rPr>
          <w:rFonts w:ascii="Times New Roman" w:hAnsi="Times New Roman" w:cs="Times New Roman"/>
          <w:sz w:val="28"/>
          <w:szCs w:val="28"/>
        </w:rPr>
        <w:t xml:space="preserve"> Культура и религия.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религий. Религии мира и их основатели.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Священные книги религий мира.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Хранители предания в религиях мира.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 и зло.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греха, раскаяния и воздаяния.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в религиозных традициях мира.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Священные сооружения.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 в религиозной культуре.</w:t>
      </w:r>
    </w:p>
    <w:p w:rsidR="004E6DCB" w:rsidRDefault="004E6DCB" w:rsidP="004E6D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История религий в России.</w:t>
      </w:r>
      <w:r>
        <w:rPr>
          <w:rFonts w:ascii="Times New Roman" w:hAnsi="Times New Roman" w:cs="Times New Roman"/>
          <w:sz w:val="28"/>
          <w:szCs w:val="28"/>
        </w:rPr>
        <w:t xml:space="preserve"> История религий в России.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Религиозные ритуалы. Обычаи и обряды.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Паломничества и святыни.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Праздники и календари.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Религия и мораль. Нравственные заповеди в религиях мира.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Милосердие, забота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взаимопомощь.</w:t>
      </w:r>
      <w:r w:rsidRPr="00F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Семья. Долг, свобода, ответственность, труд.</w:t>
      </w:r>
    </w:p>
    <w:p w:rsidR="004E6DCB" w:rsidRPr="007018FD" w:rsidRDefault="004E6DCB" w:rsidP="004E6D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18F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Святыни традиционных религий России</w:t>
      </w:r>
      <w:r>
        <w:rPr>
          <w:rFonts w:ascii="Times New Roman" w:hAnsi="Times New Roman" w:cs="Times New Roman"/>
          <w:sz w:val="28"/>
          <w:szCs w:val="28"/>
        </w:rPr>
        <w:t>. Основные нравственные заповеди традиционных религий России.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Российские (православные, буддийские, мусульманские, иудейские, светские) семьи.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Отношение к труду и природе в традиционных религиях России.</w:t>
      </w: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A"/>
    <w:rsid w:val="0013691A"/>
    <w:rsid w:val="004E6DCB"/>
    <w:rsid w:val="0094701F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2017-05-23T05:27:00Z</dcterms:created>
  <dcterms:modified xsi:type="dcterms:W3CDTF">2017-05-23T05:31:00Z</dcterms:modified>
</cp:coreProperties>
</file>