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79" w:rsidRPr="007C179D" w:rsidRDefault="00CF1979" w:rsidP="007C1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b/>
          <w:i/>
          <w:sz w:val="28"/>
          <w:szCs w:val="28"/>
        </w:rPr>
        <w:t>Ковалева Ирина Васильевна</w:t>
      </w:r>
      <w:r w:rsidRPr="007C179D">
        <w:rPr>
          <w:rFonts w:ascii="Times New Roman" w:hAnsi="Times New Roman" w:cs="Times New Roman"/>
          <w:sz w:val="28"/>
          <w:szCs w:val="28"/>
        </w:rPr>
        <w:t>,</w:t>
      </w:r>
    </w:p>
    <w:p w:rsidR="00CF1979" w:rsidRPr="007C179D" w:rsidRDefault="00CF1979" w:rsidP="007C1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>педагог дополнительного образования, логопед</w:t>
      </w:r>
    </w:p>
    <w:p w:rsidR="00CF1979" w:rsidRPr="007C179D" w:rsidRDefault="00CF1979" w:rsidP="007C1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 xml:space="preserve">МБУДО «ЦДТ» </w:t>
      </w:r>
    </w:p>
    <w:p w:rsidR="00CF1979" w:rsidRPr="007C179D" w:rsidRDefault="00CF1979" w:rsidP="007C1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>Челябинский городской округ, Курчатовский район</w:t>
      </w:r>
    </w:p>
    <w:p w:rsidR="00CF1979" w:rsidRPr="007C179D" w:rsidRDefault="00CF1979" w:rsidP="007C1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3E" w:rsidRPr="007C179D" w:rsidRDefault="00802714" w:rsidP="007C1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79D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</w:p>
    <w:p w:rsidR="00802714" w:rsidRPr="007C179D" w:rsidRDefault="00802714" w:rsidP="007C1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79D">
        <w:rPr>
          <w:rFonts w:ascii="Times New Roman" w:hAnsi="Times New Roman" w:cs="Times New Roman"/>
          <w:b/>
          <w:sz w:val="28"/>
          <w:szCs w:val="28"/>
        </w:rPr>
        <w:t>как средство развития речевой деятельностиу дошкольников</w:t>
      </w:r>
    </w:p>
    <w:p w:rsidR="00802714" w:rsidRPr="007C179D" w:rsidRDefault="00802714" w:rsidP="007C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79D">
        <w:rPr>
          <w:rFonts w:ascii="Times New Roman" w:hAnsi="Times New Roman" w:cs="Times New Roman"/>
          <w:sz w:val="28"/>
          <w:szCs w:val="28"/>
        </w:rPr>
        <w:t>Актуальной задачей дошкольного образования является подготовка детей к обучению в школе, всестороннее психическое и интеллектуальное развитие.</w:t>
      </w:r>
      <w:r w:rsidR="007C179D">
        <w:rPr>
          <w:rFonts w:ascii="Times New Roman" w:hAnsi="Times New Roman" w:cs="Times New Roman"/>
          <w:sz w:val="28"/>
          <w:szCs w:val="28"/>
        </w:rPr>
        <w:t xml:space="preserve"> </w:t>
      </w:r>
      <w:r w:rsidRPr="007C1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Дошкольный возраст – период интенсивного развития ребенка, а своевременное овладение правильной речью, в том числе и активное пользование ею, является одним из основных условий нормального психофизического развития ребенка, формирования полноценной личности, подготовки к обучению в школе.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 xml:space="preserve">Игра - один из тех видов детской деятельности, которой используется взрослыми в целях воспитания дошкольников, обучая их различным действиям с предметами, способам и средствам общения. В игре ребёнок развивается как личность, у него формируется те стороны психики, от которых впоследствии будут зависеть успешность его учебной и трудовой деятельности, его отношения с людьми. 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 xml:space="preserve">В дошкольный период, возникая на границе раннего и дошкольного возраста, игра приобретает наиболее развитую форму. Эта деятельность ребенка интересует ученых самых разных областей - философов, социологов, биологов, искусствоведов, этнографов и особенно педагогов и психологов. 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3900" w:rsidRPr="007C179D" w:rsidRDefault="00E53900" w:rsidP="00277039">
      <w:pPr>
        <w:pStyle w:val="a4"/>
        <w:numPr>
          <w:ilvl w:val="0"/>
          <w:numId w:val="2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игровой деятельности в современной</w:t>
      </w:r>
    </w:p>
    <w:p w:rsidR="00E53900" w:rsidRPr="007C179D" w:rsidRDefault="00E53900" w:rsidP="00277039">
      <w:pPr>
        <w:pStyle w:val="a4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</w:t>
      </w:r>
      <w:r w:rsidR="00D77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олого-педагогической литературе</w:t>
      </w:r>
      <w:bookmarkStart w:id="0" w:name="_GoBack"/>
      <w:bookmarkEnd w:id="0"/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игры в воспитании ребенка рассматривается во многих педагогических системах прошлого и настоящего. Большинство педагогов расценивают игру как серьезную и нужную для ребенка деятельность.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Э. Бёрн изучал игры, в которые «играют» люди в процессе общения;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</w:t>
      </w:r>
      <w:proofErr w:type="spellStart"/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Бюлер</w:t>
      </w:r>
      <w:proofErr w:type="spellEnd"/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выдвинул теорию функционального удовольствия как основного мотива игры;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</w:t>
      </w:r>
      <w:proofErr w:type="spellStart"/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Грос</w:t>
      </w:r>
      <w:proofErr w:type="spellEnd"/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усматривал сущность игры в том, что она служит подготовкой к дальнейшей серьезной деятельности, в игре ребенок, упражняясь, совершенствует свои способности;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Ж. Пиаже рассматривал игру как естественную по своей природе, присущую ребенку активность, в рамках которой он познает мир;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В. Штерн выделял биологическое и социально-педагогическое значения игры и исследовал игру как собственно психологическое явление.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Отечественные психологи также занимались проблемами игровой деятельности: 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Л. С. Выготский изучал игру исходя из ее социальной природы;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Д. Н. Узнадзе выдвинул теорию функциональной тенденции;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С. Л. Рубинштейн выделял мотивы игровой деятельности;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Б. </w:t>
      </w:r>
      <w:proofErr w:type="spellStart"/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связывал игру с ориентировочной деятельностью, в которой складывается и совершенствуется управление поведением.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Д. Ушинский указал зависимость содержания детских игр от социального окружения. Он придавал большое значение совместным играм, так как в них завязываются первые общественные отношения. </w:t>
      </w:r>
    </w:p>
    <w:p w:rsidR="0077166E" w:rsidRPr="007C179D" w:rsidRDefault="00E53900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>Игра создает «зону ближайшего развития ребенка» (Л.С.</w:t>
      </w:r>
      <w:r w:rsidR="00277039">
        <w:rPr>
          <w:rFonts w:ascii="Times New Roman" w:hAnsi="Times New Roman" w:cs="Times New Roman"/>
          <w:sz w:val="28"/>
          <w:szCs w:val="28"/>
        </w:rPr>
        <w:t xml:space="preserve"> </w:t>
      </w:r>
      <w:r w:rsidRPr="007C179D">
        <w:rPr>
          <w:rFonts w:ascii="Times New Roman" w:hAnsi="Times New Roman" w:cs="Times New Roman"/>
          <w:sz w:val="28"/>
          <w:szCs w:val="28"/>
        </w:rPr>
        <w:t xml:space="preserve">Выготский) «В игре ребенок всегда выше своего среднего возраста, выше своего обычного повседневного поведения; он в игре как бы на голову выше самого себя. </w:t>
      </w:r>
    </w:p>
    <w:p w:rsidR="00E53900" w:rsidRPr="007C179D" w:rsidRDefault="00802714" w:rsidP="001562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В истории</w:t>
      </w:r>
      <w:r w:rsidR="00E53900"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педагогической науки сложилось </w:t>
      </w:r>
      <w:r w:rsidR="00277039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="00E53900"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использования игры в воспитании детей: для всестороннего гармонического развития и в узко</w:t>
      </w:r>
      <w:r w:rsid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3900"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дидактических целях.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Ярким представителем первого направления был великий чешский педагог Я.А.</w:t>
      </w:r>
      <w:r w:rsidR="002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Коменский. Он считал игру необходимой формой деятельности ребенка, отвечающей его природе и склонностям: игра – серьезная умственная деятельность, в которой развиваются все виды способностей ребенка; в игре расширяется и обогащается круг представлений об окружающем мире, развивается речь; в совместных играх ребенок сближается со сверстниками.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Дидактическое направление использования игры получило развитие в XVIII в. у педагогов - </w:t>
      </w:r>
      <w:proofErr w:type="spellStart"/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филантропистов</w:t>
      </w:r>
      <w:proofErr w:type="spellEnd"/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(И. С. Базедов, Х. Г. </w:t>
      </w:r>
      <w:proofErr w:type="spellStart"/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Зальцман</w:t>
      </w:r>
      <w:proofErr w:type="spellEnd"/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 стремились сделать обучение детей занимательным, отвечающим их возрастным особенностям, </w:t>
      </w:r>
      <w:proofErr w:type="spellStart"/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филантрописты</w:t>
      </w:r>
      <w:proofErr w:type="spellEnd"/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использовали разнообразные игры.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работ Ю. А. Азарова, Н. П. Аникеевой, С. Ф. Занько, С. А. Шмакова, посвященных проблеме игровой деятельности, можно выделить следующие ее функции: </w:t>
      </w:r>
    </w:p>
    <w:p w:rsidR="00E53900" w:rsidRPr="007C179D" w:rsidRDefault="007C179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53900"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развлекательная, гедонистическая – развлечь, доставить удовольствие, воодушевить, побудить интерес;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коммуникативная – освоение навыков общения;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самореализующая</w:t>
      </w:r>
      <w:proofErr w:type="spellEnd"/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проявление и реализация личных возможностей;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игротерапевтическая</w:t>
      </w:r>
      <w:proofErr w:type="spellEnd"/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преодоление различных трудностей, возникающих в других видах деятельности;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- диагностическая – выявление отклонений от нормативного поведения, самопознание в процессе игры;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коррекционная – внесение позитивных изменений в структуру личностных показателей;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- межнациональная коммуникация – усвоение единых для всех людей социально-культурных ценностей;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социализация – включение в систему общес</w:t>
      </w:r>
      <w:r w:rsidR="00802714"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твенных отношений</w:t>
      </w: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детей отличаются большим разнообразием. Они различны по содержанию и организации, правилам, характеру проявлению детей, по воздействию на ребенка, по видам используемых предметов, происхождению и т.д. Все это чрезвычайно затрудняет классификацию детских игр, однако для правильного руководства играми группировка их необходима. </w:t>
      </w: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Наибольшее распространение в педагогике имеет деление игр на </w:t>
      </w:r>
      <w:r w:rsidR="00277039"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большие группы: творческие игры и игры с правилами.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творческих игр дети придумывают сами, отражая в них свои впечатления, свое понимание окружающего и отношение к нему.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правилами создаются и вносятся в жизнь детей взрослыми. В зависимости от сложности содержания и правил, они предназначаются для детей разного возраста.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свою очередь, обе группы игр имеют свои разновидности. Группу творческих игр составляют сюжетно-ролевые игры (это основной вид творческих игр), строительно-конструктивные, игры – драматизации.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готовым содержанием и правилами по своему воспитательному воздействию условно подразделяются на игры дидактические, в которых, прежде всего, развивается умственная деятельность детей, углубляются и расширяются их знания; игры подвижные, в которых совершенствуются различные движения; игры музыкальные, развивающие музыкальные способности. Различают также игры-развлечения, игры-забавы.</w:t>
      </w:r>
    </w:p>
    <w:p w:rsidR="007C179D" w:rsidRDefault="007C179D" w:rsidP="0015628A">
      <w:pPr>
        <w:pStyle w:val="a4"/>
        <w:spacing w:after="0" w:line="240" w:lineRule="auto"/>
        <w:ind w:left="1429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3900" w:rsidRPr="007C179D" w:rsidRDefault="00E53900" w:rsidP="00277039">
      <w:pPr>
        <w:pStyle w:val="a4"/>
        <w:numPr>
          <w:ilvl w:val="0"/>
          <w:numId w:val="2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Сущность дидактической игры, </w:t>
      </w:r>
      <w:r w:rsidRPr="007C179D">
        <w:rPr>
          <w:rFonts w:ascii="Times New Roman" w:hAnsi="Times New Roman" w:cs="Times New Roman"/>
          <w:b/>
          <w:color w:val="000000"/>
          <w:sz w:val="28"/>
          <w:szCs w:val="28"/>
        </w:rPr>
        <w:t>ее место в обучении дошкольников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 придают дидактическим играм.</w:t>
      </w:r>
      <w:r w:rsidR="00277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2ACD" w:rsidRPr="007C179D">
        <w:rPr>
          <w:rFonts w:ascii="Times New Roman" w:eastAsia="Times New Roman" w:hAnsi="Times New Roman" w:cs="Times New Roman"/>
          <w:sz w:val="28"/>
          <w:szCs w:val="28"/>
        </w:rPr>
        <w:t>Дидактическая игра – это игра, предназначенная для обучения.</w:t>
      </w:r>
      <w:r w:rsidR="0027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игра дает возможность развивать самые разнообразные способности ребенка, его восприятие, речь, внимание.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Дидактические игры по сравнению с другими имеют одну характерную особенность -</w:t>
      </w:r>
      <w:r w:rsidRPr="007C17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цель. </w:t>
      </w:r>
      <w:r w:rsidRPr="007C179D">
        <w:rPr>
          <w:rFonts w:ascii="Times New Roman" w:eastAsia="Times New Roman" w:hAnsi="Times New Roman" w:cs="Times New Roman"/>
          <w:bCs/>
          <w:sz w:val="28"/>
          <w:szCs w:val="28"/>
        </w:rPr>
        <w:t>Цель дидактических игр</w:t>
      </w:r>
      <w:r w:rsidR="002770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>– учить детей, тренировать и развивать их умственные способности и прививать им положительные черты характера.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bCs/>
          <w:sz w:val="28"/>
          <w:szCs w:val="28"/>
        </w:rPr>
        <w:t>Содержание дидактической игры</w:t>
      </w:r>
      <w:r w:rsidR="002770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>– это всегда осуществление какой-либо умственной задачи.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Доброжелательность, радостная обстановка, выдумка и фантазия необходимы в игре, только в этом случае игры будут полезны для развития ребёнка.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По характеру используемого материала дидактические игры условно делятся на игры с предметами, настольно-печатные игры и словесные игры.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Предметные игры – это игры с народной дидактической игрушкой, мозаикой природным материалом. Основные игровые действия с ними: нанизывание, выкладывание, катание, собирание целого из частей и т.д. Эти игры развивают цвета, величины, формы.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Настольно–печатные игры направлены на уточнение представлений об окружающем, стимулирование знаний, развитие м</w:t>
      </w: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ыслительных процессов и операций (анализ, синтез, обобщение, классификацию и др.). Настольно печатные игры разделены на несколько видов: парные картинки, лото, домино, разрезные картинки и складные кубики, игры типа «Лабиринт» для старших дошкольников.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Словесные игры. В эту группу входит большое количество народных игр типа «Краски», «Молчок», «Черное и белое» и др. Игры развивают внимание, сообразительность, быстроту реакции, связную речь.</w:t>
      </w:r>
    </w:p>
    <w:p w:rsidR="00E53900" w:rsidRPr="007C179D" w:rsidRDefault="005522E2" w:rsidP="001562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Дидактическую игру</w:t>
      </w:r>
      <w:r w:rsidR="00E53900"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разделяют на несколько стадий. Для каждой характерны определенные проявления дет</w:t>
      </w:r>
      <w:r w:rsidR="00E53900"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активности. Первая стадия характеризуется появлением у ребенка желания играть, активно действовать. Возможны различные приемы с целью вызвать интерес к игре: беседа, загадки, считалочки, на</w:t>
      </w:r>
      <w:r w:rsidR="00E53900"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поминание о понравившейся игре. На второй стадии ребенок учится выполнять игровую задачу, правила и действия игры. В этот период закладываются основы таких важных качеств, как честность, целеустремленность, настойчивость, способность преодолевать горечь неудачи, умение радоваться не только своему успеху, но и успеху товарищей. На третьей стадии ребенок, уже знакомый с правилами игры, проявляет творчество, занят поиском самостоятельных действий. Он должен выполнить действия, содержащиеся в игре: угадать, найти, спрятать, изобразить, подобрать. Чтобы успешно справить</w:t>
      </w:r>
      <w:r w:rsidR="00E53900"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 ними, необходимо проявить смекалку, находчивость, способ</w:t>
      </w:r>
      <w:r w:rsidR="00E53900"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ность ориентироваться в обстановке. Ребенок, усвоивший игру, должен стать и ее организатором, и ее активным участником. 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этапу игры соответствуют и определенные педагоги</w:t>
      </w: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ческие задачи. На первой стадии педагог заинтересовывает детей игрой, создает радостное ожидание новой интересной игры, вызывает желание играть. На второй стадии </w:t>
      </w:r>
      <w:r w:rsidR="0027703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</w:t>
      </w: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пает не только как наблюдатель, но и как равноправный партнер, умеющий вовремя прийти на помощь, справедливо оценить по</w:t>
      </w: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ведение детей в игре. На третьей стадии роль педагога заклю</w:t>
      </w: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чается в оценке детского творчества при решении игровых задач.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900" w:rsidRPr="007C179D" w:rsidRDefault="00E53900" w:rsidP="00277039">
      <w:pPr>
        <w:pStyle w:val="a4"/>
        <w:numPr>
          <w:ilvl w:val="0"/>
          <w:numId w:val="2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дидактической игры</w:t>
      </w:r>
    </w:p>
    <w:p w:rsidR="00E53900" w:rsidRPr="007C179D" w:rsidRDefault="00E53900" w:rsidP="0027703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обучении дошкольников с нарушениями речи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79D">
        <w:rPr>
          <w:rFonts w:ascii="Times New Roman" w:hAnsi="Times New Roman" w:cs="Times New Roman"/>
          <w:sz w:val="28"/>
          <w:szCs w:val="28"/>
        </w:rPr>
        <w:t xml:space="preserve">Работа логопеда нуждается в использовании игровых приемов в еще большей степени, нежели в обычных воспитательных мероприятиях. </w:t>
      </w:r>
      <w:r w:rsidRPr="007C1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имеют большое значение для развития речи и мышления детей; они активизируют, обогащают их словарный запас, улучшают фонематический слух у детей, прививают интерес и любовь к языку.</w:t>
      </w:r>
    </w:p>
    <w:p w:rsidR="00E53900" w:rsidRPr="007C179D" w:rsidRDefault="00512497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речевых игр позволяет ребёнку овладеть звукобуквенным анализом, даёт возможность использовать новые слова в речи. </w:t>
      </w:r>
      <w:r w:rsidR="00E53900" w:rsidRPr="007C1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 они являются основой для активизации познавательной деятельности, развития умственных способностей. У дошкольников формируется умение высказывать свое мнение, делать выводы, применять новые знания в различных жизненных ситуациях.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>Именно в ходе игры выстраивается система взаимоотношений дошкольника с внешним миром, развиваются психические функции, среди которых речь занимает основное место. Использование в логопедической работе с детьми игровых технологий способствует предупреждению или вытеснению</w:t>
      </w:r>
      <w:r w:rsidR="007C179D">
        <w:rPr>
          <w:rFonts w:ascii="Times New Roman" w:hAnsi="Times New Roman" w:cs="Times New Roman"/>
          <w:sz w:val="28"/>
          <w:szCs w:val="28"/>
        </w:rPr>
        <w:t>,</w:t>
      </w:r>
      <w:r w:rsidRPr="007C179D">
        <w:rPr>
          <w:rFonts w:ascii="Times New Roman" w:hAnsi="Times New Roman" w:cs="Times New Roman"/>
          <w:sz w:val="28"/>
          <w:szCs w:val="28"/>
        </w:rPr>
        <w:t xml:space="preserve"> или фиксированию ребенка на своем дефекте. Ребенок, </w:t>
      </w:r>
      <w:r w:rsidRPr="007C179D">
        <w:rPr>
          <w:rFonts w:ascii="Times New Roman" w:hAnsi="Times New Roman" w:cs="Times New Roman"/>
          <w:sz w:val="28"/>
          <w:szCs w:val="28"/>
        </w:rPr>
        <w:lastRenderedPageBreak/>
        <w:t>свободно выражая свои мысли и чувства, развивает в игре речевые навыки. Игра дошкольников: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>- побуждает детей к общению друг с другом;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>- способствует закреплению навыков пользования инициативной речью;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>- способствует совершенствованию разговорной речи;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>- способствует обогащению словаря;</w:t>
      </w:r>
    </w:p>
    <w:p w:rsidR="00802714" w:rsidRPr="007C179D" w:rsidRDefault="00E53900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>- оказывает влияние на формирование грамматического строя языка.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для детей младшего и среднего дошкольного возраста в основном направлены на развитие речи, уточнение и закрепление словаря, воспитание правильного звукопроизношения, умение считать, ориентироваться в пространстве, на развитие мыслительной способности детей.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старшем дошкольном возрасте, когда у детей начинает формироваться словесно – логическое мышление, необходимо больше использовать игры именно с целью развития самостоятельности мышления, формирования мыслительной деятельности.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Дидактические игры с точки зрения логопедических целей условно делятся на две группы: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1) дидактические игры, способствующие развитию фонематического и слогового восприятия, анализа и синтеза, фонематических представлений и подготовке </w:t>
      </w:r>
      <w:r w:rsidR="007C179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обучению грамоте; 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2) дидактические игры, направленные на формирование </w:t>
      </w:r>
      <w:proofErr w:type="spellStart"/>
      <w:r w:rsidRPr="007C179D">
        <w:rPr>
          <w:rFonts w:ascii="Times New Roman" w:eastAsia="Times New Roman" w:hAnsi="Times New Roman" w:cs="Times New Roman"/>
          <w:sz w:val="28"/>
          <w:szCs w:val="28"/>
        </w:rPr>
        <w:t>лексико</w:t>
      </w:r>
      <w:proofErr w:type="spellEnd"/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– грамматической стороны речи.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Такие игры позволяют детям без излишнего напряжения овладеть наиболее сложным программным материалом, закрепить его усвоение.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В детском саду большое внимание уделяется обучению грамоте. Детям очень сложно усвоить такие понятия, как «речь», «предложение», «слово», «слог», «буква», «звук». На помощь приходят игры.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Для выработки практического навыка деления слов на слоги с детьми проводятся дидактические игры: «Договори слово», «Кто больше?». Педагог произносит первый слог, а дети – второй (ши–на, ми–на, шут–ка, </w:t>
      </w:r>
      <w:proofErr w:type="spellStart"/>
      <w:r w:rsidRPr="007C179D">
        <w:rPr>
          <w:rFonts w:ascii="Times New Roman" w:eastAsia="Times New Roman" w:hAnsi="Times New Roman" w:cs="Times New Roman"/>
          <w:sz w:val="28"/>
          <w:szCs w:val="28"/>
        </w:rPr>
        <w:t>пе</w:t>
      </w:r>
      <w:proofErr w:type="spellEnd"/>
      <w:r w:rsidRPr="007C179D">
        <w:rPr>
          <w:rFonts w:ascii="Times New Roman" w:eastAsia="Times New Roman" w:hAnsi="Times New Roman" w:cs="Times New Roman"/>
          <w:sz w:val="28"/>
          <w:szCs w:val="28"/>
        </w:rPr>
        <w:t>–на).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В игре</w:t>
      </w:r>
      <w:r w:rsidR="0064232C" w:rsidRPr="007C179D">
        <w:rPr>
          <w:rFonts w:ascii="Times New Roman" w:eastAsia="Times New Roman" w:hAnsi="Times New Roman" w:cs="Times New Roman"/>
          <w:sz w:val="28"/>
          <w:szCs w:val="28"/>
        </w:rPr>
        <w:t xml:space="preserve"> «Эхо»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дети повторяют вторую половину слова: </w:t>
      </w:r>
      <w:proofErr w:type="spellStart"/>
      <w:r w:rsidRPr="007C179D">
        <w:rPr>
          <w:rFonts w:ascii="Times New Roman" w:eastAsia="Times New Roman" w:hAnsi="Times New Roman" w:cs="Times New Roman"/>
          <w:sz w:val="28"/>
          <w:szCs w:val="28"/>
        </w:rPr>
        <w:t>неза</w:t>
      </w:r>
      <w:proofErr w:type="spellEnd"/>
      <w:r w:rsidRPr="007C179D">
        <w:rPr>
          <w:rFonts w:ascii="Times New Roman" w:eastAsia="Times New Roman" w:hAnsi="Times New Roman" w:cs="Times New Roman"/>
          <w:sz w:val="28"/>
          <w:szCs w:val="28"/>
        </w:rPr>
        <w:t>–будка, дети – будка, будка; бала–лайка, дети – лайка, лайка и т.д.) или произносят слово, отсекая первый звук (смех – мех, экран – кран, олень – лень, клещ – лещ, коса – оса).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Игра «Кто больше придумает слов?» активизирует умственную деятельность, ведь детям из заданного слова нужно составить как можно больше слов, используя только данные буквы, например</w:t>
      </w:r>
      <w:r w:rsidR="00CB75A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грамотей (герой, море, тема, март, рот, гора, маг, торг, гам).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Игра «Сложи словечко» помогает детям увидеть, какие два слова спрятались в одном: самолёт – сам летает; листопад – листья падают; пылесос – пыль сосёт) и т.д.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Таким образом, использование в учебном процессе игр и разных заданий, создание на занятиях игровой ситуации приводит к тому, что дети незаметно для себя и без особого напряжения приобретают определённые знания, умения, навыки.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lastRenderedPageBreak/>
        <w:t>Однако игра не должна быть самоцелью, а должна служить средством развития интереса к предмету, поэтому при её организации следует придерживаться следующих требований:</w:t>
      </w:r>
    </w:p>
    <w:p w:rsidR="00E53900" w:rsidRPr="007C179D" w:rsidRDefault="00E53900" w:rsidP="0015628A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простота и точная формулировка правил игры;</w:t>
      </w:r>
    </w:p>
    <w:p w:rsidR="00E53900" w:rsidRPr="007C179D" w:rsidRDefault="00E53900" w:rsidP="0015628A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доступность игрового материала всем детям;</w:t>
      </w:r>
    </w:p>
    <w:p w:rsidR="00E53900" w:rsidRPr="007C179D" w:rsidRDefault="00E53900" w:rsidP="0015628A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простота изготовления дидактического материала;</w:t>
      </w:r>
    </w:p>
    <w:p w:rsidR="00E53900" w:rsidRPr="007C179D" w:rsidRDefault="00E53900" w:rsidP="0015628A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участие всех детей в игре;</w:t>
      </w:r>
    </w:p>
    <w:p w:rsidR="00E53900" w:rsidRPr="007C179D" w:rsidRDefault="00E53900" w:rsidP="0015628A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справедливое и чёткое подведение её результатов.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Играя, дети лучше усваивают программный материал, правильно выполняют сложные задания, что повышает эффективность педагогического процесса. Задача педагога – сделать плавным, адекватным переход детей от игровой деятельности к учебной, чтобы радость от игры перешла в радость учения.</w:t>
      </w:r>
    </w:p>
    <w:p w:rsidR="005522E2" w:rsidRPr="007C179D" w:rsidRDefault="005522E2" w:rsidP="00D77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Таким образом, дидактическая игра – доступный, полезный, эффектный метод развития речи детей. Она не требует специального материала, определенных условий, а требует лишь знания воспитателя самой игры. При этом необходимо учитывать, что предлагаемые игры будут способствовать развитию самостоятельности мышления лишь в том случае, если они будут проводиться в определенной системе.</w:t>
      </w:r>
    </w:p>
    <w:p w:rsidR="00E53900" w:rsidRPr="007C179D" w:rsidRDefault="00E53900" w:rsidP="0015628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C179D">
        <w:rPr>
          <w:sz w:val="28"/>
          <w:szCs w:val="28"/>
        </w:rPr>
        <w:t>Дидактические игры – эффективное средство закрепления грамматических навыков, так как благодаря диалектичности, эмоциональности проведения и заинтересованности детей они дают возможность много раз упражнять ребенка в повторении нужных словоформ.</w:t>
      </w:r>
    </w:p>
    <w:p w:rsidR="00E53900" w:rsidRPr="007C179D" w:rsidRDefault="00E53900" w:rsidP="0015628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C179D">
        <w:rPr>
          <w:sz w:val="28"/>
          <w:szCs w:val="28"/>
        </w:rPr>
        <w:t>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</w:t>
      </w:r>
      <w:r w:rsidRPr="007C179D">
        <w:rPr>
          <w:color w:val="333333"/>
          <w:sz w:val="28"/>
          <w:szCs w:val="28"/>
        </w:rPr>
        <w:t>.</w:t>
      </w:r>
    </w:p>
    <w:p w:rsidR="00E53900" w:rsidRPr="007C179D" w:rsidRDefault="00E53900" w:rsidP="0015628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C179D">
        <w:rPr>
          <w:sz w:val="28"/>
          <w:szCs w:val="28"/>
        </w:rPr>
        <w:t xml:space="preserve">Значение игры как ведущего всесторонне развивающего детей вида деятельности позволяет широко использовать игровые приемы в логопедической работе. Посредством применения игры и отдельных игровых действий в ходе занятий можно преодолеть ряд трудностей, возникающих в коррекционной работе с детьми, имеющими речевые нарушения. 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9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>1.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Бондаренко, А. К. Словесные игры в детском саду. - М.,  2004г.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 xml:space="preserve">2.Выготский, Л. С. Избранные психологические исследования. Мышление и речь. Проблемы психологического развития ребенка- М.: Изд. Акад. </w:t>
      </w:r>
      <w:proofErr w:type="spellStart"/>
      <w:r w:rsidRPr="007C179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C179D">
        <w:rPr>
          <w:rFonts w:ascii="Times New Roman" w:hAnsi="Times New Roman" w:cs="Times New Roman"/>
          <w:sz w:val="28"/>
          <w:szCs w:val="28"/>
        </w:rPr>
        <w:t xml:space="preserve">. Наук РСФСР,1956 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>3.Никитин, Б.П. Посвящаю детям - творцам будущего.-http://lib.ru/KIDS/NIKITINY/nikitindev.txt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4.Ушакова, О. С. Занятия по развитию речи для детей 6-7 лет. - М. : 2010г.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>5.Шватько, Г.С. Игры и игровые упражнения для развития речи:</w:t>
      </w:r>
      <w:r w:rsidR="00CB75AC">
        <w:rPr>
          <w:rFonts w:ascii="Times New Roman" w:hAnsi="Times New Roman" w:cs="Times New Roman"/>
          <w:sz w:val="28"/>
          <w:szCs w:val="28"/>
        </w:rPr>
        <w:t xml:space="preserve"> </w:t>
      </w:r>
      <w:r w:rsidRPr="007C179D">
        <w:rPr>
          <w:rFonts w:ascii="Times New Roman" w:hAnsi="Times New Roman" w:cs="Times New Roman"/>
          <w:sz w:val="28"/>
          <w:szCs w:val="28"/>
        </w:rPr>
        <w:t xml:space="preserve">К. для воспитателя </w:t>
      </w:r>
      <w:proofErr w:type="spellStart"/>
      <w:r w:rsidRPr="007C179D">
        <w:rPr>
          <w:rFonts w:ascii="Times New Roman" w:hAnsi="Times New Roman" w:cs="Times New Roman"/>
          <w:sz w:val="28"/>
          <w:szCs w:val="28"/>
        </w:rPr>
        <w:t>дет.сада</w:t>
      </w:r>
      <w:proofErr w:type="spellEnd"/>
      <w:r w:rsidRPr="007C179D">
        <w:rPr>
          <w:rFonts w:ascii="Times New Roman" w:hAnsi="Times New Roman" w:cs="Times New Roman"/>
          <w:sz w:val="28"/>
          <w:szCs w:val="28"/>
        </w:rPr>
        <w:t>:</w:t>
      </w:r>
      <w:r w:rsidR="00CB75AC">
        <w:rPr>
          <w:rFonts w:ascii="Times New Roman" w:hAnsi="Times New Roman" w:cs="Times New Roman"/>
          <w:sz w:val="28"/>
          <w:szCs w:val="28"/>
        </w:rPr>
        <w:t xml:space="preserve"> </w:t>
      </w:r>
      <w:r w:rsidRPr="007C179D">
        <w:rPr>
          <w:rFonts w:ascii="Times New Roman" w:hAnsi="Times New Roman" w:cs="Times New Roman"/>
          <w:sz w:val="28"/>
          <w:szCs w:val="28"/>
        </w:rPr>
        <w:t xml:space="preserve">Из опыта работы </w:t>
      </w:r>
      <w:proofErr w:type="gramStart"/>
      <w:r w:rsidRPr="007C179D">
        <w:rPr>
          <w:rFonts w:ascii="Times New Roman" w:hAnsi="Times New Roman" w:cs="Times New Roman"/>
          <w:sz w:val="28"/>
          <w:szCs w:val="28"/>
        </w:rPr>
        <w:t>–  М.</w:t>
      </w:r>
      <w:proofErr w:type="gramEnd"/>
      <w:r w:rsidRPr="007C179D">
        <w:rPr>
          <w:rFonts w:ascii="Times New Roman" w:hAnsi="Times New Roman" w:cs="Times New Roman"/>
          <w:sz w:val="28"/>
          <w:szCs w:val="28"/>
        </w:rPr>
        <w:t>: Просвещение,1988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7C179D">
        <w:rPr>
          <w:rFonts w:ascii="Times New Roman" w:eastAsia="Times New Roman" w:hAnsi="Times New Roman" w:cs="Times New Roman"/>
          <w:sz w:val="28"/>
          <w:szCs w:val="28"/>
        </w:rPr>
        <w:t>Швайко</w:t>
      </w:r>
      <w:proofErr w:type="spellEnd"/>
      <w:r w:rsidRPr="007C179D">
        <w:rPr>
          <w:rFonts w:ascii="Times New Roman" w:eastAsia="Times New Roman" w:hAnsi="Times New Roman" w:cs="Times New Roman"/>
          <w:sz w:val="28"/>
          <w:szCs w:val="28"/>
        </w:rPr>
        <w:t>, Т. С. Игры и игровые упражнения для развития речи. - М. : 2012г.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lastRenderedPageBreak/>
        <w:t>7. Шмаков, С. А. Игры учащихся – феномен культуры. М.: Новая школа, 2004.</w:t>
      </w:r>
    </w:p>
    <w:p w:rsidR="00E53900" w:rsidRPr="007C179D" w:rsidRDefault="00E53900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7C179D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, Д. Б. Психология игры. </w:t>
      </w:r>
      <w:proofErr w:type="gramStart"/>
      <w:r w:rsidRPr="007C179D">
        <w:rPr>
          <w:rFonts w:ascii="Times New Roman" w:eastAsia="Times New Roman" w:hAnsi="Times New Roman" w:cs="Times New Roman"/>
          <w:sz w:val="28"/>
          <w:szCs w:val="28"/>
        </w:rPr>
        <w:t>М.:</w:t>
      </w:r>
      <w:proofErr w:type="spellStart"/>
      <w:r w:rsidRPr="007C179D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proofErr w:type="gramEnd"/>
      <w:r w:rsidRPr="007C179D">
        <w:rPr>
          <w:rFonts w:ascii="Times New Roman" w:eastAsia="Times New Roman" w:hAnsi="Times New Roman" w:cs="Times New Roman"/>
          <w:sz w:val="28"/>
          <w:szCs w:val="28"/>
        </w:rPr>
        <w:t>, 1999.</w:t>
      </w:r>
    </w:p>
    <w:p w:rsidR="00E53900" w:rsidRPr="007C179D" w:rsidRDefault="00E53900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C179D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7C179D">
        <w:rPr>
          <w:rFonts w:ascii="Times New Roman" w:hAnsi="Times New Roman" w:cs="Times New Roman"/>
          <w:sz w:val="28"/>
          <w:szCs w:val="28"/>
        </w:rPr>
        <w:t xml:space="preserve">, Т.Г., </w:t>
      </w:r>
      <w:proofErr w:type="spellStart"/>
      <w:r w:rsidRPr="007C179D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7C179D">
        <w:rPr>
          <w:rFonts w:ascii="Times New Roman" w:hAnsi="Times New Roman" w:cs="Times New Roman"/>
          <w:sz w:val="28"/>
          <w:szCs w:val="28"/>
        </w:rPr>
        <w:t xml:space="preserve">, В.В. Игровая технология интеллектуально-творческого развития детей дошкольного возраста 3-7 лет «Сказочные лабиринты игры». - </w:t>
      </w:r>
      <w:proofErr w:type="gramStart"/>
      <w:r w:rsidRPr="007C179D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7C179D">
        <w:rPr>
          <w:rFonts w:ascii="Times New Roman" w:hAnsi="Times New Roman" w:cs="Times New Roman"/>
          <w:sz w:val="28"/>
          <w:szCs w:val="28"/>
        </w:rPr>
        <w:t xml:space="preserve"> ООО «РИВ», 2007.</w:t>
      </w:r>
    </w:p>
    <w:p w:rsidR="00DB7C5A" w:rsidRDefault="00DB7C5A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2ACD" w:rsidRPr="007C179D" w:rsidRDefault="00BC2ACD" w:rsidP="00DB7C5A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C179D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7C179D" w:rsidRPr="007C179D" w:rsidRDefault="007C179D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2ACD" w:rsidRPr="00CB75AC" w:rsidRDefault="00BC2ACD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5AC">
        <w:rPr>
          <w:rFonts w:ascii="Times New Roman" w:hAnsi="Times New Roman" w:cs="Times New Roman"/>
          <w:i/>
          <w:sz w:val="28"/>
          <w:szCs w:val="28"/>
        </w:rPr>
        <w:t>Информация для родителей в «Уголок логопеда»</w:t>
      </w:r>
    </w:p>
    <w:p w:rsidR="00BC2ACD" w:rsidRPr="007C179D" w:rsidRDefault="00BC2ACD" w:rsidP="0015628A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7C179D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Играем – речь развиваем</w:t>
      </w:r>
    </w:p>
    <w:p w:rsidR="00BC2ACD" w:rsidRPr="007C179D" w:rsidRDefault="00BC2ACD" w:rsidP="0015628A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179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Игра – это не просто развлечение, это творческий, вдохновенный труд ребёнка. Игра помогает создать такие ситуации, в которых даже самые необщительные и скованные дети вступают в речевое общение и раскрываются. </w:t>
      </w:r>
      <w:r w:rsidRPr="007C179D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Существует множество игр, методик для</w:t>
      </w:r>
      <w:r w:rsidR="00CB75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C179D">
        <w:rPr>
          <w:rFonts w:ascii="Times New Roman" w:eastAsiaTheme="minorHAnsi" w:hAnsi="Times New Roman" w:cs="Times New Roman"/>
          <w:sz w:val="28"/>
          <w:szCs w:val="28"/>
          <w:lang w:eastAsia="en-US"/>
        </w:rPr>
        <w:t>того, чтобы сформировать правильную и выразительную речь</w:t>
      </w:r>
      <w:r w:rsidRPr="007C179D">
        <w:rPr>
          <w:rFonts w:ascii="Times New Roman" w:eastAsiaTheme="minorHAnsi" w:hAnsi="Times New Roman" w:cs="Times New Roman"/>
          <w:sz w:val="28"/>
          <w:szCs w:val="28"/>
          <w:shd w:val="clear" w:color="auto" w:fill="FFFBF4"/>
          <w:lang w:eastAsia="en-US"/>
        </w:rPr>
        <w:t>.</w:t>
      </w:r>
    </w:p>
    <w:p w:rsidR="00BC2ACD" w:rsidRPr="007C179D" w:rsidRDefault="00BC2ACD" w:rsidP="0015628A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C17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Игры на развитие фонематического слуха</w:t>
      </w:r>
    </w:p>
    <w:p w:rsidR="00BC2ACD" w:rsidRPr="007C179D" w:rsidRDefault="00945627" w:rsidP="0015628A">
      <w:pPr>
        <w:keepNext/>
        <w:keepLines/>
        <w:shd w:val="clear" w:color="auto" w:fill="FFFFFF"/>
        <w:spacing w:after="0" w:line="240" w:lineRule="auto"/>
        <w:ind w:firstLine="426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  <w:t>«</w:t>
      </w:r>
      <w:r w:rsidR="00BC2ACD" w:rsidRPr="007C179D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  <w:t>Мяч передай — слово называй</w:t>
      </w: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  <w:t>»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Количество играющих: 2-6 человек. Играющие садятся или встают в ряд. Первый игрок держит мяч. Он называет слово на заданный звук и передает мяч другому ребенку. Следующий придумывает слово на этот же звук и передает мяч дальше.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Второй вариант: назвать следующее слово на последний звук предыдущего. Например</w:t>
      </w:r>
      <w:r w:rsidR="00CB75A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сло</w:t>
      </w:r>
      <w:r w:rsidRPr="007C179D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C179D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>осоро</w:t>
      </w:r>
      <w:r w:rsidRPr="007C179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179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C179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ь – </w:t>
      </w:r>
      <w:r w:rsidRPr="007C179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>иниц</w:t>
      </w:r>
      <w:r w:rsidRPr="007C179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179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>ист …</w:t>
      </w:r>
    </w:p>
    <w:p w:rsidR="00BC2ACD" w:rsidRPr="007C179D" w:rsidRDefault="00BC2ACD" w:rsidP="0015628A">
      <w:pPr>
        <w:keepNext/>
        <w:keepLines/>
        <w:shd w:val="clear" w:color="auto" w:fill="FFFFFF"/>
        <w:spacing w:after="0" w:line="240" w:lineRule="auto"/>
        <w:ind w:firstLine="426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</w:pPr>
      <w:r w:rsidRPr="007C179D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  <w:t>Вопросы и ответы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Количество играющих: 1-6 человек. Ведущий бросает мяч ребенку и задает ему вопрос. Возвращая мяч ведущему, ребенок должен ответить на вопрос так, чтобы все слова ответа начинались с заданного </w:t>
      </w:r>
      <w:r w:rsidR="00CB75AC">
        <w:rPr>
          <w:rFonts w:ascii="Times New Roman" w:eastAsia="Times New Roman" w:hAnsi="Times New Roman" w:cs="Times New Roman"/>
          <w:sz w:val="28"/>
          <w:szCs w:val="28"/>
        </w:rPr>
        <w:t xml:space="preserve">звука, например, со звука «И». 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D7777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C2ACD" w:rsidRPr="007C179D" w:rsidRDefault="00DB7C5A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C2ACD" w:rsidRPr="007C179D">
        <w:rPr>
          <w:rFonts w:ascii="Times New Roman" w:eastAsia="Times New Roman" w:hAnsi="Times New Roman" w:cs="Times New Roman"/>
          <w:sz w:val="28"/>
          <w:szCs w:val="28"/>
        </w:rPr>
        <w:t xml:space="preserve"> Как тебя зовут?</w:t>
      </w:r>
    </w:p>
    <w:p w:rsidR="00BC2ACD" w:rsidRPr="007C179D" w:rsidRDefault="00DB7C5A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C2ACD" w:rsidRPr="007C179D">
        <w:rPr>
          <w:rFonts w:ascii="Times New Roman" w:eastAsia="Times New Roman" w:hAnsi="Times New Roman" w:cs="Times New Roman"/>
          <w:sz w:val="28"/>
          <w:szCs w:val="28"/>
        </w:rPr>
        <w:t xml:space="preserve"> Иван (Ира).</w:t>
      </w:r>
    </w:p>
    <w:p w:rsidR="00BC2ACD" w:rsidRPr="007C179D" w:rsidRDefault="00DB7C5A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C2ACD" w:rsidRPr="007C179D">
        <w:rPr>
          <w:rFonts w:ascii="Times New Roman" w:eastAsia="Times New Roman" w:hAnsi="Times New Roman" w:cs="Times New Roman"/>
          <w:sz w:val="28"/>
          <w:szCs w:val="28"/>
        </w:rPr>
        <w:t xml:space="preserve"> Какая у тебя фамилия?</w:t>
      </w:r>
    </w:p>
    <w:p w:rsidR="00BC2ACD" w:rsidRPr="007C179D" w:rsidRDefault="00DB7C5A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C2ACD" w:rsidRPr="007C179D">
        <w:rPr>
          <w:rFonts w:ascii="Times New Roman" w:eastAsia="Times New Roman" w:hAnsi="Times New Roman" w:cs="Times New Roman"/>
          <w:sz w:val="28"/>
          <w:szCs w:val="28"/>
        </w:rPr>
        <w:t xml:space="preserve"> Иванов.</w:t>
      </w:r>
    </w:p>
    <w:p w:rsidR="00BC2ACD" w:rsidRPr="007C179D" w:rsidRDefault="00DB7C5A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C2ACD" w:rsidRPr="007C179D">
        <w:rPr>
          <w:rFonts w:ascii="Times New Roman" w:eastAsia="Times New Roman" w:hAnsi="Times New Roman" w:cs="Times New Roman"/>
          <w:sz w:val="28"/>
          <w:szCs w:val="28"/>
        </w:rPr>
        <w:t xml:space="preserve"> Откуда ты приехал?</w:t>
      </w:r>
    </w:p>
    <w:p w:rsidR="00BC2ACD" w:rsidRPr="007C179D" w:rsidRDefault="00DB7C5A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C2ACD" w:rsidRPr="007C179D">
        <w:rPr>
          <w:rFonts w:ascii="Times New Roman" w:eastAsia="Times New Roman" w:hAnsi="Times New Roman" w:cs="Times New Roman"/>
          <w:sz w:val="28"/>
          <w:szCs w:val="28"/>
        </w:rPr>
        <w:t xml:space="preserve"> Из Иркутска и т. д.)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Игра «Подбери рифму».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Взрослый объясняет, что все слова звучат по-разному, но есть среди них звучащие похоже. Предлагает помочь подобрать слово.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По дороге шел жучок,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Песню пел в траве... (сверчок).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Можно использовать любые стихи или отдельные рифмы.</w:t>
      </w:r>
    </w:p>
    <w:p w:rsidR="00BC2ACD" w:rsidRPr="007C179D" w:rsidRDefault="00BC2ACD" w:rsidP="0015628A">
      <w:pPr>
        <w:keepNext/>
        <w:keepLines/>
        <w:shd w:val="clear" w:color="auto" w:fill="FFFFFF"/>
        <w:spacing w:after="0" w:line="240" w:lineRule="auto"/>
        <w:ind w:firstLine="426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</w:pPr>
      <w:r w:rsidRPr="007C179D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  <w:lastRenderedPageBreak/>
        <w:t>Словообразование</w:t>
      </w:r>
    </w:p>
    <w:p w:rsidR="00BC2ACD" w:rsidRPr="007C179D" w:rsidRDefault="00945627" w:rsidP="0015628A">
      <w:pPr>
        <w:keepNext/>
        <w:keepLines/>
        <w:shd w:val="clear" w:color="auto" w:fill="FFFFFF"/>
        <w:spacing w:after="0" w:line="240" w:lineRule="auto"/>
        <w:ind w:firstLine="426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  <w:t>«</w:t>
      </w:r>
      <w:r w:rsidR="00BC2ACD" w:rsidRPr="007C179D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  <w:t>Скажи ласково</w:t>
      </w: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  <w:t>»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Ведущий, бросая мяч ребенку, называет слово, а ребенок, возвращая мяч, образует другое слово при помощи уменьшительно-л</w:t>
      </w:r>
      <w:r w:rsidR="007C179D">
        <w:rPr>
          <w:rFonts w:ascii="Times New Roman" w:eastAsia="Times New Roman" w:hAnsi="Times New Roman" w:cs="Times New Roman"/>
          <w:sz w:val="28"/>
          <w:szCs w:val="28"/>
        </w:rPr>
        <w:t>аскательных суффиксов. Например,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стол </w:t>
      </w:r>
      <w:r w:rsidR="00DB7C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столик, ключ </w:t>
      </w:r>
      <w:r w:rsidR="00DB7C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ключик, шапка </w:t>
      </w:r>
      <w:r w:rsidR="00DB7C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шапочка…</w:t>
      </w:r>
    </w:p>
    <w:p w:rsidR="00BC2ACD" w:rsidRPr="007C179D" w:rsidRDefault="00945627" w:rsidP="0015628A">
      <w:pPr>
        <w:keepNext/>
        <w:keepLines/>
        <w:shd w:val="clear" w:color="auto" w:fill="FFFFFF"/>
        <w:spacing w:after="0" w:line="240" w:lineRule="auto"/>
        <w:ind w:firstLine="426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  <w:t>«</w:t>
      </w:r>
      <w:r w:rsidR="00BC2ACD" w:rsidRPr="007C179D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  <w:t>Животные и детеныши</w:t>
      </w: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  <w:t>»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Бросая мяч ребенку, ведущий называет животное, а ребенок - детеныша этого животног</w:t>
      </w:r>
      <w:r w:rsidR="007C179D">
        <w:rPr>
          <w:rFonts w:ascii="Times New Roman" w:eastAsia="Times New Roman" w:hAnsi="Times New Roman" w:cs="Times New Roman"/>
          <w:sz w:val="28"/>
          <w:szCs w:val="28"/>
        </w:rPr>
        <w:t xml:space="preserve">о. Например, у тигра </w:t>
      </w:r>
      <w:r w:rsidR="00DB7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C179D">
        <w:rPr>
          <w:rFonts w:ascii="Times New Roman" w:eastAsia="Times New Roman" w:hAnsi="Times New Roman" w:cs="Times New Roman"/>
          <w:sz w:val="28"/>
          <w:szCs w:val="28"/>
        </w:rPr>
        <w:t xml:space="preserve"> тигренок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1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у кошки </w:t>
      </w:r>
      <w:r w:rsidR="00DB7C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котенок и т.д.</w:t>
      </w:r>
    </w:p>
    <w:p w:rsidR="00BC2ACD" w:rsidRPr="007C179D" w:rsidRDefault="00945627" w:rsidP="0015628A">
      <w:pPr>
        <w:keepNext/>
        <w:keepLines/>
        <w:shd w:val="clear" w:color="auto" w:fill="FFFFFF"/>
        <w:spacing w:after="0" w:line="240" w:lineRule="auto"/>
        <w:ind w:firstLine="426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  <w:t>«</w:t>
      </w:r>
      <w:r w:rsidR="00BC2ACD" w:rsidRPr="007C179D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  <w:t>Из чего сделано?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 ребенку следует объяснить, что если предмет сделан из дерева, то он деревянный, если из железа – железный. Ведущий, бросая мяч ребенку, говорит: «Сапоги из кожи», ребенок отвечает: «кожаные» (рукавички из меха </w:t>
      </w:r>
      <w:r w:rsidR="00DB7C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меховые, медвежонок из плюша </w:t>
      </w:r>
      <w:r w:rsidR="00DB7C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плюшевый, стакан из стекла </w:t>
      </w:r>
      <w:r w:rsidR="00DB7C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стеклянный и т. д.</w:t>
      </w:r>
      <w:r w:rsidR="0094562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C2ACD" w:rsidRPr="007C179D" w:rsidRDefault="00BC2ACD" w:rsidP="0015628A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C17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Словарный запас</w:t>
      </w:r>
    </w:p>
    <w:p w:rsidR="00BC2ACD" w:rsidRPr="007C179D" w:rsidRDefault="00945627" w:rsidP="0015628A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C2ACD" w:rsidRPr="007C179D">
        <w:rPr>
          <w:rFonts w:ascii="Times New Roman" w:eastAsia="Times New Roman" w:hAnsi="Times New Roman" w:cs="Times New Roman"/>
          <w:b/>
          <w:bCs/>
          <w:sz w:val="28"/>
          <w:szCs w:val="28"/>
        </w:rPr>
        <w:t>Яблочная эстафета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Количество играющих: 1-6 человек. Игрокам вручают по яблоку, утыканному одинаковым количеством спичек, головками наружу. Попросите детей вытаскивать по очереди спичку и называть эпитеты к слову «яблоко» (румяное, наливное, золотое...).</w:t>
      </w:r>
    </w:p>
    <w:p w:rsidR="00BC2ACD" w:rsidRPr="007C179D" w:rsidRDefault="00945627" w:rsidP="0015628A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C2ACD" w:rsidRPr="007C179D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и целое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Ведущий бросает мяч любому участнику игры и называет деталь какого-либо предмета. Ребенок должен поймать его и назвать предмет, к кото</w:t>
      </w:r>
      <w:r w:rsidR="007C179D">
        <w:rPr>
          <w:rFonts w:ascii="Times New Roman" w:eastAsia="Times New Roman" w:hAnsi="Times New Roman" w:cs="Times New Roman"/>
          <w:sz w:val="28"/>
          <w:szCs w:val="28"/>
        </w:rPr>
        <w:t>рому относится деталь. Например,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крыло </w:t>
      </w:r>
      <w:r w:rsidR="00DB7C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самолет (или птица), лепесток </w:t>
      </w:r>
      <w:r w:rsidR="00DB7C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цветок, экран </w:t>
      </w:r>
      <w:r w:rsidR="00DB7C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телевизор, л</w:t>
      </w:r>
      <w:r w:rsidR="007C179D">
        <w:rPr>
          <w:rFonts w:ascii="Times New Roman" w:eastAsia="Times New Roman" w:hAnsi="Times New Roman" w:cs="Times New Roman"/>
          <w:sz w:val="28"/>
          <w:szCs w:val="28"/>
        </w:rPr>
        <w:t>ист – дерево (или книга) и т.д.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Игра «Кто кем был или что чем было».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Кем или чем раньше был цыпленок? (Яйцом.) А лошадь (жеребёнком), лягушка (головастиком), бабочка (гусеницей), ботинки (кожей), рубашка (тканью), рыба (икринкой), шкаф (доской), хлеб (мукой) и т. д.?</w:t>
      </w:r>
    </w:p>
    <w:p w:rsidR="00BC2ACD" w:rsidRPr="007C179D" w:rsidRDefault="00CD2F4E" w:rsidP="0015628A">
      <w:pPr>
        <w:keepNext/>
        <w:keepLines/>
        <w:shd w:val="clear" w:color="auto" w:fill="FFFFFF"/>
        <w:spacing w:after="0" w:line="240" w:lineRule="auto"/>
        <w:ind w:firstLine="426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  <w:t>«</w:t>
      </w:r>
      <w:r w:rsidR="00BC2ACD" w:rsidRPr="007C179D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  <w:t>Кто как разговаривает?</w:t>
      </w: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  <w:t>»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Ведущий бросает мяч, называя животных. Дети, возвращая мяч, должны правильно ответить, как животное «разговаривает». Например</w:t>
      </w:r>
      <w:r w:rsidR="007C179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корова </w:t>
      </w:r>
      <w:r w:rsidR="00DB7C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мычит, тигр </w:t>
      </w:r>
      <w:r w:rsidR="00DB7C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>рычит...</w:t>
      </w:r>
    </w:p>
    <w:p w:rsidR="00BC2ACD" w:rsidRPr="007C179D" w:rsidRDefault="00CD2F4E" w:rsidP="0015628A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C2ACD" w:rsidRPr="007C179D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Противоположности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Ведущий бросает мяч ребенку и называет слово. Ребенок возвращает мяч и называет слова, обратные по значению (антонимы). Например</w:t>
      </w:r>
      <w:r w:rsidR="007C179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кислый </w:t>
      </w:r>
      <w:r w:rsidR="00DB7C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сладкий, большой </w:t>
      </w:r>
      <w:r w:rsidR="00DB7C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маленький, жарко – холодно, лето – зима и т.д.</w:t>
      </w:r>
    </w:p>
    <w:p w:rsidR="00BC2ACD" w:rsidRPr="007C179D" w:rsidRDefault="00CD2F4E" w:rsidP="0015628A">
      <w:pPr>
        <w:keepNext/>
        <w:keepLines/>
        <w:shd w:val="clear" w:color="auto" w:fill="FFFFFF"/>
        <w:spacing w:after="0" w:line="240" w:lineRule="auto"/>
        <w:ind w:firstLine="426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  <w:t>«</w:t>
      </w:r>
      <w:r w:rsidR="00BC2ACD" w:rsidRPr="007C179D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  <w:t>Кто чем занимается?</w:t>
      </w: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/>
        </w:rPr>
        <w:t>»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Бросая мяч ребенку, ведущий называет профессию, а ребенок, возвращая мяч, должен назвать глагол, обозначающий, что делает челове</w:t>
      </w:r>
      <w:r w:rsidR="00CB75AC">
        <w:rPr>
          <w:rFonts w:ascii="Times New Roman" w:eastAsia="Times New Roman" w:hAnsi="Times New Roman" w:cs="Times New Roman"/>
          <w:sz w:val="28"/>
          <w:szCs w:val="28"/>
        </w:rPr>
        <w:t>к названной профессии. Например,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строитель </w:t>
      </w:r>
      <w:r w:rsidR="00DB7C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строит, художник </w:t>
      </w:r>
      <w:r w:rsidR="00DB7C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 рисует и т. д.</w:t>
      </w:r>
    </w:p>
    <w:p w:rsidR="00BC2ACD" w:rsidRPr="007C179D" w:rsidRDefault="00CD2F4E" w:rsidP="0015628A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C2ACD" w:rsidRPr="007C179D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я…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 xml:space="preserve">Начните предложение со слов «Если </w:t>
      </w:r>
      <w:proofErr w:type="gramStart"/>
      <w:r w:rsidRPr="007C179D">
        <w:rPr>
          <w:rFonts w:ascii="Times New Roman" w:eastAsia="Times New Roman" w:hAnsi="Times New Roman" w:cs="Times New Roman"/>
          <w:sz w:val="28"/>
          <w:szCs w:val="28"/>
        </w:rPr>
        <w:t>я...</w:t>
      </w:r>
      <w:proofErr w:type="gramEnd"/>
      <w:r w:rsidRPr="007C179D">
        <w:rPr>
          <w:rFonts w:ascii="Times New Roman" w:eastAsia="Times New Roman" w:hAnsi="Times New Roman" w:cs="Times New Roman"/>
          <w:sz w:val="28"/>
          <w:szCs w:val="28"/>
        </w:rPr>
        <w:t>». Попросите детей подумать о возможных результатах, например, в таких ситуациях: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♦ Если я полью цветы...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lastRenderedPageBreak/>
        <w:t>♦ Если я соберу свои игрушки...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♦ Если я открою в ванной кран с горячей водой...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Затем можно продумать ответы на те же ситуации, но с частицей «НЕ».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Игра «Назови три слова».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</w:t>
      </w:r>
      <w:r w:rsidRPr="007C179D">
        <w:rPr>
          <w:rFonts w:ascii="Times New Roman" w:eastAsia="Times New Roman" w:hAnsi="Times New Roman" w:cs="Times New Roman"/>
          <w:sz w:val="28"/>
          <w:szCs w:val="28"/>
        </w:rPr>
        <w:t>ети становятся в шеренгу. Каждому участнику по очереди задаётся вопрос. Нужно, делая три шага вперёд, давать с каждым шагом три слова-ответа, не замедляя темпа ходьбы.</w:t>
      </w:r>
    </w:p>
    <w:p w:rsidR="00BC2ACD" w:rsidRPr="007C179D" w:rsidRDefault="00BC2ACD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9D">
        <w:rPr>
          <w:rFonts w:ascii="Times New Roman" w:eastAsia="Times New Roman" w:hAnsi="Times New Roman" w:cs="Times New Roman"/>
          <w:sz w:val="28"/>
          <w:szCs w:val="28"/>
        </w:rPr>
        <w:t>- Что можно купить? (Платье, костюм, брюки.)</w:t>
      </w:r>
    </w:p>
    <w:p w:rsidR="00BC2ACD" w:rsidRPr="007C179D" w:rsidRDefault="00DB7C5A" w:rsidP="001562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2ACD" w:rsidRPr="007C179D">
        <w:rPr>
          <w:rFonts w:ascii="Times New Roman" w:eastAsia="Times New Roman" w:hAnsi="Times New Roman" w:cs="Times New Roman"/>
          <w:sz w:val="28"/>
          <w:szCs w:val="28"/>
        </w:rPr>
        <w:t>Что можно варить? Что можно читать? Чем можно рисовать? Что может летать? Что может плавать? Что (кто) может скакать? И т. д.</w:t>
      </w:r>
    </w:p>
    <w:p w:rsidR="007C179D" w:rsidRDefault="00512497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9D">
        <w:rPr>
          <w:rFonts w:ascii="Times New Roman" w:hAnsi="Times New Roman" w:cs="Times New Roman"/>
          <w:b/>
          <w:sz w:val="28"/>
          <w:szCs w:val="28"/>
        </w:rPr>
        <w:t>Игра «Поймай мяч»</w:t>
      </w:r>
    </w:p>
    <w:p w:rsidR="007C179D" w:rsidRDefault="00512497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>Воспитатель называет существительное и бросает ребенку мяч. Ребенок образует из предложенного слова прилагательное и возвращает мяч педагогу.</w:t>
      </w:r>
    </w:p>
    <w:p w:rsidR="00512497" w:rsidRPr="007C179D" w:rsidRDefault="00512497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>- весна - весенний,</w:t>
      </w:r>
      <w:r w:rsidR="00CB75AC">
        <w:rPr>
          <w:rFonts w:ascii="Times New Roman" w:hAnsi="Times New Roman" w:cs="Times New Roman"/>
          <w:sz w:val="28"/>
          <w:szCs w:val="28"/>
        </w:rPr>
        <w:t xml:space="preserve"> </w:t>
      </w:r>
      <w:r w:rsidRPr="007C179D">
        <w:rPr>
          <w:rFonts w:ascii="Times New Roman" w:hAnsi="Times New Roman" w:cs="Times New Roman"/>
          <w:sz w:val="28"/>
          <w:szCs w:val="28"/>
        </w:rPr>
        <w:t>- солнце - солнечный,</w:t>
      </w:r>
      <w:r w:rsidR="00CB75AC">
        <w:rPr>
          <w:rFonts w:ascii="Times New Roman" w:hAnsi="Times New Roman" w:cs="Times New Roman"/>
          <w:sz w:val="28"/>
          <w:szCs w:val="28"/>
        </w:rPr>
        <w:t xml:space="preserve"> </w:t>
      </w:r>
      <w:r w:rsidRPr="007C179D">
        <w:rPr>
          <w:rFonts w:ascii="Times New Roman" w:hAnsi="Times New Roman" w:cs="Times New Roman"/>
          <w:sz w:val="28"/>
          <w:szCs w:val="28"/>
        </w:rPr>
        <w:t>- береза - березовый,</w:t>
      </w:r>
      <w:r w:rsidR="00CB75AC">
        <w:rPr>
          <w:rFonts w:ascii="Times New Roman" w:hAnsi="Times New Roman" w:cs="Times New Roman"/>
          <w:sz w:val="28"/>
          <w:szCs w:val="28"/>
        </w:rPr>
        <w:t xml:space="preserve"> </w:t>
      </w:r>
      <w:r w:rsidRPr="007C179D">
        <w:rPr>
          <w:rFonts w:ascii="Times New Roman" w:hAnsi="Times New Roman" w:cs="Times New Roman"/>
          <w:sz w:val="28"/>
          <w:szCs w:val="28"/>
        </w:rPr>
        <w:t>- дождь - дождливый.</w:t>
      </w:r>
    </w:p>
    <w:p w:rsidR="00512497" w:rsidRPr="007C179D" w:rsidRDefault="00512497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9D">
        <w:rPr>
          <w:rFonts w:ascii="Times New Roman" w:hAnsi="Times New Roman" w:cs="Times New Roman"/>
          <w:b/>
          <w:sz w:val="28"/>
          <w:szCs w:val="28"/>
        </w:rPr>
        <w:t xml:space="preserve">Игра «Противоположности» </w:t>
      </w:r>
    </w:p>
    <w:p w:rsidR="00512497" w:rsidRPr="007C179D" w:rsidRDefault="00512497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 xml:space="preserve">Взрослый бросает ребёнку мяч, называя какое-либо слово. Ребёнок ловит мяч и, придумав слово-антоним, бросает мяч обратно, называя своё «слово наоборот». Существительные: смех </w:t>
      </w:r>
      <w:r w:rsidR="00DB7C5A">
        <w:rPr>
          <w:rFonts w:ascii="Times New Roman" w:hAnsi="Times New Roman" w:cs="Times New Roman"/>
          <w:sz w:val="28"/>
          <w:szCs w:val="28"/>
        </w:rPr>
        <w:t>-</w:t>
      </w:r>
      <w:r w:rsidRPr="007C179D">
        <w:rPr>
          <w:rFonts w:ascii="Times New Roman" w:hAnsi="Times New Roman" w:cs="Times New Roman"/>
          <w:sz w:val="28"/>
          <w:szCs w:val="28"/>
        </w:rPr>
        <w:t xml:space="preserve"> …, лето </w:t>
      </w:r>
      <w:r w:rsidR="00DB7C5A">
        <w:rPr>
          <w:rFonts w:ascii="Times New Roman" w:hAnsi="Times New Roman" w:cs="Times New Roman"/>
          <w:sz w:val="28"/>
          <w:szCs w:val="28"/>
        </w:rPr>
        <w:t>-</w:t>
      </w:r>
      <w:r w:rsidRPr="007C179D">
        <w:rPr>
          <w:rFonts w:ascii="Times New Roman" w:hAnsi="Times New Roman" w:cs="Times New Roman"/>
          <w:sz w:val="28"/>
          <w:szCs w:val="28"/>
        </w:rPr>
        <w:t xml:space="preserve"> …, день </w:t>
      </w:r>
      <w:r w:rsidR="00DB7C5A">
        <w:rPr>
          <w:rFonts w:ascii="Times New Roman" w:hAnsi="Times New Roman" w:cs="Times New Roman"/>
          <w:sz w:val="28"/>
          <w:szCs w:val="28"/>
        </w:rPr>
        <w:t>-</w:t>
      </w:r>
      <w:r w:rsidRPr="007C179D">
        <w:rPr>
          <w:rFonts w:ascii="Times New Roman" w:hAnsi="Times New Roman" w:cs="Times New Roman"/>
          <w:sz w:val="28"/>
          <w:szCs w:val="28"/>
        </w:rPr>
        <w:t xml:space="preserve"> … и т.п.</w:t>
      </w:r>
    </w:p>
    <w:p w:rsidR="00512497" w:rsidRPr="007C179D" w:rsidRDefault="00512497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 xml:space="preserve">Глаголы: пришёл </w:t>
      </w:r>
      <w:r w:rsidR="00DB7C5A">
        <w:rPr>
          <w:rFonts w:ascii="Times New Roman" w:hAnsi="Times New Roman" w:cs="Times New Roman"/>
          <w:sz w:val="28"/>
          <w:szCs w:val="28"/>
        </w:rPr>
        <w:t>-</w:t>
      </w:r>
      <w:r w:rsidRPr="007C179D">
        <w:rPr>
          <w:rFonts w:ascii="Times New Roman" w:hAnsi="Times New Roman" w:cs="Times New Roman"/>
          <w:sz w:val="28"/>
          <w:szCs w:val="28"/>
        </w:rPr>
        <w:t xml:space="preserve"> …, нырнул </w:t>
      </w:r>
      <w:r w:rsidR="00DB7C5A">
        <w:rPr>
          <w:rFonts w:ascii="Times New Roman" w:hAnsi="Times New Roman" w:cs="Times New Roman"/>
          <w:sz w:val="28"/>
          <w:szCs w:val="28"/>
        </w:rPr>
        <w:t>-</w:t>
      </w:r>
      <w:r w:rsidRPr="007C179D">
        <w:rPr>
          <w:rFonts w:ascii="Times New Roman" w:hAnsi="Times New Roman" w:cs="Times New Roman"/>
          <w:sz w:val="28"/>
          <w:szCs w:val="28"/>
        </w:rPr>
        <w:t xml:space="preserve"> …, влетел </w:t>
      </w:r>
      <w:r w:rsidR="00DB7C5A">
        <w:rPr>
          <w:rFonts w:ascii="Times New Roman" w:hAnsi="Times New Roman" w:cs="Times New Roman"/>
          <w:sz w:val="28"/>
          <w:szCs w:val="28"/>
        </w:rPr>
        <w:t>-</w:t>
      </w:r>
      <w:r w:rsidRPr="007C179D">
        <w:rPr>
          <w:rFonts w:ascii="Times New Roman" w:hAnsi="Times New Roman" w:cs="Times New Roman"/>
          <w:sz w:val="28"/>
          <w:szCs w:val="28"/>
        </w:rPr>
        <w:t xml:space="preserve"> … и т. п.</w:t>
      </w:r>
    </w:p>
    <w:p w:rsidR="00512497" w:rsidRPr="007C179D" w:rsidRDefault="00512497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 xml:space="preserve">Прилагательные: широкий </w:t>
      </w:r>
      <w:r w:rsidR="00DB7C5A">
        <w:rPr>
          <w:rFonts w:ascii="Times New Roman" w:hAnsi="Times New Roman" w:cs="Times New Roman"/>
          <w:sz w:val="28"/>
          <w:szCs w:val="28"/>
        </w:rPr>
        <w:t>-</w:t>
      </w:r>
      <w:r w:rsidRPr="007C179D">
        <w:rPr>
          <w:rFonts w:ascii="Times New Roman" w:hAnsi="Times New Roman" w:cs="Times New Roman"/>
          <w:sz w:val="28"/>
          <w:szCs w:val="28"/>
        </w:rPr>
        <w:t xml:space="preserve"> …, маленький </w:t>
      </w:r>
      <w:r w:rsidR="00DB7C5A">
        <w:rPr>
          <w:rFonts w:ascii="Times New Roman" w:hAnsi="Times New Roman" w:cs="Times New Roman"/>
          <w:sz w:val="28"/>
          <w:szCs w:val="28"/>
        </w:rPr>
        <w:t>-</w:t>
      </w:r>
      <w:r w:rsidRPr="007C179D">
        <w:rPr>
          <w:rFonts w:ascii="Times New Roman" w:hAnsi="Times New Roman" w:cs="Times New Roman"/>
          <w:sz w:val="28"/>
          <w:szCs w:val="28"/>
        </w:rPr>
        <w:t xml:space="preserve"> …, богатый </w:t>
      </w:r>
      <w:r w:rsidR="00945627">
        <w:rPr>
          <w:rFonts w:ascii="Times New Roman" w:hAnsi="Times New Roman" w:cs="Times New Roman"/>
          <w:sz w:val="28"/>
          <w:szCs w:val="28"/>
        </w:rPr>
        <w:t>-</w:t>
      </w:r>
      <w:r w:rsidRPr="007C179D">
        <w:rPr>
          <w:rFonts w:ascii="Times New Roman" w:hAnsi="Times New Roman" w:cs="Times New Roman"/>
          <w:sz w:val="28"/>
          <w:szCs w:val="28"/>
        </w:rPr>
        <w:t xml:space="preserve"> … и т. п.</w:t>
      </w:r>
    </w:p>
    <w:p w:rsidR="00945627" w:rsidRDefault="00512497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79D">
        <w:rPr>
          <w:rFonts w:ascii="Times New Roman" w:hAnsi="Times New Roman" w:cs="Times New Roman"/>
          <w:sz w:val="28"/>
          <w:szCs w:val="28"/>
        </w:rPr>
        <w:t xml:space="preserve">Наречия: далеко </w:t>
      </w:r>
      <w:r w:rsidR="00945627">
        <w:rPr>
          <w:rFonts w:ascii="Times New Roman" w:hAnsi="Times New Roman" w:cs="Times New Roman"/>
          <w:sz w:val="28"/>
          <w:szCs w:val="28"/>
        </w:rPr>
        <w:t>-</w:t>
      </w:r>
      <w:r w:rsidRPr="007C179D">
        <w:rPr>
          <w:rFonts w:ascii="Times New Roman" w:hAnsi="Times New Roman" w:cs="Times New Roman"/>
          <w:sz w:val="28"/>
          <w:szCs w:val="28"/>
        </w:rPr>
        <w:t xml:space="preserve"> </w:t>
      </w:r>
      <w:r w:rsidR="00CB75AC">
        <w:rPr>
          <w:rFonts w:ascii="Times New Roman" w:hAnsi="Times New Roman" w:cs="Times New Roman"/>
          <w:sz w:val="28"/>
          <w:szCs w:val="28"/>
        </w:rPr>
        <w:t xml:space="preserve">…, высоко </w:t>
      </w:r>
      <w:r w:rsidR="00945627">
        <w:rPr>
          <w:rFonts w:ascii="Times New Roman" w:hAnsi="Times New Roman" w:cs="Times New Roman"/>
          <w:sz w:val="28"/>
          <w:szCs w:val="28"/>
        </w:rPr>
        <w:t>-</w:t>
      </w:r>
      <w:r w:rsidR="00CB75AC">
        <w:rPr>
          <w:rFonts w:ascii="Times New Roman" w:hAnsi="Times New Roman" w:cs="Times New Roman"/>
          <w:sz w:val="28"/>
          <w:szCs w:val="28"/>
        </w:rPr>
        <w:t xml:space="preserve"> …, глубоко </w:t>
      </w:r>
      <w:r w:rsidR="00945627">
        <w:rPr>
          <w:rFonts w:ascii="Times New Roman" w:hAnsi="Times New Roman" w:cs="Times New Roman"/>
          <w:sz w:val="28"/>
          <w:szCs w:val="28"/>
        </w:rPr>
        <w:t>-</w:t>
      </w:r>
      <w:r w:rsidR="00CB75AC">
        <w:rPr>
          <w:rFonts w:ascii="Times New Roman" w:hAnsi="Times New Roman" w:cs="Times New Roman"/>
          <w:sz w:val="28"/>
          <w:szCs w:val="28"/>
        </w:rPr>
        <w:t xml:space="preserve"> … и т.</w:t>
      </w:r>
      <w:r w:rsidRPr="007C179D">
        <w:rPr>
          <w:rFonts w:ascii="Times New Roman" w:hAnsi="Times New Roman" w:cs="Times New Roman"/>
          <w:sz w:val="28"/>
          <w:szCs w:val="28"/>
        </w:rPr>
        <w:t>п.</w:t>
      </w:r>
      <w:r w:rsidR="00945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641" w:rsidRDefault="00512497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17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«Согласие – несогласие»</w:t>
      </w:r>
    </w:p>
    <w:p w:rsidR="00945627" w:rsidRDefault="00512497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79D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- формировать у детей умение утверждать или оспаривать тезис, обосновывать свое мнение.</w:t>
      </w:r>
      <w:r w:rsidR="00945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45627" w:rsidRDefault="00945627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r w:rsidR="00512497" w:rsidRPr="007C179D">
        <w:rPr>
          <w:rFonts w:ascii="Times New Roman" w:hAnsi="Times New Roman" w:cs="Times New Roman"/>
          <w:sz w:val="28"/>
          <w:szCs w:val="28"/>
          <w:shd w:val="clear" w:color="auto" w:fill="FFFFFF"/>
        </w:rPr>
        <w:t>. Сегодня будет дождь.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2497" w:rsidRPr="007C179D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Нет, не будет, потому что небо чистое.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45627" w:rsidRDefault="00945627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r w:rsidR="00512497" w:rsidRPr="007C179D">
        <w:rPr>
          <w:rFonts w:ascii="Times New Roman" w:hAnsi="Times New Roman" w:cs="Times New Roman"/>
          <w:sz w:val="28"/>
          <w:szCs w:val="28"/>
          <w:shd w:val="clear" w:color="auto" w:fill="FFFFFF"/>
        </w:rPr>
        <w:t>. Все птицы улетают в теплые края.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2497" w:rsidRPr="007C179D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Нет, некоторые остаются зимовать (воробей, ворона, галка).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2497" w:rsidRPr="0044070D" w:rsidRDefault="00945627" w:rsidP="001562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r w:rsidR="00512497" w:rsidRPr="007C179D">
        <w:rPr>
          <w:rFonts w:ascii="Times New Roman" w:hAnsi="Times New Roman" w:cs="Times New Roman"/>
          <w:sz w:val="28"/>
          <w:szCs w:val="28"/>
          <w:shd w:val="clear" w:color="auto" w:fill="FFFFFF"/>
        </w:rPr>
        <w:t>. Это - рыба.</w:t>
      </w:r>
      <w:r w:rsidR="00CD2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2497" w:rsidRPr="007C179D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Нет, это не рыба. Это - мышонок. Рыба не умеет бегать, а мы</w:t>
      </w:r>
      <w:r w:rsidR="00CB7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шонок умеет. У мышонка есть уши, </w:t>
      </w:r>
      <w:r w:rsidR="00512497" w:rsidRPr="007C179D">
        <w:rPr>
          <w:rFonts w:ascii="Times New Roman" w:hAnsi="Times New Roman" w:cs="Times New Roman"/>
          <w:sz w:val="28"/>
          <w:szCs w:val="28"/>
          <w:shd w:val="clear" w:color="auto" w:fill="FFFFFF"/>
        </w:rPr>
        <w:t>а у рыбы нет.</w:t>
      </w:r>
    </w:p>
    <w:p w:rsidR="007C71D8" w:rsidRDefault="007C71D8" w:rsidP="0015628A">
      <w:pPr>
        <w:spacing w:after="0" w:line="240" w:lineRule="auto"/>
        <w:ind w:firstLine="426"/>
        <w:jc w:val="both"/>
      </w:pPr>
    </w:p>
    <w:p w:rsidR="0015628A" w:rsidRDefault="0015628A" w:rsidP="0015628A">
      <w:pPr>
        <w:spacing w:after="0" w:line="240" w:lineRule="auto"/>
        <w:ind w:firstLine="426"/>
        <w:jc w:val="both"/>
      </w:pPr>
    </w:p>
    <w:sectPr w:rsidR="0015628A" w:rsidSect="00CB75AC">
      <w:footerReference w:type="default" r:id="rId7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04" w:rsidRDefault="00FC0F04">
      <w:pPr>
        <w:spacing w:after="0" w:line="240" w:lineRule="auto"/>
      </w:pPr>
      <w:r>
        <w:separator/>
      </w:r>
    </w:p>
  </w:endnote>
  <w:endnote w:type="continuationSeparator" w:id="0">
    <w:p w:rsidR="00FC0F04" w:rsidRDefault="00FC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67460"/>
      <w:docPartObj>
        <w:docPartGallery w:val="Page Numbers (Bottom of Page)"/>
        <w:docPartUnique/>
      </w:docPartObj>
    </w:sdtPr>
    <w:sdtEndPr/>
    <w:sdtContent>
      <w:p w:rsidR="00AE2F7E" w:rsidRDefault="00840EC8">
        <w:pPr>
          <w:pStyle w:val="a5"/>
          <w:jc w:val="center"/>
        </w:pPr>
        <w:r>
          <w:fldChar w:fldCharType="begin"/>
        </w:r>
        <w:r w:rsidR="00512497">
          <w:instrText>PAGE   \* MERGEFORMAT</w:instrText>
        </w:r>
        <w:r>
          <w:fldChar w:fldCharType="separate"/>
        </w:r>
        <w:r w:rsidR="00D7777D">
          <w:rPr>
            <w:noProof/>
          </w:rPr>
          <w:t>1</w:t>
        </w:r>
        <w:r>
          <w:fldChar w:fldCharType="end"/>
        </w:r>
      </w:p>
    </w:sdtContent>
  </w:sdt>
  <w:p w:rsidR="00AE2F7E" w:rsidRDefault="00FC0F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04" w:rsidRDefault="00FC0F04">
      <w:pPr>
        <w:spacing w:after="0" w:line="240" w:lineRule="auto"/>
      </w:pPr>
      <w:r>
        <w:separator/>
      </w:r>
    </w:p>
  </w:footnote>
  <w:footnote w:type="continuationSeparator" w:id="0">
    <w:p w:rsidR="00FC0F04" w:rsidRDefault="00FC0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67DFC"/>
    <w:multiLevelType w:val="multilevel"/>
    <w:tmpl w:val="FC88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E2DEF"/>
    <w:multiLevelType w:val="multilevel"/>
    <w:tmpl w:val="EFA2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54940"/>
    <w:multiLevelType w:val="hybridMultilevel"/>
    <w:tmpl w:val="CE2A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3900"/>
    <w:rsid w:val="000D6641"/>
    <w:rsid w:val="0015628A"/>
    <w:rsid w:val="00277039"/>
    <w:rsid w:val="00512497"/>
    <w:rsid w:val="005522E2"/>
    <w:rsid w:val="005954A1"/>
    <w:rsid w:val="0064232C"/>
    <w:rsid w:val="0069343E"/>
    <w:rsid w:val="0077166E"/>
    <w:rsid w:val="007C179D"/>
    <w:rsid w:val="007C71D8"/>
    <w:rsid w:val="00802714"/>
    <w:rsid w:val="00840EC8"/>
    <w:rsid w:val="00945627"/>
    <w:rsid w:val="00B27419"/>
    <w:rsid w:val="00BC2ACD"/>
    <w:rsid w:val="00CB75AC"/>
    <w:rsid w:val="00CD2F4E"/>
    <w:rsid w:val="00CF1979"/>
    <w:rsid w:val="00D0422C"/>
    <w:rsid w:val="00D7777D"/>
    <w:rsid w:val="00DB7C5A"/>
    <w:rsid w:val="00E53900"/>
    <w:rsid w:val="00F320D4"/>
    <w:rsid w:val="00FC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8371C-9DBF-4EB7-AEFC-EE196275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3900"/>
  </w:style>
  <w:style w:type="paragraph" w:styleId="a3">
    <w:name w:val="Normal (Web)"/>
    <w:basedOn w:val="a"/>
    <w:uiPriority w:val="99"/>
    <w:unhideWhenUsed/>
    <w:rsid w:val="00E5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3900"/>
    <w:pPr>
      <w:ind w:left="720"/>
      <w:contextualSpacing/>
    </w:pPr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512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2497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1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Галина ГС. Шушарина</cp:lastModifiedBy>
  <cp:revision>12</cp:revision>
  <dcterms:created xsi:type="dcterms:W3CDTF">2018-02-07T04:51:00Z</dcterms:created>
  <dcterms:modified xsi:type="dcterms:W3CDTF">2019-01-24T09:40:00Z</dcterms:modified>
</cp:coreProperties>
</file>