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E4" w:rsidRDefault="005231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B87868" wp14:editId="16F0199B">
                <wp:simplePos x="0" y="0"/>
                <wp:positionH relativeFrom="column">
                  <wp:posOffset>-451485</wp:posOffset>
                </wp:positionH>
                <wp:positionV relativeFrom="paragraph">
                  <wp:posOffset>289560</wp:posOffset>
                </wp:positionV>
                <wp:extent cx="6269990" cy="9029700"/>
                <wp:effectExtent l="0" t="38100" r="92710" b="266700"/>
                <wp:wrapSquare wrapText="bothSides"/>
                <wp:docPr id="1" name="Скругленная прямоугольная вынос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9990" cy="9029700"/>
                        </a:xfrm>
                        <a:prstGeom prst="wedgeRoundRectCallout">
                          <a:avLst>
                            <a:gd name="adj1" fmla="val 44694"/>
                            <a:gd name="adj2" fmla="val 5263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5194" dir="20006097" algn="ctr" rotWithShape="0">
                            <a:srgbClr val="9966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3127" w:rsidRPr="00523127" w:rsidRDefault="00523127" w:rsidP="00BD21DF">
                            <w:pPr>
                              <w:pStyle w:val="2"/>
                              <w:jc w:val="center"/>
                              <w:rPr>
                                <w:rFonts w:ascii="Times New Roman" w:hAnsi="Times New Roman"/>
                                <w:i w:val="0"/>
                                <w:color w:val="800000"/>
                                <w:spacing w:val="-3"/>
                                <w:sz w:val="36"/>
                                <w:szCs w:val="36"/>
                              </w:rPr>
                            </w:pPr>
                            <w:r w:rsidRPr="00523127">
                              <w:rPr>
                                <w:rFonts w:ascii="Times New Roman" w:hAnsi="Times New Roman"/>
                                <w:i w:val="0"/>
                                <w:color w:val="800000"/>
                                <w:spacing w:val="-3"/>
                                <w:sz w:val="36"/>
                                <w:szCs w:val="36"/>
                              </w:rPr>
                              <w:t>Памятка  начинающему педагогу</w:t>
                            </w:r>
                          </w:p>
                          <w:p w:rsidR="00523127" w:rsidRPr="00523127" w:rsidRDefault="00523127" w:rsidP="00BD21DF">
                            <w:pPr>
                              <w:shd w:val="clear" w:color="auto" w:fill="FFFFFF"/>
                              <w:spacing w:line="360" w:lineRule="auto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pacing w:val="-3"/>
                              </w:rPr>
                            </w:pPr>
                            <w:r w:rsidRPr="00523127"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pacing w:val="-3"/>
                              </w:rPr>
                              <w:t>Как  подготовиться  к занятию</w:t>
                            </w:r>
                          </w:p>
                          <w:p w:rsidR="00523127" w:rsidRPr="00523127" w:rsidRDefault="00523127" w:rsidP="001F56C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</w:pPr>
                            <w:r w:rsidRPr="00523127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Старайтесь спланировать всю  тему  сразу (5-8 занятий), материал не  должен распадался, сохраняя целостность и внутреннее единство</w:t>
                            </w:r>
                          </w:p>
                          <w:p w:rsidR="00523127" w:rsidRPr="00523127" w:rsidRDefault="00523127" w:rsidP="001F56C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</w:pPr>
                            <w:r w:rsidRPr="00523127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 xml:space="preserve">Определяя цели  занятия, разграничьте обучающую, развивающую, воспитательную  и </w:t>
                            </w:r>
                            <w:r w:rsidRPr="00523127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3"/>
                              </w:rPr>
                              <w:t>свою методическую  цель (какой новый метод, прием  вы  используете)</w:t>
                            </w:r>
                          </w:p>
                          <w:p w:rsidR="00523127" w:rsidRPr="00523127" w:rsidRDefault="00523127" w:rsidP="001F56C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</w:pPr>
                            <w:r w:rsidRPr="00523127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При подготовке ранжируйте материал, определите, что надо помнить лишь  в ближайшее время, а что пригодиться в дальнейшем</w:t>
                            </w:r>
                          </w:p>
                          <w:p w:rsidR="00523127" w:rsidRPr="00523127" w:rsidRDefault="00523127" w:rsidP="001F56C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</w:pPr>
                            <w:r w:rsidRPr="00523127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Определите моменты активного включения  учеников в занятие</w:t>
                            </w:r>
                          </w:p>
                          <w:p w:rsidR="00523127" w:rsidRPr="00523127" w:rsidRDefault="00523127" w:rsidP="001F56C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</w:pPr>
                            <w:r w:rsidRPr="00523127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Подготовьте резервный материал на случай преждевременного  окончания  запланированной работы в группе</w:t>
                            </w:r>
                          </w:p>
                          <w:p w:rsidR="00523127" w:rsidRPr="00523127" w:rsidRDefault="00523127" w:rsidP="001F56C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</w:pPr>
                            <w:r w:rsidRPr="00523127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Повторите программу эмоциональн</w:t>
                            </w:r>
                            <w:proofErr w:type="gramStart"/>
                            <w:r w:rsidRPr="00523127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о-</w:t>
                            </w:r>
                            <w:proofErr w:type="gramEnd"/>
                            <w:r w:rsidRPr="00523127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психологической подготовки к занятию: развитие положительных, блокирование отрицательных  ощущений, стереотипов</w:t>
                            </w:r>
                          </w:p>
                          <w:p w:rsidR="00523127" w:rsidRPr="00523127" w:rsidRDefault="00523127" w:rsidP="00A91F10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</w:pPr>
                          </w:p>
                          <w:p w:rsidR="00523127" w:rsidRPr="00523127" w:rsidRDefault="00523127" w:rsidP="00A91F10">
                            <w:pPr>
                              <w:shd w:val="clear" w:color="auto" w:fill="FFFFFF"/>
                              <w:ind w:firstLine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pacing w:val="-3"/>
                              </w:rPr>
                            </w:pPr>
                            <w:r w:rsidRPr="00523127"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pacing w:val="-3"/>
                              </w:rPr>
                              <w:t>Начало и концовка занятия</w:t>
                            </w:r>
                          </w:p>
                          <w:p w:rsidR="00523127" w:rsidRPr="00523127" w:rsidRDefault="00523127" w:rsidP="00A91F10">
                            <w:pPr>
                              <w:shd w:val="clear" w:color="auto" w:fill="FFFFFF"/>
                              <w:ind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</w:pPr>
                            <w:r w:rsidRPr="00523127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 xml:space="preserve">Начало  и концовка  занятия являются исключительно важными моментами. С каким настроем придет педагог? С каких слов он начнет занятие?  С каким настроением дети уйдут с занятия домой?  </w:t>
                            </w:r>
                          </w:p>
                          <w:p w:rsidR="00523127" w:rsidRPr="00523127" w:rsidRDefault="00523127" w:rsidP="00A91F10">
                            <w:pPr>
                              <w:shd w:val="clear" w:color="auto" w:fill="FFFFFF"/>
                              <w:ind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</w:pPr>
                            <w:r w:rsidRPr="00523127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 xml:space="preserve">Начните с </w:t>
                            </w:r>
                            <w:r w:rsidRPr="0052312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pacing w:val="-3"/>
                              </w:rPr>
                              <w:t>приема « коммуникативная атака»</w:t>
                            </w:r>
                            <w:r w:rsidRPr="00523127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 xml:space="preserve">. Ее цель – заинтересовать, привлечь  внимание детей. Варианты: </w:t>
                            </w:r>
                            <w:bookmarkStart w:id="0" w:name="_GoBack"/>
                            <w:bookmarkEnd w:id="0"/>
                          </w:p>
                          <w:p w:rsidR="00523127" w:rsidRPr="00523127" w:rsidRDefault="00523127" w:rsidP="001F56C3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</w:pPr>
                            <w:r w:rsidRPr="00523127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Вход педагога в класс: бодрый, энергичный, уверенный, выражен настрой на общение, стремление передать этот настрой детям.</w:t>
                            </w:r>
                          </w:p>
                          <w:p w:rsidR="00523127" w:rsidRPr="00523127" w:rsidRDefault="00523127" w:rsidP="001F56C3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</w:pPr>
                            <w:r w:rsidRPr="00523127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Расскажите интересную, захватывающую историю, связанную с темой занятия.</w:t>
                            </w:r>
                          </w:p>
                          <w:p w:rsidR="00523127" w:rsidRPr="00523127" w:rsidRDefault="00523127" w:rsidP="001F56C3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</w:pPr>
                            <w:r w:rsidRPr="00523127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Задайте вопрос,  связанный с интересами детей,  их жизненным опытом.</w:t>
                            </w:r>
                          </w:p>
                          <w:p w:rsidR="00523127" w:rsidRPr="00523127" w:rsidRDefault="00523127" w:rsidP="001F56C3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</w:pPr>
                            <w:r w:rsidRPr="00523127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Оригинальное, неожиданное начало, вызывающее внимание именно своей неожиданностью (зажечь свечу, начать с притчи и т.д.).</w:t>
                            </w:r>
                          </w:p>
                          <w:p w:rsidR="00523127" w:rsidRPr="00523127" w:rsidRDefault="00523127" w:rsidP="001F56C3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</w:pPr>
                            <w:r w:rsidRPr="00523127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Начать с чего-то  личного для педагога, прочувствованного им, волнующего его (любимое стихотворение поэта).</w:t>
                            </w:r>
                          </w:p>
                          <w:p w:rsidR="00523127" w:rsidRPr="00523127" w:rsidRDefault="00523127" w:rsidP="00A91F10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</w:pPr>
                            <w:r w:rsidRPr="00523127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3"/>
                              </w:rPr>
                              <w:t>Концовка занятия:</w:t>
                            </w:r>
                          </w:p>
                          <w:p w:rsidR="00523127" w:rsidRPr="00523127" w:rsidRDefault="00523127" w:rsidP="001F56C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</w:pPr>
                            <w:r w:rsidRPr="00523127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Сделать слушателям комплимент: «Чем я больше всего доволен - вы не были равнодушными, вы не боялись  возражать,  не стеснялись спрашивать. Это самое ценное. Спасибо».</w:t>
                            </w:r>
                          </w:p>
                          <w:p w:rsidR="00523127" w:rsidRPr="00523127" w:rsidRDefault="00523127" w:rsidP="001F56C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</w:pPr>
                            <w:r w:rsidRPr="00523127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Вызвать смех.</w:t>
                            </w:r>
                          </w:p>
                          <w:p w:rsidR="00523127" w:rsidRPr="00523127" w:rsidRDefault="00523127" w:rsidP="001F56C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</w:pPr>
                            <w:r w:rsidRPr="00523127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Эффектная цитата: «Конечно, чтобы чего-то достичь в жизни, нужны талант и умная голова, но более всего – характер. Помните «Два капитана»? «Бороться и искать, найти и не сдаваться!»</w:t>
                            </w:r>
                          </w:p>
                          <w:p w:rsidR="00523127" w:rsidRPr="00523127" w:rsidRDefault="00523127" w:rsidP="001F56C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</w:pPr>
                            <w:r w:rsidRPr="00523127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Отсроченная концовка. К яркому образу, заявленному несколько занятий  назад (в коммуникативной атаке), педагог возвращается в конце изучения темы</w:t>
                            </w:r>
                          </w:p>
                          <w:p w:rsidR="00523127" w:rsidRPr="00523127" w:rsidRDefault="00523127" w:rsidP="001F56C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</w:pPr>
                            <w:r w:rsidRPr="00523127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Призыв к действию.</w:t>
                            </w:r>
                          </w:p>
                          <w:p w:rsidR="00523127" w:rsidRPr="00523127" w:rsidRDefault="00523127" w:rsidP="00A91F10">
                            <w:pPr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23127" w:rsidRPr="00523127" w:rsidRDefault="00523127" w:rsidP="00BD21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1" o:spid="_x0000_s1026" type="#_x0000_t62" style="position:absolute;margin-left:-35.55pt;margin-top:22.8pt;width:493.7pt;height:71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" adj="20454,22170" strokecolor="#943634">
                <v:shadow on="t" color="#960" opacity=".5" offset="6pt,-3pt"/>
                <v:textbox>
                  <w:txbxContent>
                    <w:p w:rsidR="00523127" w:rsidRPr="00523127" w:rsidRDefault="00523127" w:rsidP="00BD21DF">
                      <w:pPr>
                        <w:pStyle w:val="2"/>
                        <w:jc w:val="center"/>
                        <w:rPr>
                          <w:rFonts w:ascii="Times New Roman" w:hAnsi="Times New Roman"/>
                          <w:i w:val="0"/>
                          <w:color w:val="800000"/>
                          <w:spacing w:val="-3"/>
                          <w:sz w:val="36"/>
                          <w:szCs w:val="36"/>
                        </w:rPr>
                      </w:pPr>
                      <w:r w:rsidRPr="00523127">
                        <w:rPr>
                          <w:rFonts w:ascii="Times New Roman" w:hAnsi="Times New Roman"/>
                          <w:i w:val="0"/>
                          <w:color w:val="800000"/>
                          <w:spacing w:val="-3"/>
                          <w:sz w:val="36"/>
                          <w:szCs w:val="36"/>
                        </w:rPr>
                        <w:t>Памятка  начинающему педагогу</w:t>
                      </w:r>
                    </w:p>
                    <w:p w:rsidR="00523127" w:rsidRPr="00523127" w:rsidRDefault="00523127" w:rsidP="00BD21DF">
                      <w:pPr>
                        <w:shd w:val="clear" w:color="auto" w:fill="FFFFFF"/>
                        <w:spacing w:line="360" w:lineRule="auto"/>
                        <w:ind w:firstLine="360"/>
                        <w:rPr>
                          <w:rFonts w:ascii="Times New Roman" w:hAnsi="Times New Roman" w:cs="Times New Roman"/>
                          <w:b/>
                          <w:color w:val="800000"/>
                          <w:spacing w:val="-3"/>
                        </w:rPr>
                      </w:pPr>
                      <w:r w:rsidRPr="00523127">
                        <w:rPr>
                          <w:rFonts w:ascii="Times New Roman" w:hAnsi="Times New Roman" w:cs="Times New Roman"/>
                          <w:b/>
                          <w:color w:val="800000"/>
                          <w:spacing w:val="-3"/>
                        </w:rPr>
                        <w:t>Как  подготовиться  к занятию</w:t>
                      </w:r>
                    </w:p>
                    <w:p w:rsidR="00523127" w:rsidRPr="00523127" w:rsidRDefault="00523127" w:rsidP="001F56C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</w:pPr>
                      <w:r w:rsidRPr="00523127"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Старайтесь спланировать всю  тему  сразу (5-8 занятий), материал не  должен распадался, сохраняя целостность и внутреннее единство</w:t>
                      </w:r>
                    </w:p>
                    <w:p w:rsidR="00523127" w:rsidRPr="00523127" w:rsidRDefault="00523127" w:rsidP="001F56C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</w:pPr>
                      <w:r w:rsidRPr="00523127"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 xml:space="preserve">Определяя цели  занятия, разграничьте обучающую, развивающую, воспитательную  и </w:t>
                      </w:r>
                      <w:r w:rsidRPr="00523127">
                        <w:rPr>
                          <w:rFonts w:ascii="Times New Roman" w:hAnsi="Times New Roman" w:cs="Times New Roman"/>
                          <w:b/>
                          <w:color w:val="000000"/>
                          <w:spacing w:val="-3"/>
                        </w:rPr>
                        <w:t>свою методическую  цель (какой новый метод, прием  вы  используете)</w:t>
                      </w:r>
                    </w:p>
                    <w:p w:rsidR="00523127" w:rsidRPr="00523127" w:rsidRDefault="00523127" w:rsidP="001F56C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</w:pPr>
                      <w:r w:rsidRPr="00523127"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При подготовке ранжируйте материал, определите, что надо помнить лишь  в ближайшее время, а что пригодиться в дальнейшем</w:t>
                      </w:r>
                    </w:p>
                    <w:p w:rsidR="00523127" w:rsidRPr="00523127" w:rsidRDefault="00523127" w:rsidP="001F56C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</w:pPr>
                      <w:r w:rsidRPr="00523127"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Определите моменты активного включения  учеников в занятие</w:t>
                      </w:r>
                    </w:p>
                    <w:p w:rsidR="00523127" w:rsidRPr="00523127" w:rsidRDefault="00523127" w:rsidP="001F56C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</w:pPr>
                      <w:r w:rsidRPr="00523127"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Подготовьте резервный материал на случай преждевременного  окончания  запланированной работы в группе</w:t>
                      </w:r>
                    </w:p>
                    <w:p w:rsidR="00523127" w:rsidRPr="00523127" w:rsidRDefault="00523127" w:rsidP="001F56C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</w:pPr>
                      <w:r w:rsidRPr="00523127"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Повторите программу эмоциональн</w:t>
                      </w:r>
                      <w:proofErr w:type="gramStart"/>
                      <w:r w:rsidRPr="00523127"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о-</w:t>
                      </w:r>
                      <w:proofErr w:type="gramEnd"/>
                      <w:r w:rsidRPr="00523127"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 xml:space="preserve"> психологической подготовки к занятию: развитие положительных, блокирование отрицательных  ощущений, стереотипов</w:t>
                      </w:r>
                    </w:p>
                    <w:p w:rsidR="00523127" w:rsidRPr="00523127" w:rsidRDefault="00523127" w:rsidP="00A91F10">
                      <w:pPr>
                        <w:shd w:val="clear" w:color="auto" w:fill="FFFFFF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</w:pPr>
                    </w:p>
                    <w:p w:rsidR="00523127" w:rsidRPr="00523127" w:rsidRDefault="00523127" w:rsidP="00A91F10">
                      <w:pPr>
                        <w:shd w:val="clear" w:color="auto" w:fill="FFFFFF"/>
                        <w:ind w:firstLine="360"/>
                        <w:jc w:val="both"/>
                        <w:rPr>
                          <w:rFonts w:ascii="Times New Roman" w:hAnsi="Times New Roman" w:cs="Times New Roman"/>
                          <w:b/>
                          <w:color w:val="800000"/>
                          <w:spacing w:val="-3"/>
                        </w:rPr>
                      </w:pPr>
                      <w:r w:rsidRPr="00523127">
                        <w:rPr>
                          <w:rFonts w:ascii="Times New Roman" w:hAnsi="Times New Roman" w:cs="Times New Roman"/>
                          <w:b/>
                          <w:color w:val="800000"/>
                          <w:spacing w:val="-3"/>
                        </w:rPr>
                        <w:t>Начало и концовка занятия</w:t>
                      </w:r>
                    </w:p>
                    <w:p w:rsidR="00523127" w:rsidRPr="00523127" w:rsidRDefault="00523127" w:rsidP="00A91F10">
                      <w:pPr>
                        <w:shd w:val="clear" w:color="auto" w:fill="FFFFFF"/>
                        <w:ind w:firstLine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</w:pPr>
                      <w:r w:rsidRPr="00523127"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 xml:space="preserve">Начало  и концовка  занятия являются исключительно важными моментами. С каким настроем придет педагог? С каких слов он начнет занятие?  С каким настроением дети уйдут с занятия домой?  </w:t>
                      </w:r>
                    </w:p>
                    <w:p w:rsidR="00523127" w:rsidRPr="00523127" w:rsidRDefault="00523127" w:rsidP="00A91F10">
                      <w:pPr>
                        <w:shd w:val="clear" w:color="auto" w:fill="FFFFFF"/>
                        <w:ind w:firstLine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</w:pPr>
                      <w:r w:rsidRPr="00523127"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 xml:space="preserve">Начните с </w:t>
                      </w:r>
                      <w:r w:rsidRPr="00523127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pacing w:val="-3"/>
                        </w:rPr>
                        <w:t>приема « коммуникативная атака»</w:t>
                      </w:r>
                      <w:r w:rsidRPr="00523127"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 xml:space="preserve">. Ее цель – заинтересовать, привлечь  внимание детей. Варианты: </w:t>
                      </w:r>
                      <w:bookmarkStart w:id="1" w:name="_GoBack"/>
                      <w:bookmarkEnd w:id="1"/>
                    </w:p>
                    <w:p w:rsidR="00523127" w:rsidRPr="00523127" w:rsidRDefault="00523127" w:rsidP="001F56C3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</w:pPr>
                      <w:r w:rsidRPr="00523127"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Вход педагога в класс: бодрый, энергичный, уверенный, выражен настрой на общение, стремление передать этот настрой детям.</w:t>
                      </w:r>
                    </w:p>
                    <w:p w:rsidR="00523127" w:rsidRPr="00523127" w:rsidRDefault="00523127" w:rsidP="001F56C3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</w:pPr>
                      <w:r w:rsidRPr="00523127"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Расскажите интересную, захватывающую историю, связанную с темой занятия.</w:t>
                      </w:r>
                    </w:p>
                    <w:p w:rsidR="00523127" w:rsidRPr="00523127" w:rsidRDefault="00523127" w:rsidP="001F56C3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</w:pPr>
                      <w:r w:rsidRPr="00523127"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Задайте вопрос,  связанный с интересами детей,  их жизненным опытом.</w:t>
                      </w:r>
                    </w:p>
                    <w:p w:rsidR="00523127" w:rsidRPr="00523127" w:rsidRDefault="00523127" w:rsidP="001F56C3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</w:pPr>
                      <w:r w:rsidRPr="00523127"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Оригинальное, неожиданное начало, вызывающее внимание именно своей неожиданностью (зажечь свечу, начать с притчи и т.д.).</w:t>
                      </w:r>
                    </w:p>
                    <w:p w:rsidR="00523127" w:rsidRPr="00523127" w:rsidRDefault="00523127" w:rsidP="001F56C3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</w:pPr>
                      <w:r w:rsidRPr="00523127"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Начать с чего-то  личного для педагога, прочувствованного им, волнующего его (любимое стихотворение поэта).</w:t>
                      </w:r>
                    </w:p>
                    <w:p w:rsidR="00523127" w:rsidRPr="00523127" w:rsidRDefault="00523127" w:rsidP="00A91F10">
                      <w:pPr>
                        <w:shd w:val="clear" w:color="auto" w:fill="FFFFFF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</w:pPr>
                      <w:r w:rsidRPr="00523127">
                        <w:rPr>
                          <w:rFonts w:ascii="Times New Roman" w:hAnsi="Times New Roman" w:cs="Times New Roman"/>
                          <w:b/>
                          <w:color w:val="000000"/>
                          <w:spacing w:val="-3"/>
                        </w:rPr>
                        <w:t>Концовка занятия:</w:t>
                      </w:r>
                    </w:p>
                    <w:p w:rsidR="00523127" w:rsidRPr="00523127" w:rsidRDefault="00523127" w:rsidP="001F56C3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</w:pPr>
                      <w:r w:rsidRPr="00523127"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Сделать слушателям комплимент: «Чем я больше всего доволен - вы не были равнодушными, вы не боялись  возражать,  не стеснялись спрашивать. Это самое ценное. Спасибо».</w:t>
                      </w:r>
                    </w:p>
                    <w:p w:rsidR="00523127" w:rsidRPr="00523127" w:rsidRDefault="00523127" w:rsidP="001F56C3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</w:pPr>
                      <w:r w:rsidRPr="00523127"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Вызвать смех.</w:t>
                      </w:r>
                    </w:p>
                    <w:p w:rsidR="00523127" w:rsidRPr="00523127" w:rsidRDefault="00523127" w:rsidP="001F56C3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</w:pPr>
                      <w:r w:rsidRPr="00523127"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Эффектная цитата: «Конечно, чтобы чего-то достичь в жизни, нужны талант и умная голова, но более всего – характер. Помните «Два капитана»? «Бороться и искать, найти и не сдаваться!»</w:t>
                      </w:r>
                    </w:p>
                    <w:p w:rsidR="00523127" w:rsidRPr="00523127" w:rsidRDefault="00523127" w:rsidP="001F56C3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</w:pPr>
                      <w:r w:rsidRPr="00523127"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Отсроченная концовка. К яркому образу, заявленному несколько занятий  назад (в коммуникативной атаке), педагог возвращается в конце изучения темы</w:t>
                      </w:r>
                    </w:p>
                    <w:p w:rsidR="00523127" w:rsidRPr="00523127" w:rsidRDefault="00523127" w:rsidP="001F56C3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</w:pPr>
                      <w:r w:rsidRPr="00523127"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Призыв к действию.</w:t>
                      </w:r>
                    </w:p>
                    <w:p w:rsidR="00523127" w:rsidRPr="00523127" w:rsidRDefault="00523127" w:rsidP="00A91F10">
                      <w:pPr>
                        <w:ind w:firstLine="54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523127" w:rsidRPr="00523127" w:rsidRDefault="00523127" w:rsidP="00BD21D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D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6815"/>
    <w:multiLevelType w:val="hybridMultilevel"/>
    <w:tmpl w:val="9C04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66F03"/>
    <w:multiLevelType w:val="hybridMultilevel"/>
    <w:tmpl w:val="48CE8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954B91"/>
    <w:multiLevelType w:val="hybridMultilevel"/>
    <w:tmpl w:val="5B10D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46"/>
    <w:rsid w:val="00523127"/>
    <w:rsid w:val="00CB5246"/>
    <w:rsid w:val="00FB6C52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312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31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312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31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ГБОУ ДПО ЧИППКРО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 Викторовна Яковлева</dc:creator>
  <cp:keywords/>
  <dc:description/>
  <cp:lastModifiedBy>Екатерина  Викторовна Яковлева</cp:lastModifiedBy>
  <cp:revision>2</cp:revision>
  <dcterms:created xsi:type="dcterms:W3CDTF">2019-04-30T07:01:00Z</dcterms:created>
  <dcterms:modified xsi:type="dcterms:W3CDTF">2019-04-30T07:02:00Z</dcterms:modified>
</cp:coreProperties>
</file>