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E9" w:rsidRPr="006B05E9" w:rsidRDefault="006B05E9" w:rsidP="006B05E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05E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Подходы к обучению иностранным языкам сегодня</w:t>
      </w:r>
    </w:p>
    <w:p w:rsidR="006B05E9" w:rsidRPr="006B05E9" w:rsidRDefault="006B05E9" w:rsidP="006B0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Отечественные и европейские подходы к обучению иностранным языкам в начальной школе. Основные положения личностно-ориентированной парадигмы. Формирование языковой личности младших школьников.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современные подходы к обучению иностранным языкам базируются на личностн</w:t>
      </w:r>
      <w:proofErr w:type="gram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ориентированной (или антропологической) парадигме.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парадигма в данном контексте означает «образовательная теория или концепция». Согласно личностно-ориентированной концепция образования, ребёнок и его потребности должны быть поставлены в центр образовательной системы. Это предполагает осмысление методических проблем не только с позиции преподавания предмета, но и с точки зрения процессов овладения учащимся языком в различных учебных условиях. Поэтому эффективность обучения ИЯ определяется, в том числе, учётом данных о том, как протекает процесс овладения детьми ИЯ, какие факторы влияют на этот процесс независимо от конкретных условий обучения, какие условия влияют на процесс становления личности ребёнка в ходе овладения им ИЯ. Без учёта таких данных невозможно построить эффективную теорию обучения ИЯ. Поскольку сама методика обучения ИЯ не может дать эти данные, она обращается к таким наукам, как лингводидактика (теория обучения ИЯ), психолингвистика (изучает процессы порождения и восприятия речевого высказывания), психология и к другим наукам, изучающим младшего школьника и становление его речевой способности на иностранном языке в искусственных условиях.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Личностно-ориентированная парадигма, как известно, пришла на смену авторитарной образовательной парадигме 60-70 годов прошлого столетия, в соответствии с которой педагогика, и вслед за ней и методика, рассматривались как науки о целенаправленном воздействии учителя на ученика с целью обучения и воспитания последнего. В центре авторитарной парадигмы – учитель, который должен передать ученику знания, навыки и умения и которому не важен интерес и мотивация маленького ученика.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личностно-ориентированной парадигмы разрабатываются различные подходы. </w:t>
      </w:r>
      <w:proofErr w:type="spell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(А.Н. Леонтьев, А.А. Леонтьев) и личностно-</w:t>
      </w:r>
      <w:proofErr w:type="spell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(И.А. </w:t>
      </w:r>
      <w:proofErr w:type="gram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Зимняя</w:t>
      </w:r>
      <w:proofErr w:type="gram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подходы, развивающие идеи основателя отечественной психологической школы Л.С. Выготского, используются учёными методистами для психологического обоснования своих концепций. Основными категориями этих подходов являются категории «деятельность» и «личность»: личность развивается в процессе выполнения продуктивной иноязычной речевой деятельности, и основная цель обучения ИЯ формулируется как формирование иноязычной деятельности как нового способа общения. Необходимо создание мотивов всех речевых и неречевых действий детей при овладен</w:t>
      </w:r>
      <w:proofErr w:type="gram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ИЯ и</w:t>
      </w:r>
      <w:proofErr w:type="gram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поэтапное формирование.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постулаты этих двух подходов используются также отечественными авторами при разработке современных учебников английского языка.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центре </w:t>
      </w:r>
      <w:proofErr w:type="spell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понятие коммуникативной компетенции (которое пришло в методику из лингвистики, основы этого понятия применительно к обучению ИЯ были разработаны лингвистом Д. </w:t>
      </w:r>
      <w:proofErr w:type="spell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Хаймсом</w:t>
      </w:r>
      <w:proofErr w:type="spell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Цель обучения иностранным языкам в рамках </w:t>
      </w:r>
      <w:proofErr w:type="spell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формулируется как формирование коммуникативной компетенции, понимаемой как способность гибко пользоваться ИЯ в целях общения с учётом различных ситуаций общения. Европейский взгляд на компонентный состав коммуникативной компетенции представлен в документе Совета Европы “</w:t>
      </w:r>
      <w:proofErr w:type="spell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Common</w:t>
      </w:r>
      <w:proofErr w:type="spell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European</w:t>
      </w:r>
      <w:proofErr w:type="spell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Framework</w:t>
      </w:r>
      <w:proofErr w:type="spell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Reference</w:t>
      </w:r>
      <w:proofErr w:type="spell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”, который переведён на русский язык, издан Московским государственным лингвистическим университетом и носит название «Общеевропейские компетенции владения языком». </w:t>
      </w:r>
      <w:proofErr w:type="spell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получил оригинальную отечественную трактовку в работах и подходах ведущих отечественных учёных: </w:t>
      </w: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коммуникативный подход (И.Л. Бим, Е.И. Пассов), социокультурный подход (В.В. Сафонова) и т.д.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</w:t>
      </w:r>
      <w:proofErr w:type="spell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</w:t>
      </w:r>
      <w:proofErr w:type="spell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-коммуникативного подхода (</w:t>
      </w:r>
      <w:proofErr w:type="spell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А.Щепилова</w:t>
      </w:r>
      <w:proofErr w:type="spell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рассматривается как формирование коммуникативной компетенции, при этом особый акцент делается на когнитивном развитии ученика и его способностей. Данный подход реализован в УМК по английскому языку для начальной школы под руководством М.З. </w:t>
      </w:r>
      <w:proofErr w:type="spell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Биболетовой</w:t>
      </w:r>
      <w:proofErr w:type="spell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межкультурном подходе (Н.Д. Гальскова, З.Н. Никитенко) образовательная цель понимается как развитие (нравственное и интеллектуальное) языковой личности младшего школьника, готового и способного к межкультурному общению </w:t>
      </w:r>
      <w:proofErr w:type="gram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ИЯ. Данный подход реализован в УМК по английскому языку для начальной школы под руководством З.Н. Никитенко.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представляет и концепция диалога культур (Е.И. Пассов), в которой образовательная цель понимается как овладение учеником иноязычной культурой.</w:t>
      </w:r>
      <w:proofErr w:type="gram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Данный подход реализован в УМК по английскому языку под руководством В.П. </w:t>
      </w:r>
      <w:proofErr w:type="spell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Кузовлева</w:t>
      </w:r>
      <w:proofErr w:type="spell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вышерассмотренные подходы реализуют в той или иной степени основные положения личностно-ориентированной парадигмы, которые в области преподавания иностранных языков в начальной школе сводятся к следующему.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центре образовательной системы – развитие ученика и нацеленность не на формирование личности ученика «в заданном русле» (как это считалось ранее), а на создание условий, в которых ребёнок развивает свою уникальную сущность, свои природные силы.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Личностно-ориентированная парадигма в раннем обучен</w:t>
      </w:r>
      <w:proofErr w:type="gram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ИЯ</w:t>
      </w:r>
      <w:proofErr w:type="gram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реализуется в направленности: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 языковую личность ученика, его реальные потребности и мотивы;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на развитие способности ученика к общению в рамках диалога и </w:t>
      </w:r>
      <w:proofErr w:type="spell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полилога</w:t>
      </w:r>
      <w:proofErr w:type="spell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Языковая личность – это новое понятие в методике, оно означает комплекс способностей и готовностей к общению и взаимодействию.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общения составляют коммуникативные умения: только научив ребенка говорить, читать, слушать и писать на иностранном языке (в определённых пределах), можно добиться качественного достижения основной цели обучения. При этом нельзя превращать практическое овладение детьми языком в самоцель, когда учитель сосредоточен только на том, чтобы вооружить учеников знаниями и умениями правильно употреблять определённое количество лексических единиц и речевых образцов. Не нужно забывать о развитии качеств личности младшего школьника: общительности, раскованности, желания вступать в контакт, взаимодействовать в коллективе сверстников, быть терпимым к другому мнению и т. д.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Сотрудничество и взаимодействие – следующее важное положение личностно-ориентированного подхода. Эффективность процесса обучения иностранному языку в младшем школьном возрасте определяется не только и не столько владением детьми языковым и речевым материалом, сколько их готовностью и желанием участвовать в межкультурном общении на изучаемом языке. Это возможно, если основной формой учебной деятельности школьников будет не слушание, говорение, чтение или письмо </w:t>
      </w:r>
      <w:proofErr w:type="gram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proofErr w:type="gram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живое и мотивированное взаимодействие с учителем и друг с другом (в том числе и в процессе совместного или группового выполнения поделки согласно прочитанной инструкции).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Отличительной особенностью такого общения-сотрудничества должна быть взаимная гуманистическая установка партнёров, стремление к соучастию, принятию друг друга.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многом это определяется стилем поведения учителя. Авторитарный стиль разрушает не только атмосферу взаимного доверия, но и убивает радость познания, чувство комфорта, положительные эмоции (то есть то, что является основным двигателем изучения языка для детей). Поэтому следует отказаться от назидательного, «обучающего» </w:t>
      </w: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тона, необходимо стать речевым партнёром детей, помощником и организатором общения.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Важно, чтобы учитель сам был раскован, терпим к другим суждениям и детям, ошибкам, умел сопереживать своим ученикам и восхищаться их успехами.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и то, каким голосом педагог произносит слова, фразы и какое при этом у него выражение лица (Ш.А. </w:t>
      </w:r>
      <w:proofErr w:type="spell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Амонашвили</w:t>
      </w:r>
      <w:proofErr w:type="spell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Безусловно, голос учителя должен быть добрым, располагающим к общению, а выражение лица должно соответствовать тону, который может быть: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интригующим;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заговорщическим;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доверительным;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серьёзным;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деловым;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выражающим</w:t>
      </w:r>
      <w:proofErr w:type="gram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радость встречи;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вселяющим</w:t>
      </w:r>
      <w:proofErr w:type="gram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успех.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педагогические средства – улыбка и ласковый взгляд, доброе отношение к каждому ученику.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Вера в ученика и создание благоприятных условий для успешности его деятельности. Успешность межкультурного общения зависит и от того, как учитель реагирует на ошибки детей. Маленькому ученику нужна вера взрослого в его способности и выражение радости по поводу его успехов. Он нуждается в помощи учителя и его положительной оценке. Поэтому исправлять ошибки нужно очень деликатно, не обидно для ребенка, например, вежливым переспросом, уточнением, подсказкой (И.Л. Бим). Следует помнить, что устные высказывания школьников должны быть нацелены в первую очередь на взаимопонимание с окружающими, а не являться только объектом контроля сформированности их языковой компетенции. Поэтому нужно избегать таких установок, как «Слушайте внимательно В., следите, правильно ли он будет говорить». Главное, чтобы ученик, вступая в общение на новом для него языке, не испытывал страха перед ошибкой и стремился всеми имеющимися в его распоряжении средствами реализовать то или иное коммуникативное намерение.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Сотрудничество обеспечивается использованием различных форм обучения. Успешность взаимодействия детей во время межкультурного общения во многом зависит о того, как используются различные организационные формы обучения. Наряду с широко применяемой фронтальной и индивидуальной работой необходимо активно внедрять в учебный процесс групповые, коллективные, а также проектные формы работы. Проектные формы работы будут рассмотрены нами подробно в лекции, посвящённой современным технологиям. Важно всегда помнить, что в центре обучения иностранному языку находится маленький ученик, который является главным субъектом учебного процесса.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Язык осваивается детьми в процессе иноязычной речевой деятельности как средство межкультурного общения, что выражается во внешней и внутренней (умственной) активности учеников. Активность и интерес учеников, а не учителя – вот показатель хорошего урока. Это значит, что традиционная фронтальная работа, при которой, как мы отметили выше, проявляет активность учитель, а ученики активны только потому, что их спрашивают, сокращается в пользу самостоятельных, групповых и коллективных форм обучения.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Ученики не просто овладевают еще одним средством общения, у них формируется картина мира. Обучать языку – значит приобщать детей к культуре изучаемого языка с опорой на родную культуру.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этим особую значимость приобретает проблема аутентичности представляемой с помощью языка «картины мира». Процесс обучения ИЯ в рамках личностно-ориентированной парадигмы должен опираться на аутентичный текст как единицу коммуникации (продукт текстовой деятельности), в котором представлены признаки </w:t>
      </w: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другой (иноязычной) языковой общности. Речь идет о социально значимой для младших школьников культурологической информации, овладевая которой, дети будут приобщаться на определённом уровне к </w:t>
      </w:r>
      <w:proofErr w:type="spell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лингвокультурным</w:t>
      </w:r>
      <w:proofErr w:type="spell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характеристикам представителя иной этнокультурной общности и, интерпретируя их, лучше осознавать свою родную культуру.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Ввести детей в мир культуры страны изучаемого языка, соотнося её с родной культурой, – важнейшая задача учителя начальной школы, с помощью которой он будет формировать у детей общечеловеческое сознание. </w:t>
      </w:r>
      <w:proofErr w:type="spell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Культуроведческому</w:t>
      </w:r>
      <w:proofErr w:type="spell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аспекту обучения ИЯ будет посвящена отдельная лекция в нашем курсе.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Успешность освоения детьми языка в полной мере зависит от того, вызывает ли деятельность по овладению языком у ученика положительное к ней отношение и моделируются ли в учебном процессе ситуации, в которых ученик действует самостоятельно (автономно).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общение (непосредственное и опосредованное) начинается с мотива и цели, то есть с того, почему и зачем что-то говорится, воспринимается на слух, читается и пишется. Ученик должен чётко представлять себе цель своего речевого (и неречевого) действия, его конечный результат: что именно будет достигнуто, если он произнесёт слово, построит высказывание, прослушает или прочитает текст и т. д.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строить учебный процесс таким образом, чтобы ученик, решая те или иные коммуникативные задачи, испытывал потребность и имел возможность реализовать собственные намерения, то есть действовал от своего собственного лица.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Использование игры как способа обучения устной речи. В основе обучения детей устному общению на иностранном языке в начальной школе лежит игра, которая, по меткому выражению И.А. Зимней, является для маленьких учеников психологическим оправданием для перехода на новый язык обучения.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игра связана с построением «предлагаемых обстоятельств» таким образом, чтобы ученик реально оказывался в ситуации, когда ему приходится действовать так или иначе (А.А. Леонтьев), а именно эта возможность создания заинтересованности у детей в свете новой образовательной концепции должна занимать на уроке всё более существенное место, «вытесняя» другие возможности (речь идёт о ситуациях, в которых ученик осуществляет «перевоплощение» («перенесение</w:t>
      </w:r>
      <w:proofErr w:type="gram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 в действующее в этих обстоятельствах лицо, о приёмах, «симулирующих» ситуации реального общения – например, разыгрывание заданных диалогов-образцов).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специальным образом организованной игры как способа обучения устной речи в начальной школе позволяет учителю формулировать такие речевые задачи, в которых есть мотив и цель речевого действия и которые диктуют употребление необходимых образцов общения (Е.И. </w:t>
      </w:r>
      <w:proofErr w:type="spell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Негневицкая</w:t>
      </w:r>
      <w:proofErr w:type="spell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Игровая технология нами будет рассмотрена в рамках лекции, посвящённой современным технологиям.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Личностно-ориентированная парадигма ориентирована на развитие сознательных членов общества, которые умеют принимать самостоятельные решения и быть ответственными за них.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означает, что при обучении детей иностранному языку должны быть созданы условия для овладения новым языком осознанно, а не на основе имитации.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и лингвистика, и психолингвистика рассматривают язык не как определённую систему языковых средств, а как социальный аспект человеческой деятельности (речевая деятельность есть умственная и творческая деятельность), то обучение иностранным языкам, нацеленное на формирование языковой личности младших школьников, представляет собой сознательный и творческий процесс, а не «запрограммированное поведение». Это значит, что процесс обучения должен исключить </w:t>
      </w:r>
      <w:proofErr w:type="spell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малоосознанную</w:t>
      </w:r>
      <w:proofErr w:type="spell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активность школьников и развивать их способность осуществлять коммуникативную деятельность самостоятельно. Следовательно, неизбежен отказ от имитационных и жёстко управляемых тренировочных упражнений в пользу творческих форм и приёмов обучения, </w:t>
      </w: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акцентирующих содержательные аспекты учебного процесса. Психологическая суть сознательности при обучении иностранному языку в начальной школе такова: сознательность характеризуется не только знанием и пониманием изучаемого материала, но и тем смыслом, который этот материал приобретает для учащихся (А.Н. Леонтьев). Изучение языка является осознанным, если дети видят смысл в том, что они делают. Осознание значимости приобретаемых знаний, навыков и умений должно осуществляться как на перспективу, так и на данный конкретный период (урок, этап урока, упражнение), поэтому очень важно создавать условия, в которых изучаемый материал приобретает смысл для ребенка. Только в этом случае предъявляемые упражнения, задания принимаются учеником, все его психические процессы (мышление, восприятие, внимание, память) приходят в движение и обучение оказывает развивающее влияние на личность. Важно обеспечивать сознательную ориентировку в языке. Для этого при организации ознакомления детей со средствами общения (лексическими и грамматическими) важно вычленять как языковые средства, так и решаемые с их помощью коммуникативные задачи с тем, чтобы ученики понимали, для чего нужны новые слова и фразы, то есть видели в них смысл. Сознательная ориентировка в языке предполагает опору на родной язык ученика.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Развитие индивидуальности каждого ученика реализуется при обучении иностранному языку через индивидуальный подход к каждому ребенку в условиях коллективных форм обучения.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этого положения на практике предусматривает: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подбор индивидуальных заданий в зависимости от способностей ученика и уровня сформированности у него речевых навыков и умений;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постановку речевых и познавательных задач, связанных с личностью обучаемого, его опытом, желаниями, интересами, эмоционально-чувственной сферой и т. п.;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обучение умению работать в коллективе и взаимодействовать друг с другом.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общения необходимо использовать, по возможности, такие ситуации и предлагать такие задачи, которые затрагивают интересы ученика, связаны с его личным опытом, побуждают его использовать осваиваемый материал для выражения своих мыслей в соответствии с той или иной ситуацией общения. Не менее важно обращать внимание учащихся на успехи всего коллектива и отдельных учеников таким образом, чтобы они чувствовали своё движение вперёд. С успешностью связано формирование самооценки учащихся по овладению иноязычной речевой деятельностью. Эффективным инструментом развития адекватной самооценки младших школьников является использование инновационной технологии «Европейский Языковой Портфель», которую мы тоже рассмотрим в нашем курсе.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заключение нашей лекции кратко рассмотрим подходы к обучению ИЯ в современной европейской начальной школе. Мы выделяем, по крайней мере, 3 </w:t>
      </w:r>
      <w:proofErr w:type="gram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</w:t>
      </w:r>
      <w:proofErr w:type="gram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подхода: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традиционное обучение ИЯ как учебному предмету;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концепция «Первая встреча» – «</w:t>
      </w:r>
      <w:proofErr w:type="spell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Begegnungskonzept</w:t>
      </w:r>
      <w:proofErr w:type="spell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как «погружение» </w:t>
      </w:r>
      <w:proofErr w:type="gram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ИЯ;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концепция развития чувствительности </w:t>
      </w:r>
      <w:proofErr w:type="gram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ИЯ – «</w:t>
      </w:r>
      <w:proofErr w:type="spell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Language</w:t>
      </w:r>
      <w:proofErr w:type="spell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awareness</w:t>
      </w:r>
      <w:proofErr w:type="spell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холистический и целостный подход.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первого, традиционного направления считают, что ИЯ должен преподаваться в начальной школе как отдельный предмет и иметь все атрибуты последнего: оценку, контроль знаний, навыков и умений, обязательные домашние задания, обучение лексике и грамматике и связь с содержанием обучения ИЯ в средней школе. Традиционное направление возникло на Западе в 60-70 годы, но не получило широкого распространения из-за направленности процесса обучения на систему языка, а не на развитие у детей способности к общению.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Концепция «Первая встреча» возникла в Германии и в скором времени получила широкое признание на Западе. </w:t>
      </w:r>
      <w:proofErr w:type="gram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Основу данного подхода составляет не обучение языку как средству общения, а общее и речевое развитие ребёнка: его интереса к ИЯ и другой культуре, </w:t>
      </w: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внимательного отношения к языкам, с которыми он может встретиться в повседневной жизни, способности к адаптации в новых социально-экономических условиях интеграции всех сфер жизни в современной Европе и др. Согласно этой концепции, исключаются какие-либо педагогические принуждения: оценка, дисциплинарные</w:t>
      </w:r>
      <w:proofErr w:type="gram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замечания и контроль в традиционном его понимании. Кроме того, отсутствуют строгие указания на то, какие конечные и промежуточные коммуникативные цели должны быть достигнуты и какие методы и приёмы необходимо при этом использовать.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внимание уделяется страноведческим аспектам обучения ИЯ: в процессе обучения, которое проходит в игровой форме и основу содержания которого составляют стихи и песни, дети знакомятся с традициями и обычаями страны изучаемого языка. При таком подходе не возникают проблемы, связанные с миграцией учащихся: каждый новый ученик может легко включиться в учебный процесс на каждом его этапе.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 «</w:t>
      </w:r>
      <w:proofErr w:type="spell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Language</w:t>
      </w:r>
      <w:proofErr w:type="spell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Awareness</w:t>
      </w:r>
      <w:proofErr w:type="spell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возник в Англии в конце 80-х годов и получил самое широкое распространение в западноевропейских странах, так как позволяет учесть современные и перспективные условия проживания ребенка в единой Европе, а также решить проблему многоязычия в поликультурном европейском обществе. В соответствии с этим подходом ИЯ в начальной школе не преподается как отдельный предмет, а интегрируется с другими предметами начального цикла (математикой, рисованием, природоведением, физкультурой и др.) и ориентирован на ребенка и его потребности. Основной целью этого курса является развитие у младших школьников наблюдательности и чувствительности к языкам путем сопоставления речевого опыта ребенка в родном языке и приобретаемого опыта </w:t>
      </w:r>
      <w:proofErr w:type="gram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ИЯ. В центре обучения находится </w:t>
      </w:r>
      <w:proofErr w:type="spell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аутентичной иноязычной речи и устное взаимодействие детей между собой и с преподавателями. При этом у детей развиваются элементарные умения письма путем сопоставления разных письменных систем. Учащихся также знакомят с некоторыми фактами из истории языка и эволюцией его развития. Такой подход получил также название холистического или целостного подхода (</w:t>
      </w:r>
      <w:proofErr w:type="spell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Holistic</w:t>
      </w:r>
      <w:proofErr w:type="spell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approach</w:t>
      </w:r>
      <w:proofErr w:type="spell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Понятие «</w:t>
      </w:r>
      <w:proofErr w:type="spell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холистика</w:t>
      </w:r>
      <w:proofErr w:type="spell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proofErr w:type="spell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Lisbeth</w:t>
      </w:r>
      <w:proofErr w:type="spell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Ytreberg</w:t>
      </w:r>
      <w:proofErr w:type="spell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включает в себя и умственные способности и эмоции детей, их личное восприятие мира и их отношение к жизни. Оно также включает в себя идею того, что дети, как и взрослые, часто ищут смысл и холистическое, то есть целостное, понимание разных аспектов окружающего их мира. Кроме того, все коммуникативные навыки и умения взаимосвязаны и могут быть достаточно редко полностью разделены, поскольку включают в себя как социальные процессы, так и процессы познания. Поэтому преподавание ИЯ в комплексе с другими предметами начальной школы, по мнению ученых, разделяющих холистический подход, помогает детям научиться усваивать материал в рамках единого познавательного процесса и осознать, что целью изучения ИЯ является не просто сам язык, а приобретение с его помощью новых знаний о жизни. И в этом заключаются несомненные организационные и мотивационные преимущества настоящего подхода.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Заметим, что по окончании начальной школы дети, как правило, самостоятельно выбирают тот или иной ИЯ и изучают его далее системно как отдельный учебный предмет.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из рассмотренных выше подходов имеет свои положительные и отрицательные стороны. Так, в традиционном подходе </w:t>
      </w:r>
      <w:proofErr w:type="spell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дидактизированно</w:t>
      </w:r>
      <w:proofErr w:type="spell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представленные цели дают возможность более эффективно управлять процессом овладения детьми ИЯ. Выдвижение на первый план практических аспектов обучения предмету, под которыми понимается развитие коммуникативных умений, в полной мере отражает специфику ИЯ как учебного предмета и оправдывает его включение в учебный план начальной школы. В то же время узко прагматический характер целей обучения ИЯ приводит к тому, что овладение языковыми средствами (фонетическими, лексическими и грамматическими) становится самоцелью. Следовательно, ориентация на традиционные основы обучения ИЯ создает нередко почву для забвения собственно коммуникативных целей и, что особенно </w:t>
      </w: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нежелательно, для недооценки развивающих аспектов обучения ИЯ младших школьников.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отличие от традиционного подхода, концепция «Первая встреча» делает акцент на личностном развитии ученика, что представляется весьма перспективным и актуальным. Однако, как показывает практика обучения, отказ от целенаправленного развития коммуникативных умений не позволяет в полной мере учесть специфику ИЯ как учебного предмета и обеспечить связь между содержанием обучения этому предмету в начальной школе и в последующих классах. Кроме того, как известно, данная концепция разрабатывалась с учётом возможностей реального непосредственного контакта ребёнка с носителями изучаемого языка. Наиболее ярко эти идеи представлены в одном из его вариантов, который получил название «Учи язык соседей», который предусматривает постоянный обмен между странами школьниками и учителями, а также преподавание ИЯ учителями-носителями языка.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Достоинство третьего подхода «</w:t>
      </w:r>
      <w:proofErr w:type="spell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Language</w:t>
      </w:r>
      <w:proofErr w:type="spell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Awareness</w:t>
      </w:r>
      <w:proofErr w:type="spell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состоит в том, что он обеспечивает формирование у детей целостного представления об окружающем их мире и о языке как средстве его познания. Однако эта интеграционная модель преподавания, в отличие от преподавания ИЯ в качестве отдельного предмета, не предполагает заранее отобранного языкового материала с соблюдением строгой последовательности элементов лексики и грамматики. Существует опасность, что это может привести к фрагментации учебного процесса, когда в течение одной недели учитель будет пытаться показать связи </w:t>
      </w:r>
      <w:proofErr w:type="gram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proofErr w:type="gram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математикой, а в течение следующей – между ИЯ и природоведением. Не всегда понятно также, каким образом учитель отслеживает появление новой языковой единицы, как обеспечивает её проработку, последовательность и связность учебного материала, и насколько упорядоченно происходит процесс </w:t>
      </w:r>
      <w:proofErr w:type="spell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интериоризации</w:t>
      </w:r>
      <w:proofErr w:type="spell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(«присвоения») языковой системы детьми.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Вследствие отмеченных недостатков, многие западноевропейские специалисты высказываются за возврат к традиционной форме преподавания ИЯ, в рамках которой предусматриваются разработка учебной программы, отбор и организация необходимого учебного материала в соответствии с установленными программой целями и принципами обучения. </w:t>
      </w:r>
      <w:proofErr w:type="gram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тем, как показывает анализ существующих европейских программ по ИЯ для дошкольников и младших школьников, большинство из них (этих программ) построены по холистическому принципу.</w:t>
      </w:r>
      <w:proofErr w:type="gramEnd"/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Раннее школьное обучение иностранным языкам в Европе рассматривается сегодня как приоритетное направление языковой политики, хотя и не является массовым, как в нашей стране. В европейских странах при внедрении ИЯ в программы начальной школы (дети 5-6 – 10-11 лет) учителя руководствуются следующими рекомендациями, выработанными в рамках проекта Совета Европы “</w:t>
      </w:r>
      <w:proofErr w:type="spell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Language</w:t>
      </w:r>
      <w:proofErr w:type="spell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learning</w:t>
      </w:r>
      <w:proofErr w:type="spell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uropean</w:t>
      </w:r>
      <w:proofErr w:type="spell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citizenship</w:t>
      </w:r>
      <w:proofErr w:type="spell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Целью обучения является развитие у детей комплекса компетенций, необходимых им для активного и всестороннего участия в жизни современного поликультурного и многоязычного общества.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Системы начального образования в разных странах отличаются друг от друга. Но, как свидетельствует практика, процесс овладения младшими школьниками ИЯ в любом случае будет успешным, если: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изучать ИЯ дети начинают в возрасте до 9 лет;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процесс обучения ИЯ, его содержание и технология органично включены в учебный план начальной школы;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преподавание ИЯ осуществляется опытными и высококвалифицированными учителями.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Обучение ИЯ в целом должно быть направлено на приобретение учащимися способности к межкультурному общению, а начальная школа призвана заложить крепкий фундамент для последующего формирования у них этой способности.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Средние школы должны разрабатывать программы обучения ИЯ с ориентацией на опыт школьников, приобретённый ими в начальной школе.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На этапе обучения ИЯ в начальной школе необходимо использовать дидактические методы и приёмы, максимально учитывающие возрастные особенности младших школьников, их потребности и интересы.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 целью повышения эффективности учебного процесса необходимо использовать разнообразные средства обучения.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Учебные программы </w:t>
      </w:r>
      <w:proofErr w:type="gram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proofErr w:type="gram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учебный план должны подвергаться тщательному анализу и экспертизе с целью выявления имеющихся в них недостатков, а также создания новых их вариантов.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Учителя, которые преподают ИЯ в начальной школе, должны быть компетентны как в педагогике начального образования, так и в методике обучения ИЯ, при этом они должны приобретать свою квалификацию в колледжах и/или университетах, а также в процессе приобретения собственного педагогического опыта.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как видно из вышеизложенных положений, есть много общего, что объединяет отечественные и европейские подходы к обучению ИЯ в начальной школе. Наш опыт участия в международных европейских семинарах по раннему обучению иностранным языкам позволяет с удовлетворением отметить, что Россия и в теоретическом, и в практическом плане далеко обогнала Европу и мы – ученые, методисты и учителя – можем гордиться своими успехами в раннем языковом образовании.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6B0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6B0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Барышников Н.В.</w:t>
      </w: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Методика обучения второму иностранному языку в школе. – М.: Просвещение, 2003.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6B0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Бим И.Л.</w:t>
      </w: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Обучение иностранным языкам. Поиск новых путей // ИЯШ. 1989. № 1. С. 19 –26.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6B0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Гальскова Н.Д.</w:t>
      </w: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Современная методика обучения иностранным языкам: для учителя. – М.: </w:t>
      </w:r>
      <w:proofErr w:type="spell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Аркти</w:t>
      </w:r>
      <w:proofErr w:type="spell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2003.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6B0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Выготский Л.С.</w:t>
      </w: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Вопросы детской психологии. – СПб</w:t>
      </w:r>
      <w:proofErr w:type="gram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СОЮЗ, 1999.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6B0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Зимняя И.А.</w:t>
      </w: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Психология обучения иностранному языку в школе. – М.: Просвещение, 1991.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6B0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Леонтьев А.А.</w:t>
      </w: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Язык, речь, речевая деятельность. – М.: Просвещение, 1969.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6B0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Мильруд</w:t>
      </w:r>
      <w:proofErr w:type="spellEnd"/>
      <w:r w:rsidRPr="006B0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Р.П.</w:t>
      </w: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Методология и развитие методики обучения иностранным языкам // ИЯШ. 1995.С. 13–18.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Общеевропейские компетенции владения иностранными языками: изучение, преподавание, оценка. – М.: МГЛУ, 2003.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6B0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Пассов Е.И.</w:t>
      </w: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Основы коммуникативной методики обучения иноязычному общению. – М.: Русский язык, 1989.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6B0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Рогова Г.В.</w:t>
      </w: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Методика обучения английскому языку. – М.: Просвещение, 2000.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Pr="006B0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Сафонова В.В.</w:t>
      </w: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языков международного общения в контексте диалога культур и цивилизаций. – Воронеж: ИСТОКИ, 1996.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Pr="006B0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Сафонова В.В.</w:t>
      </w: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Коммуникативная компетенция: современные подходы к многоуровневому описанию в методических </w:t>
      </w:r>
      <w:proofErr w:type="gram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proofErr w:type="gram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О чём спорят в языковой педагогике. – М.: </w:t>
      </w:r>
      <w:proofErr w:type="spellStart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Еврошкола</w:t>
      </w:r>
      <w:proofErr w:type="spellEnd"/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2004.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spellStart"/>
      <w:r w:rsidRPr="006B0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Щепилова</w:t>
      </w:r>
      <w:proofErr w:type="spellEnd"/>
      <w:r w:rsidRPr="006B0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А.В.</w:t>
      </w: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Когнитивный принцип в обучении второму иностранному языку: к вопросу о теоретическом обосновании // ИЯШ. 2000. № 6. С. 15–23.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proofErr w:type="spellStart"/>
      <w:r w:rsidRPr="006B0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Якиманская</w:t>
      </w:r>
      <w:proofErr w:type="spellEnd"/>
      <w:r w:rsidRPr="006B0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И.С.</w:t>
      </w: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Личностно-ориентированное обучение в современной школе. – М.: Сентябрь, 2000.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proofErr w:type="spellStart"/>
      <w:r w:rsidRPr="006B0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Негневицкая</w:t>
      </w:r>
      <w:proofErr w:type="spellEnd"/>
      <w:r w:rsidRPr="006B0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Е.И.</w:t>
      </w: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Раннее обучение иностранным языка: вчера, сегодня, завтра // ИЯШ. 1987. № 6.</w:t>
      </w:r>
    </w:p>
    <w:p w:rsidR="006B05E9" w:rsidRPr="006B05E9" w:rsidRDefault="006B05E9" w:rsidP="006B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r w:rsidRPr="006B0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Никитенко З.Н.</w:t>
      </w:r>
      <w:r w:rsidRPr="006B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культурной среды при обучении иностранным языкам // ИЯШ. 2008. № 4.</w:t>
      </w:r>
    </w:p>
    <w:p w:rsidR="00941A03" w:rsidRPr="00E34BAD" w:rsidRDefault="006B05E9" w:rsidP="00E34BAD">
      <w:pPr>
        <w:jc w:val="right"/>
        <w:rPr>
          <w:rFonts w:ascii="Times New Roman" w:hAnsi="Times New Roman" w:cs="Times New Roman"/>
          <w:sz w:val="24"/>
          <w:szCs w:val="24"/>
        </w:rPr>
      </w:pPr>
      <w:r w:rsidRPr="00E34BAD">
        <w:rPr>
          <w:rFonts w:ascii="Times New Roman" w:hAnsi="Times New Roman" w:cs="Times New Roman"/>
          <w:sz w:val="24"/>
          <w:szCs w:val="24"/>
        </w:rPr>
        <w:t>Зинаида Николаевна Никитенко</w:t>
      </w:r>
      <w:r w:rsidR="00E34BAD" w:rsidRPr="00E34BAD">
        <w:rPr>
          <w:rFonts w:ascii="Times New Roman" w:hAnsi="Times New Roman" w:cs="Times New Roman"/>
          <w:sz w:val="24"/>
          <w:szCs w:val="24"/>
        </w:rPr>
        <w:t xml:space="preserve">, </w:t>
      </w:r>
      <w:r w:rsidR="00E34BAD" w:rsidRPr="00E3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профессор </w:t>
      </w:r>
      <w:proofErr w:type="gramStart"/>
      <w:r w:rsidR="00E3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E34BAD" w:rsidRPr="00E3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афедры методики преподавания иностранных языков Московского педагогического государственного университета</w:t>
      </w:r>
      <w:proofErr w:type="gramEnd"/>
      <w:r w:rsidR="00E34BAD" w:rsidRPr="00E34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941A03" w:rsidRPr="00E3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E9"/>
    <w:rsid w:val="00096627"/>
    <w:rsid w:val="005B34EA"/>
    <w:rsid w:val="006B05E9"/>
    <w:rsid w:val="00AA38AE"/>
    <w:rsid w:val="00E34BAD"/>
    <w:rsid w:val="00E5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05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05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05E9"/>
    <w:rPr>
      <w:color w:val="0000FF"/>
      <w:u w:val="single"/>
    </w:rPr>
  </w:style>
  <w:style w:type="character" w:styleId="a5">
    <w:name w:val="Emphasis"/>
    <w:basedOn w:val="a0"/>
    <w:uiPriority w:val="20"/>
    <w:qFormat/>
    <w:rsid w:val="006B05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05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05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05E9"/>
    <w:rPr>
      <w:color w:val="0000FF"/>
      <w:u w:val="single"/>
    </w:rPr>
  </w:style>
  <w:style w:type="character" w:styleId="a5">
    <w:name w:val="Emphasis"/>
    <w:basedOn w:val="a0"/>
    <w:uiPriority w:val="20"/>
    <w:qFormat/>
    <w:rsid w:val="006B05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1678">
          <w:marLeft w:val="150"/>
          <w:marRight w:val="150"/>
          <w:marTop w:val="150"/>
          <w:marBottom w:val="150"/>
          <w:divBdr>
            <w:top w:val="single" w:sz="6" w:space="8" w:color="3300FF"/>
            <w:left w:val="single" w:sz="6" w:space="8" w:color="3300FF"/>
            <w:bottom w:val="single" w:sz="6" w:space="8" w:color="3300FF"/>
            <w:right w:val="single" w:sz="6" w:space="8" w:color="3300FF"/>
          </w:divBdr>
        </w:div>
      </w:divsChild>
    </w:div>
    <w:div w:id="12994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2519">
          <w:marLeft w:val="150"/>
          <w:marRight w:val="150"/>
          <w:marTop w:val="150"/>
          <w:marBottom w:val="150"/>
          <w:divBdr>
            <w:top w:val="single" w:sz="6" w:space="8" w:color="3300FF"/>
            <w:left w:val="single" w:sz="6" w:space="8" w:color="3300FF"/>
            <w:bottom w:val="single" w:sz="6" w:space="8" w:color="3300FF"/>
            <w:right w:val="single" w:sz="6" w:space="8" w:color="3300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4328</Words>
  <Characters>24676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28947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S_Tetina</dc:creator>
  <cp:lastModifiedBy>Светлана В. Тетина</cp:lastModifiedBy>
  <cp:revision>2</cp:revision>
  <dcterms:created xsi:type="dcterms:W3CDTF">2018-02-19T07:16:00Z</dcterms:created>
  <dcterms:modified xsi:type="dcterms:W3CDTF">2018-02-19T07:16:00Z</dcterms:modified>
</cp:coreProperties>
</file>