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18" w:rsidRPr="00105118" w:rsidRDefault="00105118" w:rsidP="001051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18">
        <w:rPr>
          <w:rFonts w:ascii="Times New Roman" w:hAnsi="Times New Roman" w:cs="Times New Roman"/>
          <w:b/>
          <w:sz w:val="28"/>
          <w:szCs w:val="28"/>
        </w:rPr>
        <w:t>ЭТАПЫ РЕЧЕВОГО ОНТОГЕНЕЗА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>Раскроем сущность этапов речевого онтогенеза по А.А. Леонтьеву.</w:t>
      </w:r>
    </w:p>
    <w:p w:rsidR="00105118" w:rsidRPr="00AA3614" w:rsidRDefault="00105118" w:rsidP="0010511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Подготовительный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этап (с момента рождения до 1 года)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подготавливаются все речевые системы к освоению речи: крик – это первая голосовая реакция, которая тренирует и голосовые связки и дыхание; процесс питания (сосание)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активизирует органы артик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уляции; общительность родителей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развивает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хические процессы, зрительное и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слуховое внимание, память; подражательный рефлекс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закладывает первоосновы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речи (</w:t>
      </w:r>
      <w:proofErr w:type="spellStart"/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гуканье</w:t>
      </w:r>
      <w:proofErr w:type="spellEnd"/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гуление</w:t>
      </w:r>
      <w:proofErr w:type="spellEnd"/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лепет).</w:t>
      </w:r>
      <w:proofErr w:type="gramEnd"/>
    </w:p>
    <w:p w:rsidR="00105118" w:rsidRPr="00AA3614" w:rsidRDefault="00105118" w:rsidP="0010511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Преддошкольный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этап (1-3 года) характеризуется несовершенным звукопроизношением, ошибками в слоговом строе речи, небольшим словарем, освоением простых предложений, появлением простых грамматических форм (число, род).</w:t>
      </w:r>
    </w:p>
    <w:p w:rsidR="00105118" w:rsidRPr="00AA3614" w:rsidRDefault="00105118" w:rsidP="0010511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Дошкольный этап (3-7 лет) 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характеризуется овладением детьми нормированной речью на интуитивном уровне, не зная правил родного языка (правильное произношение, нормативная слоговая структура, богатый словарь, отсутствие ошибок в грамматическом строе речи, развернутая связная речь, готовность к освоению грамоты).</w:t>
      </w:r>
    </w:p>
    <w:p w:rsidR="00105118" w:rsidRPr="00AA3614" w:rsidRDefault="00105118" w:rsidP="0010511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Школьный</w:t>
      </w: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 (7-17 лет): совершенствуются все стороны речи, осваивается чтение и письмо, происходит осознанное усвоение речи, то есть на основе изучения правил родного языка [16].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>А.Н. Гвоздев выделяет следующие основные периоды в формировании грамматического строя русского языка:</w:t>
      </w:r>
    </w:p>
    <w:p w:rsidR="00105118" w:rsidRPr="00AA3614" w:rsidRDefault="00105118" w:rsidP="0010511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 предложений, состоящих из аморфных слов-корней, которые употребляются в одном неизменном виде во всех случаях, когда они используются (от 1 года 3 месяцев до 1 года 10 месяцев);</w:t>
      </w:r>
    </w:p>
    <w:p w:rsidR="00105118" w:rsidRPr="00AA3614" w:rsidRDefault="00105118" w:rsidP="0010511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усвоения грамматической структуры предложения, связанный с формированием грамматических категорий и их внешнего выражения (от 1 года 10 </w:t>
      </w:r>
      <w:proofErr w:type="spellStart"/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месяцевдо</w:t>
      </w:r>
      <w:proofErr w:type="spellEnd"/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 лет);</w:t>
      </w:r>
    </w:p>
    <w:p w:rsidR="00105118" w:rsidRPr="00AA3614" w:rsidRDefault="00105118" w:rsidP="00105118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3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период усвоения морфологической системы русского языка, характеризующийся усвоением типов склонений и спряжений (от 3 до 7 лет), когда ребенком усваиваются все единичные, стоящие особняком формы (раньше усваивается система окончаний, позже – система чередований в основах) [8].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 xml:space="preserve">Так, на первом году жизни, в процессе непосредственного эмоционального общения </w:t>
      </w:r>
      <w:proofErr w:type="gramStart"/>
      <w:r w:rsidRPr="00AA36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3614">
        <w:rPr>
          <w:rFonts w:ascii="Times New Roman" w:hAnsi="Times New Roman" w:cs="Times New Roman"/>
          <w:sz w:val="28"/>
          <w:szCs w:val="28"/>
        </w:rPr>
        <w:t xml:space="preserve"> взрослыми, у ребенка закладываются основы будущего фразового высказывания; на основе понимания (сначала очень примитивного) начинает развиваться активная речь детей. 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>К концу второго года жизни формируется элементарная фразовая речь, сроки появления которой зависят от многих причин: генетической программы развития, интеллекта, состояния слуха, условий воспитания и т.д. Если к 2,5 годам у ребенка не появляется элементарная фраза, то считается, что темп его речевого развития начинает отставать от нормы.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>Первая фразовая речь включает в себя, как правило, 2-3 слова, выражающие требование в утвердительной форме, при котором главное слово стоит на первом месте («мама, дай», «папа, иди»). Постепенно к трем годам фразы усложняются, а активный словарь ребенка достигает от 800 до 1000 слов.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>На третьем году жизни у ребенка усиливается потребность в общении – его речь становится средством интеллектуального и речевого развития; он постоянно говорит, инициирует общение с собой, обращается к взрослому с вопросами.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614">
        <w:rPr>
          <w:rFonts w:ascii="Times New Roman" w:hAnsi="Times New Roman" w:cs="Times New Roman"/>
          <w:sz w:val="28"/>
          <w:szCs w:val="28"/>
        </w:rPr>
        <w:t xml:space="preserve">Также быстрыми темпами расширяется понимание речи, растет словарный запас, развивается собственная активная речь и словотворчество (первоначально выглядит как </w:t>
      </w:r>
      <w:proofErr w:type="spellStart"/>
      <w:r w:rsidRPr="00AA3614">
        <w:rPr>
          <w:rFonts w:ascii="Times New Roman" w:hAnsi="Times New Roman" w:cs="Times New Roman"/>
          <w:sz w:val="28"/>
          <w:szCs w:val="28"/>
        </w:rPr>
        <w:t>рифмование</w:t>
      </w:r>
      <w:proofErr w:type="spellEnd"/>
      <w:r w:rsidRPr="00AA361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A3614">
        <w:rPr>
          <w:rFonts w:ascii="Times New Roman" w:hAnsi="Times New Roman" w:cs="Times New Roman"/>
          <w:sz w:val="28"/>
          <w:szCs w:val="28"/>
        </w:rPr>
        <w:t>рюкизяк</w:t>
      </w:r>
      <w:proofErr w:type="spellEnd"/>
      <w:r w:rsidRPr="00AA36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3614">
        <w:rPr>
          <w:rFonts w:ascii="Times New Roman" w:hAnsi="Times New Roman" w:cs="Times New Roman"/>
          <w:sz w:val="28"/>
          <w:szCs w:val="28"/>
        </w:rPr>
        <w:t>зякирюк</w:t>
      </w:r>
      <w:proofErr w:type="spellEnd"/>
      <w:r w:rsidRPr="00AA3614">
        <w:rPr>
          <w:rFonts w:ascii="Times New Roman" w:hAnsi="Times New Roman" w:cs="Times New Roman"/>
          <w:sz w:val="28"/>
          <w:szCs w:val="28"/>
        </w:rPr>
        <w:t>» вместо «рюкзак»), но затем «изобретаются» слова с определенным смыслом («</w:t>
      </w:r>
      <w:proofErr w:type="spellStart"/>
      <w:r w:rsidRPr="00AA3614">
        <w:rPr>
          <w:rFonts w:ascii="Times New Roman" w:hAnsi="Times New Roman" w:cs="Times New Roman"/>
          <w:sz w:val="28"/>
          <w:szCs w:val="28"/>
        </w:rPr>
        <w:t>копата</w:t>
      </w:r>
      <w:proofErr w:type="spellEnd"/>
      <w:r w:rsidRPr="00AA3614">
        <w:rPr>
          <w:rFonts w:ascii="Times New Roman" w:hAnsi="Times New Roman" w:cs="Times New Roman"/>
          <w:sz w:val="28"/>
          <w:szCs w:val="28"/>
        </w:rPr>
        <w:t>» вместо «лопата»), формируется умение правильно связывать разные слова в предложения.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614">
        <w:rPr>
          <w:rFonts w:ascii="Times New Roman" w:hAnsi="Times New Roman" w:cs="Times New Roman"/>
          <w:sz w:val="28"/>
          <w:szCs w:val="28"/>
        </w:rPr>
        <w:t xml:space="preserve">Ребенок переходит от конкретных форм общения к отвлеченно-обобщенным, от односложной (двухсловной) фразы </w:t>
      </w:r>
      <w:r w:rsidRPr="00AA3614">
        <w:rPr>
          <w:rFonts w:ascii="Times New Roman" w:hAnsi="Times New Roman" w:cs="Times New Roman"/>
          <w:sz w:val="28"/>
          <w:szCs w:val="28"/>
        </w:rPr>
        <w:sym w:font="Symbol" w:char="F02D"/>
      </w:r>
      <w:r w:rsidRPr="00AA3614">
        <w:rPr>
          <w:rFonts w:ascii="Times New Roman" w:hAnsi="Times New Roman" w:cs="Times New Roman"/>
          <w:sz w:val="28"/>
          <w:szCs w:val="28"/>
        </w:rPr>
        <w:t xml:space="preserve"> к сложным синтаксическим и семантическим структурам (употреблению сложной фразы с </w:t>
      </w:r>
      <w:r w:rsidRPr="00AA3614">
        <w:rPr>
          <w:rFonts w:ascii="Times New Roman" w:hAnsi="Times New Roman" w:cs="Times New Roman"/>
          <w:sz w:val="28"/>
          <w:szCs w:val="28"/>
        </w:rPr>
        <w:lastRenderedPageBreak/>
        <w:t>использованием союзов, падежных форм существительных, единственного и множественного числа).</w:t>
      </w:r>
      <w:proofErr w:type="gramEnd"/>
      <w:r w:rsidRPr="00AA3614">
        <w:rPr>
          <w:rFonts w:ascii="Times New Roman" w:hAnsi="Times New Roman" w:cs="Times New Roman"/>
          <w:sz w:val="28"/>
          <w:szCs w:val="28"/>
        </w:rPr>
        <w:t xml:space="preserve"> Со второго полугодия третьего года жизни в его речи значительно увеличивается количество прилагательных.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>В формировании связной речи отчетливо прослеживается тесная связь речевого и умственного развития детей, мышления, восприятия, наблюдательности. Для выражения своих мыслей в речи ребенок учится представлять себе объект рассказа, анализировать, отбирать основные свойства и качества, устанавливать причинно-следственные, временные и другие отношения между предметами и явлениями, правильно использовать интонацию, логическое ударение, подбирать слова, наиболее точно подходящие для выражения данной мысли, составлять сложносочиненные и сложноподчиненные предложения.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>В данном возрасте осуществляется планирующая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614">
        <w:rPr>
          <w:rFonts w:ascii="Times New Roman" w:hAnsi="Times New Roman" w:cs="Times New Roman"/>
          <w:sz w:val="28"/>
          <w:szCs w:val="28"/>
        </w:rPr>
        <w:t xml:space="preserve">речи </w:t>
      </w:r>
      <w:proofErr w:type="gramStart"/>
      <w:r w:rsidRPr="00AA361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A3614">
        <w:rPr>
          <w:rFonts w:ascii="Times New Roman" w:hAnsi="Times New Roman" w:cs="Times New Roman"/>
          <w:sz w:val="28"/>
          <w:szCs w:val="28"/>
        </w:rPr>
        <w:t>начала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614">
        <w:rPr>
          <w:rFonts w:ascii="Times New Roman" w:hAnsi="Times New Roman" w:cs="Times New Roman"/>
          <w:sz w:val="28"/>
          <w:szCs w:val="28"/>
        </w:rPr>
        <w:t xml:space="preserve">приобретает форму монологической, контекстной, далее – диалоговой. Дети осваивают связные высказывания (описание, повествование, рассуждение) с опорой на наглядный материал и без него; изначально с помощью  взрослых, а после – самостоятельно. Разговаривая </w:t>
      </w:r>
      <w:proofErr w:type="gramStart"/>
      <w:r w:rsidRPr="00AA36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3614">
        <w:rPr>
          <w:rFonts w:ascii="Times New Roman" w:hAnsi="Times New Roman" w:cs="Times New Roman"/>
          <w:sz w:val="28"/>
          <w:szCs w:val="28"/>
        </w:rPr>
        <w:t xml:space="preserve"> взрослым, ребенок учится задавать вопросы и самому себе.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>Важно отметить, что переход к развернутой фразовой речи требует большей согласованности в работе центральной нервной системы (</w:t>
      </w:r>
      <w:proofErr w:type="spellStart"/>
      <w:r w:rsidRPr="00AA3614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AA3614">
        <w:rPr>
          <w:rFonts w:ascii="Times New Roman" w:hAnsi="Times New Roman" w:cs="Times New Roman"/>
          <w:sz w:val="28"/>
          <w:szCs w:val="28"/>
        </w:rPr>
        <w:t xml:space="preserve"> механизма, внимания, памяти и т.д.). Возрастная неравномерность созревания отдельных звеньев функциональных систем приводит к изменению поведения, наблюдается упрямство, негативизм, что определяет большую ранимость речевой системы.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>Реализация ребенком резко усложнившегося речевого замысла сопровождается психическими эмоциональным напряжением; в речи появляются паузы, которые могут возникать между фразами, в середине фраз, слов, наблюдаются повторения слогов, слов или словосочетаний.</w:t>
      </w:r>
    </w:p>
    <w:p w:rsidR="00105118" w:rsidRPr="00AA3614" w:rsidRDefault="00105118" w:rsidP="00105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14">
        <w:rPr>
          <w:rFonts w:ascii="Times New Roman" w:hAnsi="Times New Roman" w:cs="Times New Roman"/>
          <w:sz w:val="28"/>
          <w:szCs w:val="28"/>
        </w:rPr>
        <w:t xml:space="preserve">Этот период также характеризуется особенностями речевого дыхания. Ребенок может начинать говорить на вдохе, выдохе, в паузе между ними. </w:t>
      </w:r>
      <w:r w:rsidRPr="00AA3614">
        <w:rPr>
          <w:rFonts w:ascii="Times New Roman" w:hAnsi="Times New Roman" w:cs="Times New Roman"/>
          <w:sz w:val="28"/>
          <w:szCs w:val="28"/>
        </w:rPr>
        <w:lastRenderedPageBreak/>
        <w:t>Внешне это проявляется в увеличении темпа речи, при этом ребенок «захлебывается» речью, создается впечатление, что ему не хватает воздуха. Нередко речь детей этого возраста сопровождается выраженными вегетативными реакциями: покраснением, учащением дыхания, общим мышечным напряжением.</w:t>
      </w:r>
    </w:p>
    <w:p w:rsidR="002B3EB3" w:rsidRDefault="002B3EB3"/>
    <w:sectPr w:rsidR="002B3EB3" w:rsidSect="00500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DFC"/>
    <w:multiLevelType w:val="hybridMultilevel"/>
    <w:tmpl w:val="F904AC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0B4597"/>
    <w:multiLevelType w:val="hybridMultilevel"/>
    <w:tmpl w:val="C750D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C0DA10">
      <w:numFmt w:val="bullet"/>
      <w:lvlText w:val="·"/>
      <w:lvlJc w:val="left"/>
      <w:pPr>
        <w:ind w:left="2614" w:hanging="825"/>
      </w:pPr>
      <w:rPr>
        <w:rFonts w:ascii="Times New Roman" w:eastAsiaTheme="minorHAnsi" w:hAnsi="Times New Roman" w:cs="Times New Roman" w:hint="default"/>
      </w:rPr>
    </w:lvl>
    <w:lvl w:ilvl="2" w:tplc="4F5CF22C">
      <w:start w:val="1"/>
      <w:numFmt w:val="decimal"/>
      <w:lvlText w:val="%3)"/>
      <w:lvlJc w:val="left"/>
      <w:pPr>
        <w:ind w:left="3304" w:hanging="6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5118"/>
    <w:rsid w:val="000421D6"/>
    <w:rsid w:val="000909AD"/>
    <w:rsid w:val="000A77C7"/>
    <w:rsid w:val="00105118"/>
    <w:rsid w:val="00111239"/>
    <w:rsid w:val="001821B5"/>
    <w:rsid w:val="002B3EB3"/>
    <w:rsid w:val="00500F6A"/>
    <w:rsid w:val="005D0FEF"/>
    <w:rsid w:val="005F4ECA"/>
    <w:rsid w:val="00783C48"/>
    <w:rsid w:val="00847689"/>
    <w:rsid w:val="00D75362"/>
    <w:rsid w:val="00F7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18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2020-04-22T10:48:00Z</dcterms:created>
  <dcterms:modified xsi:type="dcterms:W3CDTF">2020-04-22T10:55:00Z</dcterms:modified>
</cp:coreProperties>
</file>