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E8" w:rsidRPr="00100F11" w:rsidRDefault="00D74E31">
      <w:pPr>
        <w:widowControl w:val="0"/>
        <w:pBdr>
          <w:top w:val="nil"/>
          <w:left w:val="nil"/>
          <w:bottom w:val="nil"/>
          <w:right w:val="nil"/>
          <w:between w:val="nil"/>
        </w:pBdr>
        <w:spacing w:line="276" w:lineRule="auto"/>
        <w:rPr>
          <w:rFonts w:ascii="Arial" w:eastAsia="Arial" w:hAnsi="Arial" w:cs="Arial"/>
          <w:color w:val="000000"/>
          <w:sz w:val="22"/>
          <w:szCs w:val="22"/>
        </w:rPr>
      </w:pPr>
      <w:r w:rsidRPr="00100F11">
        <w:rPr>
          <w:noProof/>
          <w:sz w:val="24"/>
          <w:szCs w:val="24"/>
        </w:rPr>
        <w:drawing>
          <wp:anchor distT="0" distB="0" distL="114300" distR="114300" simplePos="0" relativeHeight="251658240" behindDoc="0" locked="0" layoutInCell="1" allowOverlap="1" wp14:anchorId="45651D20" wp14:editId="531B21F3">
            <wp:simplePos x="0" y="0"/>
            <wp:positionH relativeFrom="column">
              <wp:posOffset>1005205</wp:posOffset>
            </wp:positionH>
            <wp:positionV relativeFrom="paragraph">
              <wp:posOffset>136237</wp:posOffset>
            </wp:positionV>
            <wp:extent cx="546100" cy="605790"/>
            <wp:effectExtent l="0" t="0" r="6350" b="3810"/>
            <wp:wrapNone/>
            <wp:docPr id="2" name="Рисунок 2" descr="логотип прозра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прозрач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00" cy="605790"/>
                    </a:xfrm>
                    <a:prstGeom prst="rect">
                      <a:avLst/>
                    </a:prstGeom>
                    <a:noFill/>
                  </pic:spPr>
                </pic:pic>
              </a:graphicData>
            </a:graphic>
            <wp14:sizeRelH relativeFrom="page">
              <wp14:pctWidth>0</wp14:pctWidth>
            </wp14:sizeRelH>
            <wp14:sizeRelV relativeFrom="page">
              <wp14:pctHeight>0</wp14:pctHeight>
            </wp14:sizeRelV>
          </wp:anchor>
        </w:drawing>
      </w:r>
    </w:p>
    <w:tbl>
      <w:tblPr>
        <w:tblStyle w:val="a6"/>
        <w:tblW w:w="10206" w:type="dxa"/>
        <w:tblInd w:w="-72" w:type="dxa"/>
        <w:tblLayout w:type="fixed"/>
        <w:tblLook w:val="0000" w:firstRow="0" w:lastRow="0" w:firstColumn="0" w:lastColumn="0" w:noHBand="0" w:noVBand="0"/>
      </w:tblPr>
      <w:tblGrid>
        <w:gridCol w:w="4291"/>
        <w:gridCol w:w="851"/>
        <w:gridCol w:w="5064"/>
      </w:tblGrid>
      <w:tr w:rsidR="00A43CE8" w:rsidRPr="00100F11">
        <w:trPr>
          <w:trHeight w:val="964"/>
        </w:trPr>
        <w:tc>
          <w:tcPr>
            <w:tcW w:w="4291" w:type="dxa"/>
          </w:tcPr>
          <w:p w:rsidR="00A43CE8" w:rsidRPr="00100F11" w:rsidRDefault="00A43CE8">
            <w:pPr>
              <w:pBdr>
                <w:top w:val="nil"/>
                <w:left w:val="nil"/>
                <w:bottom w:val="nil"/>
                <w:right w:val="nil"/>
                <w:between w:val="nil"/>
              </w:pBdr>
              <w:jc w:val="center"/>
              <w:rPr>
                <w:color w:val="000000"/>
                <w:sz w:val="24"/>
                <w:szCs w:val="24"/>
              </w:rPr>
            </w:pPr>
          </w:p>
        </w:tc>
        <w:tc>
          <w:tcPr>
            <w:tcW w:w="851" w:type="dxa"/>
          </w:tcPr>
          <w:p w:rsidR="00A43CE8" w:rsidRPr="00100F11" w:rsidRDefault="00A43CE8">
            <w:pPr>
              <w:pBdr>
                <w:top w:val="nil"/>
                <w:left w:val="nil"/>
                <w:bottom w:val="nil"/>
                <w:right w:val="nil"/>
                <w:between w:val="nil"/>
              </w:pBdr>
              <w:rPr>
                <w:color w:val="000000"/>
                <w:sz w:val="24"/>
                <w:szCs w:val="24"/>
              </w:rPr>
            </w:pPr>
          </w:p>
        </w:tc>
        <w:tc>
          <w:tcPr>
            <w:tcW w:w="5064" w:type="dxa"/>
          </w:tcPr>
          <w:p w:rsidR="00A43CE8" w:rsidRPr="00100F11" w:rsidRDefault="00A43CE8">
            <w:pPr>
              <w:pBdr>
                <w:top w:val="nil"/>
                <w:left w:val="nil"/>
                <w:bottom w:val="nil"/>
                <w:right w:val="nil"/>
                <w:between w:val="nil"/>
              </w:pBdr>
              <w:rPr>
                <w:color w:val="000000"/>
                <w:sz w:val="24"/>
                <w:szCs w:val="24"/>
              </w:rPr>
            </w:pPr>
          </w:p>
        </w:tc>
      </w:tr>
      <w:tr w:rsidR="00A43CE8" w:rsidRPr="00100F11">
        <w:trPr>
          <w:trHeight w:val="301"/>
        </w:trPr>
        <w:tc>
          <w:tcPr>
            <w:tcW w:w="4291" w:type="dxa"/>
            <w:vMerge w:val="restart"/>
          </w:tcPr>
          <w:p w:rsidR="00D74E31" w:rsidRPr="00100F11" w:rsidRDefault="00D74E31" w:rsidP="00D74E31">
            <w:pPr>
              <w:pStyle w:val="a3"/>
              <w:tabs>
                <w:tab w:val="left" w:pos="3420"/>
                <w:tab w:val="center" w:pos="4860"/>
              </w:tabs>
              <w:spacing w:before="0" w:after="0"/>
              <w:jc w:val="center"/>
              <w:rPr>
                <w:sz w:val="16"/>
                <w:szCs w:val="16"/>
              </w:rPr>
            </w:pPr>
            <w:r w:rsidRPr="00100F11">
              <w:rPr>
                <w:sz w:val="16"/>
                <w:szCs w:val="16"/>
              </w:rPr>
              <w:t>Министерство образования и науки</w:t>
            </w:r>
          </w:p>
          <w:p w:rsidR="00D74E31" w:rsidRPr="00100F11" w:rsidRDefault="00D74E31" w:rsidP="00D74E31">
            <w:pPr>
              <w:pStyle w:val="a3"/>
              <w:tabs>
                <w:tab w:val="left" w:pos="3420"/>
                <w:tab w:val="center" w:pos="4860"/>
              </w:tabs>
              <w:spacing w:before="0" w:after="0"/>
              <w:jc w:val="center"/>
              <w:rPr>
                <w:sz w:val="16"/>
                <w:szCs w:val="16"/>
              </w:rPr>
            </w:pPr>
            <w:r w:rsidRPr="00100F11">
              <w:rPr>
                <w:sz w:val="16"/>
                <w:szCs w:val="16"/>
              </w:rPr>
              <w:t>Челябинской области</w:t>
            </w:r>
          </w:p>
          <w:p w:rsidR="00D74E31" w:rsidRPr="00100F11" w:rsidRDefault="00D74E31" w:rsidP="00D74E31">
            <w:pPr>
              <w:pStyle w:val="30"/>
              <w:rPr>
                <w:sz w:val="16"/>
                <w:szCs w:val="16"/>
              </w:rPr>
            </w:pPr>
            <w:r w:rsidRPr="00100F11">
              <w:rPr>
                <w:sz w:val="16"/>
                <w:szCs w:val="16"/>
              </w:rPr>
              <w:t xml:space="preserve">Государственное бюджетное учреждение </w:t>
            </w:r>
          </w:p>
          <w:p w:rsidR="00D74E31" w:rsidRPr="00100F11" w:rsidRDefault="00D74E31" w:rsidP="00D74E31">
            <w:pPr>
              <w:pStyle w:val="30"/>
              <w:rPr>
                <w:sz w:val="16"/>
                <w:szCs w:val="16"/>
              </w:rPr>
            </w:pPr>
            <w:r w:rsidRPr="00100F11">
              <w:rPr>
                <w:sz w:val="16"/>
                <w:szCs w:val="16"/>
              </w:rPr>
              <w:t>дополнительного профессионального образования «Челябинский институт переподготовки и повышения квалификации работников образования»</w:t>
            </w:r>
          </w:p>
          <w:p w:rsidR="00D74E31" w:rsidRPr="00100F11" w:rsidRDefault="00D74E31" w:rsidP="00D74E31">
            <w:pPr>
              <w:pStyle w:val="30"/>
              <w:rPr>
                <w:bCs/>
                <w:smallCaps/>
                <w:sz w:val="16"/>
                <w:szCs w:val="16"/>
              </w:rPr>
            </w:pPr>
            <w:r w:rsidRPr="00100F11">
              <w:rPr>
                <w:smallCaps/>
                <w:sz w:val="16"/>
                <w:szCs w:val="16"/>
              </w:rPr>
              <w:t>(ГБУ ДПО ЧИППКРО)</w:t>
            </w:r>
          </w:p>
          <w:p w:rsidR="00D74E31" w:rsidRPr="00100F11" w:rsidRDefault="00D74E31" w:rsidP="00D74E31">
            <w:pPr>
              <w:jc w:val="center"/>
              <w:rPr>
                <w:b/>
                <w:bCs/>
                <w:sz w:val="16"/>
                <w:szCs w:val="16"/>
              </w:rPr>
            </w:pPr>
            <w:proofErr w:type="gramStart"/>
            <w:r w:rsidRPr="00100F11">
              <w:rPr>
                <w:b/>
                <w:bCs/>
                <w:sz w:val="16"/>
                <w:szCs w:val="16"/>
              </w:rPr>
              <w:t>Красноармейская</w:t>
            </w:r>
            <w:proofErr w:type="gramEnd"/>
            <w:r w:rsidRPr="00100F11">
              <w:rPr>
                <w:b/>
                <w:bCs/>
                <w:sz w:val="16"/>
                <w:szCs w:val="16"/>
              </w:rPr>
              <w:t xml:space="preserve"> ул., д. 88, Челябинск, 454091</w:t>
            </w:r>
          </w:p>
          <w:p w:rsidR="00D74E31" w:rsidRPr="00100F11" w:rsidRDefault="00D74E31" w:rsidP="00D74E31">
            <w:pPr>
              <w:jc w:val="center"/>
              <w:rPr>
                <w:b/>
                <w:bCs/>
                <w:sz w:val="16"/>
                <w:szCs w:val="16"/>
              </w:rPr>
            </w:pPr>
            <w:r w:rsidRPr="00100F11">
              <w:rPr>
                <w:b/>
                <w:bCs/>
                <w:sz w:val="16"/>
                <w:szCs w:val="16"/>
              </w:rPr>
              <w:t>Тел/факс (351) 263-89-35, (351) 263-97-46</w:t>
            </w:r>
          </w:p>
          <w:p w:rsidR="00D74E31" w:rsidRPr="00100F11" w:rsidRDefault="00D74E31" w:rsidP="00D74E31">
            <w:pPr>
              <w:jc w:val="center"/>
              <w:rPr>
                <w:b/>
                <w:bCs/>
                <w:sz w:val="16"/>
                <w:szCs w:val="16"/>
                <w:lang w:val="en-US"/>
              </w:rPr>
            </w:pPr>
            <w:r w:rsidRPr="00100F11">
              <w:rPr>
                <w:b/>
                <w:bCs/>
                <w:sz w:val="16"/>
                <w:szCs w:val="16"/>
                <w:lang w:val="de-DE"/>
              </w:rPr>
              <w:t>E</w:t>
            </w:r>
            <w:r w:rsidRPr="00100F11">
              <w:rPr>
                <w:b/>
                <w:bCs/>
                <w:sz w:val="16"/>
                <w:szCs w:val="16"/>
                <w:lang w:val="en-US"/>
              </w:rPr>
              <w:t>-</w:t>
            </w:r>
            <w:proofErr w:type="spellStart"/>
            <w:r w:rsidRPr="00100F11">
              <w:rPr>
                <w:b/>
                <w:bCs/>
                <w:sz w:val="16"/>
                <w:szCs w:val="16"/>
                <w:lang w:val="de-DE"/>
              </w:rPr>
              <w:t>mail</w:t>
            </w:r>
            <w:proofErr w:type="spellEnd"/>
            <w:r w:rsidRPr="00100F11">
              <w:rPr>
                <w:b/>
                <w:bCs/>
                <w:sz w:val="16"/>
                <w:szCs w:val="16"/>
                <w:lang w:val="en-US"/>
              </w:rPr>
              <w:t>:</w:t>
            </w:r>
            <w:hyperlink r:id="rId7" w:history="1">
              <w:r w:rsidRPr="00100F11">
                <w:rPr>
                  <w:rStyle w:val="ab"/>
                  <w:b/>
                  <w:bCs/>
                  <w:sz w:val="16"/>
                  <w:szCs w:val="16"/>
                  <w:lang w:val="de-DE"/>
                </w:rPr>
                <w:t>c</w:t>
              </w:r>
              <w:r w:rsidRPr="00100F11">
                <w:rPr>
                  <w:rStyle w:val="ab"/>
                  <w:b/>
                  <w:bCs/>
                  <w:sz w:val="16"/>
                  <w:szCs w:val="16"/>
                  <w:lang w:val="en-US"/>
                </w:rPr>
                <w:t>h</w:t>
              </w:r>
              <w:r w:rsidRPr="00100F11">
                <w:rPr>
                  <w:rStyle w:val="ab"/>
                  <w:b/>
                  <w:bCs/>
                  <w:sz w:val="16"/>
                  <w:szCs w:val="16"/>
                  <w:lang w:val="de-DE"/>
                </w:rPr>
                <w:t>ippkro</w:t>
              </w:r>
              <w:r w:rsidRPr="00100F11">
                <w:rPr>
                  <w:rStyle w:val="ab"/>
                  <w:b/>
                  <w:bCs/>
                  <w:sz w:val="16"/>
                  <w:szCs w:val="16"/>
                  <w:lang w:val="en-US"/>
                </w:rPr>
                <w:t>@</w:t>
              </w:r>
              <w:r w:rsidRPr="00100F11">
                <w:rPr>
                  <w:rStyle w:val="ab"/>
                  <w:b/>
                  <w:bCs/>
                  <w:sz w:val="16"/>
                  <w:szCs w:val="16"/>
                  <w:lang w:val="de-DE"/>
                </w:rPr>
                <w:t>ipk</w:t>
              </w:r>
              <w:r w:rsidRPr="00100F11">
                <w:rPr>
                  <w:rStyle w:val="ab"/>
                  <w:b/>
                  <w:bCs/>
                  <w:sz w:val="16"/>
                  <w:szCs w:val="16"/>
                  <w:lang w:val="en-US"/>
                </w:rPr>
                <w:t>74.</w:t>
              </w:r>
              <w:proofErr w:type="spellStart"/>
              <w:r w:rsidRPr="00100F11">
                <w:rPr>
                  <w:rStyle w:val="ab"/>
                  <w:b/>
                  <w:bCs/>
                  <w:sz w:val="16"/>
                  <w:szCs w:val="16"/>
                  <w:lang w:val="de-DE"/>
                </w:rPr>
                <w:t>ru</w:t>
              </w:r>
              <w:proofErr w:type="spellEnd"/>
            </w:hyperlink>
          </w:p>
          <w:p w:rsidR="00D74E31" w:rsidRPr="00100F11" w:rsidRDefault="00D74E31" w:rsidP="00D74E31">
            <w:pPr>
              <w:jc w:val="center"/>
              <w:rPr>
                <w:b/>
                <w:bCs/>
                <w:sz w:val="16"/>
                <w:szCs w:val="16"/>
                <w:lang w:val="en-US"/>
              </w:rPr>
            </w:pPr>
            <w:r w:rsidRPr="00100F11">
              <w:rPr>
                <w:b/>
                <w:bCs/>
                <w:sz w:val="16"/>
                <w:szCs w:val="16"/>
              </w:rPr>
              <w:t>Сайт</w:t>
            </w:r>
            <w:r w:rsidRPr="00100F11">
              <w:rPr>
                <w:b/>
                <w:bCs/>
                <w:sz w:val="16"/>
                <w:szCs w:val="16"/>
                <w:lang w:val="en-US"/>
              </w:rPr>
              <w:t xml:space="preserve">: </w:t>
            </w:r>
            <w:hyperlink r:id="rId8" w:history="1">
              <w:r w:rsidRPr="00100F11">
                <w:rPr>
                  <w:rStyle w:val="ab"/>
                  <w:b/>
                  <w:bCs/>
                  <w:sz w:val="16"/>
                  <w:szCs w:val="16"/>
                  <w:lang w:val="de-DE"/>
                </w:rPr>
                <w:t>www</w:t>
              </w:r>
              <w:r w:rsidRPr="00100F11">
                <w:rPr>
                  <w:rStyle w:val="ab"/>
                  <w:b/>
                  <w:bCs/>
                  <w:sz w:val="16"/>
                  <w:szCs w:val="16"/>
                  <w:lang w:val="en-US"/>
                </w:rPr>
                <w:t>.</w:t>
              </w:r>
              <w:r w:rsidRPr="00100F11">
                <w:rPr>
                  <w:rStyle w:val="ab"/>
                  <w:b/>
                  <w:bCs/>
                  <w:sz w:val="16"/>
                  <w:szCs w:val="16"/>
                  <w:lang w:val="de-DE"/>
                </w:rPr>
                <w:t>ipk</w:t>
              </w:r>
              <w:r w:rsidRPr="00100F11">
                <w:rPr>
                  <w:rStyle w:val="ab"/>
                  <w:b/>
                  <w:bCs/>
                  <w:sz w:val="16"/>
                  <w:szCs w:val="16"/>
                  <w:lang w:val="en-US"/>
                </w:rPr>
                <w:t xml:space="preserve"> 74.</w:t>
              </w:r>
              <w:proofErr w:type="spellStart"/>
              <w:r w:rsidRPr="00100F11">
                <w:rPr>
                  <w:rStyle w:val="ab"/>
                  <w:b/>
                  <w:bCs/>
                  <w:sz w:val="16"/>
                  <w:szCs w:val="16"/>
                  <w:lang w:val="de-DE"/>
                </w:rPr>
                <w:t>ru</w:t>
              </w:r>
              <w:proofErr w:type="spellEnd"/>
            </w:hyperlink>
          </w:p>
          <w:p w:rsidR="00D74E31" w:rsidRPr="00100F11" w:rsidRDefault="00D74E31" w:rsidP="00D74E31">
            <w:pPr>
              <w:jc w:val="center"/>
              <w:rPr>
                <w:b/>
                <w:bCs/>
                <w:sz w:val="14"/>
                <w:szCs w:val="14"/>
              </w:rPr>
            </w:pPr>
            <w:r w:rsidRPr="00100F11">
              <w:rPr>
                <w:b/>
                <w:bCs/>
                <w:sz w:val="14"/>
                <w:szCs w:val="14"/>
              </w:rPr>
              <w:t>ОКПО 49128823, ОГРН 1037403859206</w:t>
            </w:r>
          </w:p>
          <w:p w:rsidR="00A43CE8" w:rsidRPr="00100F11" w:rsidRDefault="00D74E31" w:rsidP="00D74E31">
            <w:pPr>
              <w:pBdr>
                <w:top w:val="nil"/>
                <w:left w:val="nil"/>
                <w:bottom w:val="nil"/>
                <w:right w:val="nil"/>
                <w:between w:val="nil"/>
              </w:pBdr>
              <w:jc w:val="center"/>
              <w:rPr>
                <w:color w:val="000000"/>
                <w:sz w:val="14"/>
                <w:szCs w:val="14"/>
              </w:rPr>
            </w:pPr>
            <w:r w:rsidRPr="00100F11">
              <w:rPr>
                <w:b/>
                <w:bCs/>
                <w:sz w:val="14"/>
                <w:szCs w:val="14"/>
              </w:rPr>
              <w:t>ИНН \ КПП   7447041828 \ 745301001</w:t>
            </w:r>
          </w:p>
        </w:tc>
        <w:tc>
          <w:tcPr>
            <w:tcW w:w="851" w:type="dxa"/>
            <w:vMerge w:val="restart"/>
          </w:tcPr>
          <w:p w:rsidR="00A43CE8" w:rsidRPr="00100F11" w:rsidRDefault="00A43CE8">
            <w:pPr>
              <w:pBdr>
                <w:top w:val="nil"/>
                <w:left w:val="nil"/>
                <w:bottom w:val="nil"/>
                <w:right w:val="nil"/>
                <w:between w:val="nil"/>
              </w:pBdr>
              <w:rPr>
                <w:color w:val="000000"/>
                <w:sz w:val="24"/>
                <w:szCs w:val="24"/>
              </w:rPr>
            </w:pPr>
          </w:p>
        </w:tc>
        <w:tc>
          <w:tcPr>
            <w:tcW w:w="5064" w:type="dxa"/>
          </w:tcPr>
          <w:p w:rsidR="00A43CE8" w:rsidRPr="00100F11" w:rsidRDefault="007F6549">
            <w:pPr>
              <w:pBdr>
                <w:top w:val="nil"/>
                <w:left w:val="nil"/>
                <w:bottom w:val="nil"/>
                <w:right w:val="nil"/>
                <w:between w:val="nil"/>
              </w:pBdr>
              <w:rPr>
                <w:color w:val="000000"/>
                <w:sz w:val="26"/>
                <w:szCs w:val="26"/>
              </w:rPr>
            </w:pPr>
            <w:r w:rsidRPr="00100F11">
              <w:rPr>
                <w:color w:val="000000"/>
                <w:sz w:val="26"/>
                <w:szCs w:val="26"/>
              </w:rPr>
              <w:t xml:space="preserve"> ┌                                                                   ┐</w:t>
            </w:r>
          </w:p>
          <w:p w:rsidR="00A43CE8" w:rsidRPr="00100F11" w:rsidRDefault="007F6549">
            <w:pPr>
              <w:pBdr>
                <w:top w:val="nil"/>
                <w:left w:val="nil"/>
                <w:bottom w:val="nil"/>
                <w:right w:val="nil"/>
                <w:between w:val="nil"/>
              </w:pBdr>
              <w:ind w:firstLine="436"/>
              <w:rPr>
                <w:color w:val="000000"/>
                <w:sz w:val="26"/>
                <w:szCs w:val="26"/>
              </w:rPr>
            </w:pPr>
            <w:r w:rsidRPr="00100F11">
              <w:rPr>
                <w:color w:val="000000"/>
                <w:sz w:val="26"/>
                <w:szCs w:val="26"/>
              </w:rPr>
              <w:t>.</w:t>
            </w:r>
          </w:p>
        </w:tc>
      </w:tr>
      <w:tr w:rsidR="00A43CE8" w:rsidRPr="00100F11" w:rsidTr="00D74E31">
        <w:trPr>
          <w:trHeight w:val="1830"/>
        </w:trPr>
        <w:tc>
          <w:tcPr>
            <w:tcW w:w="4291" w:type="dxa"/>
            <w:vMerge/>
          </w:tcPr>
          <w:p w:rsidR="00A43CE8" w:rsidRPr="00100F11" w:rsidRDefault="00A43CE8">
            <w:pPr>
              <w:widowControl w:val="0"/>
              <w:pBdr>
                <w:top w:val="nil"/>
                <w:left w:val="nil"/>
                <w:bottom w:val="nil"/>
                <w:right w:val="nil"/>
                <w:between w:val="nil"/>
              </w:pBdr>
              <w:spacing w:line="276" w:lineRule="auto"/>
              <w:rPr>
                <w:color w:val="000000"/>
                <w:sz w:val="26"/>
                <w:szCs w:val="26"/>
              </w:rPr>
            </w:pPr>
          </w:p>
        </w:tc>
        <w:tc>
          <w:tcPr>
            <w:tcW w:w="851" w:type="dxa"/>
            <w:vMerge/>
          </w:tcPr>
          <w:p w:rsidR="00A43CE8" w:rsidRPr="00100F11" w:rsidRDefault="00A43CE8">
            <w:pPr>
              <w:widowControl w:val="0"/>
              <w:pBdr>
                <w:top w:val="nil"/>
                <w:left w:val="nil"/>
                <w:bottom w:val="nil"/>
                <w:right w:val="nil"/>
                <w:between w:val="nil"/>
              </w:pBdr>
              <w:spacing w:line="276" w:lineRule="auto"/>
              <w:rPr>
                <w:color w:val="000000"/>
                <w:sz w:val="26"/>
                <w:szCs w:val="26"/>
              </w:rPr>
            </w:pPr>
          </w:p>
        </w:tc>
        <w:tc>
          <w:tcPr>
            <w:tcW w:w="5064" w:type="dxa"/>
            <w:vMerge w:val="restart"/>
          </w:tcPr>
          <w:p w:rsidR="00A43CE8" w:rsidRPr="00100F11" w:rsidRDefault="007F6549">
            <w:pPr>
              <w:pBdr>
                <w:top w:val="nil"/>
                <w:left w:val="nil"/>
                <w:bottom w:val="nil"/>
                <w:right w:val="nil"/>
                <w:between w:val="nil"/>
              </w:pBdr>
              <w:ind w:left="278" w:right="252"/>
              <w:rPr>
                <w:color w:val="000000"/>
                <w:sz w:val="26"/>
                <w:szCs w:val="26"/>
              </w:rPr>
            </w:pPr>
            <w:r w:rsidRPr="00100F11">
              <w:rPr>
                <w:color w:val="000000"/>
                <w:sz w:val="26"/>
                <w:szCs w:val="26"/>
              </w:rPr>
              <w:t>Ректорам высших учебных заведений</w:t>
            </w:r>
          </w:p>
          <w:p w:rsidR="00A43CE8" w:rsidRPr="00100F11" w:rsidRDefault="00A43CE8">
            <w:pPr>
              <w:pBdr>
                <w:top w:val="nil"/>
                <w:left w:val="nil"/>
                <w:bottom w:val="nil"/>
                <w:right w:val="nil"/>
                <w:between w:val="nil"/>
              </w:pBdr>
              <w:tabs>
                <w:tab w:val="left" w:pos="4814"/>
              </w:tabs>
              <w:ind w:left="278" w:right="176"/>
              <w:rPr>
                <w:color w:val="000000"/>
                <w:sz w:val="6"/>
                <w:szCs w:val="6"/>
              </w:rPr>
            </w:pPr>
          </w:p>
          <w:p w:rsidR="00A43CE8" w:rsidRPr="00100F11" w:rsidRDefault="007F6549">
            <w:pPr>
              <w:pBdr>
                <w:top w:val="nil"/>
                <w:left w:val="nil"/>
                <w:bottom w:val="nil"/>
                <w:right w:val="nil"/>
                <w:between w:val="nil"/>
              </w:pBdr>
              <w:tabs>
                <w:tab w:val="left" w:pos="4814"/>
              </w:tabs>
              <w:ind w:left="278" w:right="176"/>
              <w:rPr>
                <w:color w:val="000000"/>
                <w:sz w:val="26"/>
                <w:szCs w:val="26"/>
              </w:rPr>
            </w:pPr>
            <w:r w:rsidRPr="00100F11">
              <w:rPr>
                <w:color w:val="000000"/>
                <w:sz w:val="26"/>
                <w:szCs w:val="26"/>
              </w:rPr>
              <w:t xml:space="preserve">Ректорам </w:t>
            </w:r>
            <w:proofErr w:type="gramStart"/>
            <w:r w:rsidRPr="00100F11">
              <w:rPr>
                <w:color w:val="000000"/>
                <w:sz w:val="26"/>
                <w:szCs w:val="26"/>
              </w:rPr>
              <w:t>институтов повышения    квалификации работников образования</w:t>
            </w:r>
            <w:proofErr w:type="gramEnd"/>
          </w:p>
          <w:p w:rsidR="00A43CE8" w:rsidRPr="00100F11" w:rsidRDefault="00A43CE8">
            <w:pPr>
              <w:pBdr>
                <w:top w:val="nil"/>
                <w:left w:val="nil"/>
                <w:bottom w:val="nil"/>
                <w:right w:val="nil"/>
                <w:between w:val="nil"/>
              </w:pBdr>
              <w:ind w:left="278" w:right="252"/>
              <w:rPr>
                <w:color w:val="000000"/>
                <w:sz w:val="6"/>
                <w:szCs w:val="6"/>
              </w:rPr>
            </w:pPr>
          </w:p>
          <w:p w:rsidR="00A43CE8" w:rsidRPr="00100F11" w:rsidRDefault="007F6549">
            <w:pPr>
              <w:pBdr>
                <w:top w:val="nil"/>
                <w:left w:val="nil"/>
                <w:bottom w:val="nil"/>
                <w:right w:val="nil"/>
                <w:between w:val="nil"/>
              </w:pBdr>
              <w:ind w:left="278" w:right="252"/>
              <w:rPr>
                <w:color w:val="000000"/>
                <w:sz w:val="26"/>
                <w:szCs w:val="26"/>
              </w:rPr>
            </w:pPr>
            <w:r w:rsidRPr="00100F11">
              <w:rPr>
                <w:color w:val="000000"/>
                <w:sz w:val="26"/>
                <w:szCs w:val="26"/>
              </w:rPr>
              <w:t>Ректорам институтов развития образования</w:t>
            </w:r>
          </w:p>
          <w:p w:rsidR="00A43CE8" w:rsidRPr="00100F11" w:rsidRDefault="00A43CE8">
            <w:pPr>
              <w:pBdr>
                <w:top w:val="nil"/>
                <w:left w:val="nil"/>
                <w:bottom w:val="nil"/>
                <w:right w:val="nil"/>
                <w:between w:val="nil"/>
              </w:pBdr>
              <w:ind w:left="278" w:right="252"/>
              <w:rPr>
                <w:color w:val="000000"/>
                <w:sz w:val="6"/>
                <w:szCs w:val="6"/>
              </w:rPr>
            </w:pPr>
          </w:p>
          <w:p w:rsidR="00A43CE8" w:rsidRPr="00100F11" w:rsidRDefault="007F6549">
            <w:pPr>
              <w:pBdr>
                <w:top w:val="nil"/>
                <w:left w:val="nil"/>
                <w:bottom w:val="nil"/>
                <w:right w:val="nil"/>
                <w:between w:val="nil"/>
              </w:pBdr>
              <w:ind w:left="278" w:right="252"/>
              <w:rPr>
                <w:color w:val="000000"/>
                <w:sz w:val="26"/>
                <w:szCs w:val="26"/>
              </w:rPr>
            </w:pPr>
            <w:r w:rsidRPr="00100F11">
              <w:rPr>
                <w:color w:val="000000"/>
                <w:sz w:val="26"/>
                <w:szCs w:val="26"/>
              </w:rPr>
              <w:t>Руководителям органов местного самоуправления, осуществляющих управление в сфере образования</w:t>
            </w:r>
          </w:p>
          <w:p w:rsidR="00A43CE8" w:rsidRPr="00100F11" w:rsidRDefault="00A43CE8">
            <w:pPr>
              <w:pBdr>
                <w:top w:val="nil"/>
                <w:left w:val="nil"/>
                <w:bottom w:val="nil"/>
                <w:right w:val="nil"/>
                <w:between w:val="nil"/>
              </w:pBdr>
              <w:ind w:left="278" w:right="252"/>
              <w:rPr>
                <w:color w:val="000000"/>
                <w:sz w:val="6"/>
                <w:szCs w:val="6"/>
              </w:rPr>
            </w:pPr>
          </w:p>
          <w:p w:rsidR="00A43CE8" w:rsidRPr="00100F11" w:rsidRDefault="007F6549">
            <w:pPr>
              <w:pBdr>
                <w:top w:val="nil"/>
                <w:left w:val="nil"/>
                <w:bottom w:val="nil"/>
                <w:right w:val="nil"/>
                <w:between w:val="nil"/>
              </w:pBdr>
              <w:ind w:left="278" w:right="252"/>
              <w:rPr>
                <w:color w:val="000000"/>
                <w:sz w:val="26"/>
                <w:szCs w:val="26"/>
              </w:rPr>
            </w:pPr>
            <w:r w:rsidRPr="00100F11">
              <w:rPr>
                <w:color w:val="000000"/>
                <w:sz w:val="26"/>
                <w:szCs w:val="26"/>
              </w:rPr>
              <w:t>Руководителям  образовательных организаций</w:t>
            </w:r>
          </w:p>
          <w:p w:rsidR="00A43CE8" w:rsidRPr="00100F11" w:rsidRDefault="00A43CE8">
            <w:pPr>
              <w:pBdr>
                <w:top w:val="nil"/>
                <w:left w:val="nil"/>
                <w:bottom w:val="nil"/>
                <w:right w:val="nil"/>
                <w:between w:val="nil"/>
              </w:pBdr>
              <w:ind w:left="278" w:right="252"/>
              <w:rPr>
                <w:color w:val="000000"/>
                <w:sz w:val="6"/>
                <w:szCs w:val="6"/>
              </w:rPr>
            </w:pPr>
          </w:p>
          <w:p w:rsidR="00A43CE8" w:rsidRPr="00100F11" w:rsidRDefault="007F6549">
            <w:pPr>
              <w:pBdr>
                <w:top w:val="nil"/>
                <w:left w:val="nil"/>
                <w:bottom w:val="nil"/>
                <w:right w:val="nil"/>
                <w:between w:val="nil"/>
              </w:pBdr>
              <w:ind w:left="278" w:right="252"/>
              <w:rPr>
                <w:color w:val="000000"/>
                <w:sz w:val="26"/>
                <w:szCs w:val="26"/>
              </w:rPr>
            </w:pPr>
            <w:r w:rsidRPr="00100F11">
              <w:rPr>
                <w:color w:val="000000"/>
                <w:sz w:val="26"/>
                <w:szCs w:val="26"/>
              </w:rPr>
              <w:t>Руководителям  некоммерческих организаций</w:t>
            </w:r>
          </w:p>
        </w:tc>
      </w:tr>
      <w:tr w:rsidR="00A43CE8" w:rsidRPr="00100F11">
        <w:trPr>
          <w:trHeight w:val="731"/>
        </w:trPr>
        <w:tc>
          <w:tcPr>
            <w:tcW w:w="4291" w:type="dxa"/>
          </w:tcPr>
          <w:p w:rsidR="00A43CE8" w:rsidRPr="00100F11" w:rsidRDefault="00A00CB9">
            <w:pPr>
              <w:pBdr>
                <w:top w:val="nil"/>
                <w:left w:val="nil"/>
                <w:bottom w:val="nil"/>
                <w:right w:val="nil"/>
                <w:between w:val="nil"/>
              </w:pBdr>
              <w:jc w:val="center"/>
              <w:rPr>
                <w:color w:val="000000"/>
                <w:sz w:val="24"/>
                <w:szCs w:val="24"/>
              </w:rPr>
            </w:pPr>
            <w:r>
              <w:rPr>
                <w:color w:val="000000"/>
                <w:sz w:val="22"/>
                <w:szCs w:val="22"/>
                <w:u w:val="single"/>
              </w:rPr>
              <w:t>28.06.2021</w:t>
            </w:r>
            <w:r w:rsidR="007F6549" w:rsidRPr="00100F11">
              <w:rPr>
                <w:color w:val="000000"/>
                <w:sz w:val="24"/>
                <w:szCs w:val="24"/>
              </w:rPr>
              <w:t xml:space="preserve">  № </w:t>
            </w:r>
            <w:r>
              <w:rPr>
                <w:color w:val="000000"/>
                <w:sz w:val="22"/>
                <w:szCs w:val="22"/>
                <w:u w:val="single"/>
              </w:rPr>
              <w:t>446</w:t>
            </w:r>
            <w:bookmarkStart w:id="0" w:name="_GoBack"/>
            <w:bookmarkEnd w:id="0"/>
          </w:p>
          <w:p w:rsidR="00A43CE8" w:rsidRPr="00100F11" w:rsidRDefault="007F6549">
            <w:pPr>
              <w:pBdr>
                <w:top w:val="nil"/>
                <w:left w:val="nil"/>
                <w:bottom w:val="nil"/>
                <w:right w:val="nil"/>
                <w:between w:val="nil"/>
              </w:pBdr>
              <w:jc w:val="center"/>
              <w:rPr>
                <w:color w:val="000000"/>
                <w:sz w:val="22"/>
                <w:szCs w:val="22"/>
              </w:rPr>
            </w:pPr>
            <w:r w:rsidRPr="00100F11">
              <w:rPr>
                <w:smallCaps/>
                <w:color w:val="000000"/>
                <w:sz w:val="22"/>
                <w:szCs w:val="22"/>
              </w:rPr>
              <w:t>Н</w:t>
            </w:r>
            <w:r w:rsidRPr="00100F11">
              <w:rPr>
                <w:color w:val="000000"/>
                <w:sz w:val="22"/>
                <w:szCs w:val="22"/>
              </w:rPr>
              <w:t>а № _______ от _____________</w:t>
            </w:r>
          </w:p>
        </w:tc>
        <w:tc>
          <w:tcPr>
            <w:tcW w:w="851" w:type="dxa"/>
            <w:vMerge/>
          </w:tcPr>
          <w:p w:rsidR="00A43CE8" w:rsidRPr="00100F11" w:rsidRDefault="00A43CE8">
            <w:pPr>
              <w:widowControl w:val="0"/>
              <w:pBdr>
                <w:top w:val="nil"/>
                <w:left w:val="nil"/>
                <w:bottom w:val="nil"/>
                <w:right w:val="nil"/>
                <w:between w:val="nil"/>
              </w:pBdr>
              <w:spacing w:line="276" w:lineRule="auto"/>
              <w:rPr>
                <w:color w:val="000000"/>
                <w:sz w:val="22"/>
                <w:szCs w:val="22"/>
              </w:rPr>
            </w:pPr>
          </w:p>
        </w:tc>
        <w:tc>
          <w:tcPr>
            <w:tcW w:w="5064" w:type="dxa"/>
            <w:vMerge/>
          </w:tcPr>
          <w:p w:rsidR="00A43CE8" w:rsidRPr="00100F11" w:rsidRDefault="00A43CE8">
            <w:pPr>
              <w:widowControl w:val="0"/>
              <w:pBdr>
                <w:top w:val="nil"/>
                <w:left w:val="nil"/>
                <w:bottom w:val="nil"/>
                <w:right w:val="nil"/>
                <w:between w:val="nil"/>
              </w:pBdr>
              <w:spacing w:line="276" w:lineRule="auto"/>
              <w:rPr>
                <w:color w:val="000000"/>
                <w:sz w:val="22"/>
                <w:szCs w:val="22"/>
              </w:rPr>
            </w:pPr>
          </w:p>
        </w:tc>
      </w:tr>
      <w:tr w:rsidR="00A43CE8" w:rsidRPr="00100F11">
        <w:trPr>
          <w:trHeight w:val="2076"/>
        </w:trPr>
        <w:tc>
          <w:tcPr>
            <w:tcW w:w="4291" w:type="dxa"/>
          </w:tcPr>
          <w:p w:rsidR="00A43CE8" w:rsidRPr="00100F11" w:rsidRDefault="007F6549">
            <w:pPr>
              <w:pBdr>
                <w:top w:val="nil"/>
                <w:left w:val="nil"/>
                <w:bottom w:val="nil"/>
                <w:right w:val="nil"/>
                <w:between w:val="nil"/>
              </w:pBdr>
              <w:ind w:right="-118"/>
              <w:jc w:val="center"/>
              <w:rPr>
                <w:color w:val="000000"/>
              </w:rPr>
            </w:pPr>
            <w:r w:rsidRPr="00100F11">
              <w:rPr>
                <w:color w:val="000000"/>
              </w:rPr>
              <w:t xml:space="preserve">┌                                                                              ┐ </w:t>
            </w:r>
          </w:p>
          <w:p w:rsidR="00A43CE8" w:rsidRPr="00100F11" w:rsidRDefault="007F6549">
            <w:pPr>
              <w:pBdr>
                <w:top w:val="nil"/>
                <w:left w:val="nil"/>
                <w:bottom w:val="nil"/>
                <w:right w:val="nil"/>
                <w:between w:val="nil"/>
              </w:pBdr>
              <w:tabs>
                <w:tab w:val="left" w:pos="3900"/>
              </w:tabs>
              <w:ind w:left="214" w:right="23"/>
              <w:jc w:val="center"/>
              <w:rPr>
                <w:color w:val="000000"/>
              </w:rPr>
            </w:pPr>
            <w:r w:rsidRPr="00100F11">
              <w:rPr>
                <w:b/>
                <w:color w:val="000000"/>
              </w:rPr>
              <w:t xml:space="preserve">Информационное письмо о проведении </w:t>
            </w:r>
          </w:p>
          <w:p w:rsidR="00A43CE8" w:rsidRPr="00100F11" w:rsidRDefault="007F6549">
            <w:pPr>
              <w:pBdr>
                <w:top w:val="nil"/>
                <w:left w:val="nil"/>
                <w:bottom w:val="nil"/>
                <w:right w:val="nil"/>
                <w:between w:val="nil"/>
              </w:pBdr>
              <w:tabs>
                <w:tab w:val="left" w:pos="3900"/>
              </w:tabs>
              <w:ind w:left="214" w:right="23"/>
              <w:jc w:val="center"/>
              <w:rPr>
                <w:color w:val="000000"/>
              </w:rPr>
            </w:pPr>
            <w:r w:rsidRPr="00100F11">
              <w:rPr>
                <w:b/>
                <w:color w:val="000000"/>
              </w:rPr>
              <w:t>V Международной научно-практической конференции «Дополнительное образование детей в изменяющемся мире: развитие востребованности,</w:t>
            </w:r>
          </w:p>
          <w:p w:rsidR="00A43CE8" w:rsidRPr="00100F11" w:rsidRDefault="007F6549">
            <w:pPr>
              <w:pBdr>
                <w:top w:val="nil"/>
                <w:left w:val="nil"/>
                <w:bottom w:val="nil"/>
                <w:right w:val="nil"/>
                <w:between w:val="nil"/>
              </w:pBdr>
              <w:tabs>
                <w:tab w:val="left" w:pos="3900"/>
              </w:tabs>
              <w:ind w:left="214" w:right="23"/>
              <w:jc w:val="center"/>
              <w:rPr>
                <w:color w:val="000000"/>
              </w:rPr>
            </w:pPr>
            <w:r w:rsidRPr="00100F11">
              <w:rPr>
                <w:b/>
                <w:color w:val="000000"/>
              </w:rPr>
              <w:t>привлекательности,</w:t>
            </w:r>
          </w:p>
          <w:p w:rsidR="00A43CE8" w:rsidRPr="00100F11" w:rsidRDefault="007F6549">
            <w:pPr>
              <w:pBdr>
                <w:top w:val="nil"/>
                <w:left w:val="nil"/>
                <w:bottom w:val="nil"/>
                <w:right w:val="nil"/>
                <w:between w:val="nil"/>
              </w:pBdr>
              <w:tabs>
                <w:tab w:val="left" w:pos="3900"/>
              </w:tabs>
              <w:ind w:left="214" w:right="23"/>
              <w:jc w:val="center"/>
              <w:rPr>
                <w:color w:val="000000"/>
              </w:rPr>
            </w:pPr>
            <w:r w:rsidRPr="00100F11">
              <w:rPr>
                <w:b/>
                <w:color w:val="000000"/>
              </w:rPr>
              <w:t>результативности»</w:t>
            </w:r>
          </w:p>
          <w:p w:rsidR="00A43CE8" w:rsidRPr="00100F11" w:rsidRDefault="00A43CE8">
            <w:pPr>
              <w:pBdr>
                <w:top w:val="nil"/>
                <w:left w:val="nil"/>
                <w:bottom w:val="nil"/>
                <w:right w:val="nil"/>
                <w:between w:val="nil"/>
              </w:pBdr>
              <w:tabs>
                <w:tab w:val="left" w:pos="3900"/>
              </w:tabs>
              <w:ind w:right="23"/>
              <w:jc w:val="both"/>
              <w:rPr>
                <w:color w:val="000000"/>
              </w:rPr>
            </w:pPr>
          </w:p>
          <w:p w:rsidR="00A43CE8" w:rsidRPr="00100F11" w:rsidRDefault="00A43CE8">
            <w:pPr>
              <w:pBdr>
                <w:top w:val="nil"/>
                <w:left w:val="nil"/>
                <w:bottom w:val="nil"/>
                <w:right w:val="nil"/>
                <w:between w:val="nil"/>
              </w:pBdr>
              <w:rPr>
                <w:color w:val="000000"/>
              </w:rPr>
            </w:pPr>
          </w:p>
        </w:tc>
        <w:tc>
          <w:tcPr>
            <w:tcW w:w="851" w:type="dxa"/>
            <w:vMerge/>
          </w:tcPr>
          <w:p w:rsidR="00A43CE8" w:rsidRPr="00100F11" w:rsidRDefault="00A43CE8">
            <w:pPr>
              <w:widowControl w:val="0"/>
              <w:pBdr>
                <w:top w:val="nil"/>
                <w:left w:val="nil"/>
                <w:bottom w:val="nil"/>
                <w:right w:val="nil"/>
                <w:between w:val="nil"/>
              </w:pBdr>
              <w:spacing w:line="276" w:lineRule="auto"/>
              <w:rPr>
                <w:color w:val="000000"/>
              </w:rPr>
            </w:pPr>
          </w:p>
        </w:tc>
        <w:tc>
          <w:tcPr>
            <w:tcW w:w="5064" w:type="dxa"/>
            <w:vMerge/>
          </w:tcPr>
          <w:p w:rsidR="00A43CE8" w:rsidRPr="00100F11" w:rsidRDefault="00A43CE8">
            <w:pPr>
              <w:widowControl w:val="0"/>
              <w:pBdr>
                <w:top w:val="nil"/>
                <w:left w:val="nil"/>
                <w:bottom w:val="nil"/>
                <w:right w:val="nil"/>
                <w:between w:val="nil"/>
              </w:pBdr>
              <w:spacing w:line="276" w:lineRule="auto"/>
              <w:rPr>
                <w:color w:val="000000"/>
              </w:rPr>
            </w:pPr>
          </w:p>
        </w:tc>
      </w:tr>
    </w:tbl>
    <w:p w:rsidR="00A43CE8" w:rsidRPr="00100F11" w:rsidRDefault="007F6549">
      <w:pPr>
        <w:pBdr>
          <w:top w:val="nil"/>
          <w:left w:val="nil"/>
          <w:bottom w:val="nil"/>
          <w:right w:val="nil"/>
          <w:between w:val="nil"/>
        </w:pBdr>
        <w:jc w:val="center"/>
        <w:rPr>
          <w:color w:val="000000"/>
          <w:sz w:val="26"/>
          <w:szCs w:val="26"/>
        </w:rPr>
      </w:pPr>
      <w:r w:rsidRPr="00100F11">
        <w:rPr>
          <w:color w:val="000000"/>
          <w:sz w:val="26"/>
          <w:szCs w:val="26"/>
        </w:rPr>
        <w:t>Уважаемые коллеги!</w:t>
      </w:r>
    </w:p>
    <w:p w:rsidR="00A43CE8" w:rsidRPr="00100F11" w:rsidRDefault="00A43CE8">
      <w:pPr>
        <w:pBdr>
          <w:top w:val="nil"/>
          <w:left w:val="nil"/>
          <w:bottom w:val="nil"/>
          <w:right w:val="nil"/>
          <w:between w:val="nil"/>
        </w:pBdr>
        <w:jc w:val="center"/>
        <w:rPr>
          <w:color w:val="000000"/>
          <w:sz w:val="24"/>
          <w:szCs w:val="24"/>
        </w:rPr>
      </w:pPr>
    </w:p>
    <w:p w:rsidR="00A43CE8" w:rsidRPr="00100F11" w:rsidRDefault="007F6549">
      <w:pPr>
        <w:pBdr>
          <w:top w:val="nil"/>
          <w:left w:val="nil"/>
          <w:bottom w:val="nil"/>
          <w:right w:val="nil"/>
          <w:between w:val="nil"/>
        </w:pBdr>
        <w:ind w:firstLine="709"/>
        <w:jc w:val="both"/>
        <w:rPr>
          <w:color w:val="000000"/>
          <w:sz w:val="26"/>
          <w:szCs w:val="26"/>
        </w:rPr>
      </w:pPr>
      <w:proofErr w:type="gramStart"/>
      <w:r w:rsidRPr="00100F11">
        <w:rPr>
          <w:color w:val="000000"/>
          <w:sz w:val="26"/>
          <w:szCs w:val="26"/>
        </w:rPr>
        <w:t>ГБУ ДПО «Челябинский институт переподготовки и повышения квалификации работников образования» совместно с Министерством образования и науки Челябинской области, Национальной ассоциацией организаций дополнительного профессионального педагогического образования, Международной федерацией центров обучения активным методам образования (FICEMEA), Национальной ассоциацией  центров обучения активным методам образования (CEMEA Франции), ГБУДО «Областной Центр дополнительного образования детей», МАУ ДО «Дворец пионеров и школьников им. Н.К. Крупской г. Челябинска</w:t>
      </w:r>
      <w:proofErr w:type="gramEnd"/>
      <w:r w:rsidRPr="00100F11">
        <w:rPr>
          <w:color w:val="000000"/>
          <w:sz w:val="26"/>
          <w:szCs w:val="26"/>
        </w:rPr>
        <w:t xml:space="preserve">» и некоммерческим партнерством «Центр содействия распространению методов активного воспитания»   </w:t>
      </w:r>
      <w:r w:rsidR="007E47C3" w:rsidRPr="00100F11">
        <w:rPr>
          <w:color w:val="000000"/>
          <w:sz w:val="26"/>
          <w:szCs w:val="26"/>
        </w:rPr>
        <w:t xml:space="preserve"> </w:t>
      </w:r>
      <w:r w:rsidR="007E47C3" w:rsidRPr="00100F11">
        <w:rPr>
          <w:b/>
          <w:color w:val="000000"/>
          <w:sz w:val="26"/>
          <w:szCs w:val="26"/>
        </w:rPr>
        <w:t>2</w:t>
      </w:r>
      <w:r w:rsidRPr="00100F11">
        <w:rPr>
          <w:b/>
          <w:color w:val="000000"/>
          <w:sz w:val="26"/>
          <w:szCs w:val="26"/>
        </w:rPr>
        <w:t xml:space="preserve"> –</w:t>
      </w:r>
      <w:r w:rsidRPr="00100F11">
        <w:rPr>
          <w:color w:val="000000"/>
          <w:sz w:val="26"/>
          <w:szCs w:val="26"/>
        </w:rPr>
        <w:t xml:space="preserve"> </w:t>
      </w:r>
      <w:r w:rsidR="007E47C3" w:rsidRPr="00100F11">
        <w:rPr>
          <w:b/>
          <w:color w:val="000000"/>
          <w:sz w:val="26"/>
          <w:szCs w:val="26"/>
        </w:rPr>
        <w:t>3</w:t>
      </w:r>
      <w:r w:rsidRPr="00100F11">
        <w:rPr>
          <w:b/>
          <w:color w:val="000000"/>
          <w:sz w:val="26"/>
          <w:szCs w:val="26"/>
        </w:rPr>
        <w:t xml:space="preserve"> </w:t>
      </w:r>
      <w:r w:rsidR="007E47C3" w:rsidRPr="00100F11">
        <w:rPr>
          <w:b/>
          <w:color w:val="000000"/>
          <w:sz w:val="26"/>
          <w:szCs w:val="26"/>
        </w:rPr>
        <w:t>ноя</w:t>
      </w:r>
      <w:r w:rsidRPr="00100F11">
        <w:rPr>
          <w:b/>
          <w:color w:val="000000"/>
          <w:sz w:val="26"/>
          <w:szCs w:val="26"/>
        </w:rPr>
        <w:t>бря 2021</w:t>
      </w:r>
      <w:r w:rsidRPr="00100F11">
        <w:rPr>
          <w:color w:val="000000"/>
          <w:sz w:val="26"/>
          <w:szCs w:val="26"/>
        </w:rPr>
        <w:t xml:space="preserve"> </w:t>
      </w:r>
      <w:r w:rsidRPr="00100F11">
        <w:rPr>
          <w:b/>
          <w:color w:val="000000"/>
          <w:sz w:val="26"/>
          <w:szCs w:val="26"/>
        </w:rPr>
        <w:t>года</w:t>
      </w:r>
      <w:r w:rsidRPr="00100F11">
        <w:rPr>
          <w:color w:val="000000"/>
          <w:sz w:val="26"/>
          <w:szCs w:val="26"/>
        </w:rPr>
        <w:t xml:space="preserve"> проводят V </w:t>
      </w:r>
      <w:proofErr w:type="gramStart"/>
      <w:r w:rsidRPr="00100F11">
        <w:rPr>
          <w:color w:val="000000"/>
          <w:sz w:val="26"/>
          <w:szCs w:val="26"/>
        </w:rPr>
        <w:t>Международную</w:t>
      </w:r>
      <w:proofErr w:type="gramEnd"/>
      <w:r w:rsidRPr="00100F11">
        <w:rPr>
          <w:color w:val="000000"/>
          <w:sz w:val="26"/>
          <w:szCs w:val="26"/>
        </w:rPr>
        <w:t xml:space="preserve"> научно-практическую конференцию</w:t>
      </w:r>
      <w:r w:rsidRPr="00100F11">
        <w:rPr>
          <w:b/>
          <w:color w:val="000000"/>
          <w:sz w:val="26"/>
          <w:szCs w:val="26"/>
        </w:rPr>
        <w:t xml:space="preserve"> «Дополнительное образование детей в изменяющемся мире: развитие востребованности, привлекательности, результативности</w:t>
      </w:r>
      <w:r w:rsidRPr="00100F11">
        <w:rPr>
          <w:color w:val="000000"/>
          <w:sz w:val="26"/>
          <w:szCs w:val="26"/>
        </w:rPr>
        <w:t>» (далее - конференция).</w:t>
      </w:r>
    </w:p>
    <w:p w:rsidR="00A43CE8" w:rsidRPr="00100F11" w:rsidRDefault="007F6549">
      <w:pPr>
        <w:pBdr>
          <w:top w:val="nil"/>
          <w:left w:val="nil"/>
          <w:bottom w:val="nil"/>
          <w:right w:val="nil"/>
          <w:between w:val="nil"/>
        </w:pBdr>
        <w:tabs>
          <w:tab w:val="left" w:pos="851"/>
        </w:tabs>
        <w:ind w:firstLine="709"/>
        <w:jc w:val="both"/>
        <w:rPr>
          <w:color w:val="000000"/>
          <w:sz w:val="26"/>
          <w:szCs w:val="26"/>
        </w:rPr>
      </w:pPr>
      <w:r w:rsidRPr="00100F11">
        <w:rPr>
          <w:color w:val="000000"/>
          <w:sz w:val="26"/>
          <w:szCs w:val="26"/>
        </w:rPr>
        <w:t xml:space="preserve">К участию в конференции приглашаются руководители и педагоги государственных и муниципальных организаций дополнительного, дошкольного и общего образования, преподаватели и научные сотрудники организаций высшего образования, институтов переподготовки и повышения квалификации работников образования, институтов развития образования, руководители и специалисты органов управления образованием, методических служб, представители коммерческих и некоммерческих общественных организаций, а также все лица, проявляющие интерес к рассматриваемым направлениям. </w:t>
      </w:r>
    </w:p>
    <w:p w:rsidR="00A43CE8" w:rsidRPr="00100F11" w:rsidRDefault="007F6549">
      <w:pPr>
        <w:pBdr>
          <w:top w:val="nil"/>
          <w:left w:val="nil"/>
          <w:bottom w:val="nil"/>
          <w:right w:val="nil"/>
          <w:between w:val="nil"/>
        </w:pBdr>
        <w:tabs>
          <w:tab w:val="left" w:pos="851"/>
        </w:tabs>
        <w:ind w:firstLine="709"/>
        <w:jc w:val="both"/>
        <w:rPr>
          <w:color w:val="000000"/>
          <w:sz w:val="26"/>
          <w:szCs w:val="26"/>
        </w:rPr>
      </w:pPr>
      <w:r w:rsidRPr="00100F11">
        <w:rPr>
          <w:color w:val="000000"/>
          <w:sz w:val="26"/>
          <w:szCs w:val="26"/>
        </w:rPr>
        <w:t xml:space="preserve">В работе конференции планируется участие ведущих российских и зарубежных ученых, специалистов в области теории и практики дополнительного (внешкольного, неформального) образования, представителей </w:t>
      </w:r>
      <w:r w:rsidR="007D0FFF" w:rsidRPr="00100F11">
        <w:rPr>
          <w:color w:val="000000"/>
          <w:sz w:val="26"/>
          <w:szCs w:val="26"/>
        </w:rPr>
        <w:t xml:space="preserve">Федеральных ресурсных центров дополнительного образования и </w:t>
      </w:r>
      <w:r w:rsidRPr="00100F11">
        <w:rPr>
          <w:color w:val="000000"/>
          <w:sz w:val="26"/>
          <w:szCs w:val="26"/>
        </w:rPr>
        <w:t xml:space="preserve">Министерства </w:t>
      </w:r>
      <w:r w:rsidR="007D0FFF" w:rsidRPr="00100F11">
        <w:rPr>
          <w:color w:val="000000"/>
          <w:sz w:val="26"/>
          <w:szCs w:val="26"/>
        </w:rPr>
        <w:t>просвещения</w:t>
      </w:r>
      <w:r w:rsidRPr="00100F11">
        <w:rPr>
          <w:color w:val="000000"/>
          <w:sz w:val="26"/>
          <w:szCs w:val="26"/>
        </w:rPr>
        <w:t xml:space="preserve"> Российской Федерации.</w:t>
      </w:r>
    </w:p>
    <w:p w:rsidR="00A56CE7" w:rsidRPr="00100F11" w:rsidRDefault="00A56CE7">
      <w:pPr>
        <w:pBdr>
          <w:top w:val="nil"/>
          <w:left w:val="nil"/>
          <w:bottom w:val="nil"/>
          <w:right w:val="nil"/>
          <w:between w:val="nil"/>
        </w:pBdr>
        <w:tabs>
          <w:tab w:val="left" w:pos="851"/>
        </w:tabs>
        <w:ind w:firstLine="709"/>
        <w:jc w:val="both"/>
        <w:rPr>
          <w:b/>
          <w:color w:val="000000"/>
          <w:sz w:val="26"/>
          <w:szCs w:val="26"/>
        </w:rPr>
      </w:pPr>
    </w:p>
    <w:p w:rsidR="00A43CE8" w:rsidRPr="00100F11" w:rsidRDefault="007F6549">
      <w:pPr>
        <w:pBdr>
          <w:top w:val="nil"/>
          <w:left w:val="nil"/>
          <w:bottom w:val="nil"/>
          <w:right w:val="nil"/>
          <w:between w:val="nil"/>
        </w:pBdr>
        <w:tabs>
          <w:tab w:val="left" w:pos="851"/>
        </w:tabs>
        <w:ind w:firstLine="709"/>
        <w:jc w:val="both"/>
        <w:rPr>
          <w:color w:val="000000"/>
          <w:sz w:val="26"/>
          <w:szCs w:val="26"/>
        </w:rPr>
      </w:pPr>
      <w:proofErr w:type="gramStart"/>
      <w:r w:rsidRPr="00100F11">
        <w:rPr>
          <w:b/>
          <w:color w:val="000000"/>
          <w:sz w:val="26"/>
          <w:szCs w:val="26"/>
        </w:rPr>
        <w:lastRenderedPageBreak/>
        <w:t>Цель научно-практической конференции:</w:t>
      </w:r>
      <w:r w:rsidRPr="00100F11">
        <w:rPr>
          <w:i/>
          <w:color w:val="000000"/>
          <w:sz w:val="26"/>
          <w:szCs w:val="26"/>
        </w:rPr>
        <w:t xml:space="preserve"> </w:t>
      </w:r>
      <w:r w:rsidRPr="00100F11">
        <w:rPr>
          <w:color w:val="000000"/>
          <w:sz w:val="26"/>
          <w:szCs w:val="26"/>
        </w:rPr>
        <w:t xml:space="preserve">консолидация усилий государства, образовательных организаций, бизнеса и общественности в развитии дополнительного (внешкольного, неформального) образования, направленного на личностное развитие и социализацию детей и молодежи в изменяющихся условиях социокультурной и экономической ситуации в Российской Федерации и мире, презентация и обсуждение актуальных проблем, подходов, технологий и успешных практик развития востребованности, привлекательности и результативности дополнительного (внешкольного, неформального) образования. </w:t>
      </w:r>
      <w:proofErr w:type="gramEnd"/>
    </w:p>
    <w:p w:rsidR="00A43CE8" w:rsidRPr="00100F11" w:rsidRDefault="007F6549">
      <w:pPr>
        <w:pBdr>
          <w:top w:val="nil"/>
          <w:left w:val="nil"/>
          <w:bottom w:val="nil"/>
          <w:right w:val="nil"/>
          <w:between w:val="nil"/>
        </w:pBdr>
        <w:tabs>
          <w:tab w:val="left" w:pos="851"/>
        </w:tabs>
        <w:ind w:firstLine="709"/>
        <w:jc w:val="both"/>
        <w:rPr>
          <w:color w:val="000000"/>
          <w:sz w:val="26"/>
          <w:szCs w:val="26"/>
        </w:rPr>
      </w:pPr>
      <w:r w:rsidRPr="00100F11">
        <w:rPr>
          <w:b/>
          <w:color w:val="000000"/>
          <w:sz w:val="26"/>
          <w:szCs w:val="26"/>
        </w:rPr>
        <w:t>Основные вопросы для обсуждения на конференции:</w:t>
      </w:r>
    </w:p>
    <w:p w:rsidR="00A43CE8" w:rsidRPr="00100F11" w:rsidRDefault="007F6549">
      <w:pPr>
        <w:numPr>
          <w:ilvl w:val="0"/>
          <w:numId w:val="2"/>
        </w:numPr>
        <w:pBdr>
          <w:top w:val="nil"/>
          <w:left w:val="nil"/>
          <w:bottom w:val="nil"/>
          <w:right w:val="nil"/>
          <w:between w:val="nil"/>
        </w:pBdr>
        <w:tabs>
          <w:tab w:val="left" w:pos="851"/>
          <w:tab w:val="left" w:pos="993"/>
        </w:tabs>
        <w:ind w:left="0" w:firstLine="709"/>
        <w:jc w:val="both"/>
        <w:rPr>
          <w:color w:val="000000"/>
        </w:rPr>
      </w:pPr>
      <w:r w:rsidRPr="00100F11">
        <w:rPr>
          <w:color w:val="000000"/>
          <w:sz w:val="26"/>
          <w:szCs w:val="26"/>
        </w:rPr>
        <w:t>изучение и реализация социального заказа и запроса рынка труда на дополнительное образование детей;</w:t>
      </w:r>
    </w:p>
    <w:p w:rsidR="00A43CE8" w:rsidRPr="00100F11" w:rsidRDefault="007F6549">
      <w:pPr>
        <w:numPr>
          <w:ilvl w:val="0"/>
          <w:numId w:val="2"/>
        </w:numPr>
        <w:pBdr>
          <w:top w:val="nil"/>
          <w:left w:val="nil"/>
          <w:bottom w:val="nil"/>
          <w:right w:val="nil"/>
          <w:between w:val="nil"/>
        </w:pBdr>
        <w:tabs>
          <w:tab w:val="left" w:pos="851"/>
          <w:tab w:val="left" w:pos="993"/>
        </w:tabs>
        <w:ind w:left="0" w:firstLine="709"/>
        <w:jc w:val="both"/>
        <w:rPr>
          <w:color w:val="000000"/>
        </w:rPr>
      </w:pPr>
      <w:r w:rsidRPr="00100F11">
        <w:rPr>
          <w:color w:val="000000"/>
          <w:sz w:val="26"/>
          <w:szCs w:val="26"/>
        </w:rPr>
        <w:t>обеспечение доступности дополнительного образования детей, удовлетворенности обучающихся и их родителей качеством его реализации;</w:t>
      </w:r>
    </w:p>
    <w:p w:rsidR="00A43CE8" w:rsidRPr="00100F11" w:rsidRDefault="007F6549">
      <w:pPr>
        <w:numPr>
          <w:ilvl w:val="0"/>
          <w:numId w:val="2"/>
        </w:numPr>
        <w:pBdr>
          <w:top w:val="nil"/>
          <w:left w:val="nil"/>
          <w:bottom w:val="nil"/>
          <w:right w:val="nil"/>
          <w:between w:val="nil"/>
        </w:pBdr>
        <w:tabs>
          <w:tab w:val="left" w:pos="0"/>
          <w:tab w:val="left" w:pos="993"/>
        </w:tabs>
        <w:ind w:left="0" w:firstLine="568"/>
        <w:jc w:val="both"/>
        <w:rPr>
          <w:color w:val="000000"/>
        </w:rPr>
      </w:pPr>
      <w:r w:rsidRPr="00100F11">
        <w:rPr>
          <w:color w:val="000000"/>
          <w:sz w:val="26"/>
          <w:szCs w:val="26"/>
        </w:rPr>
        <w:t>управление развитием системы дополнительного (внешкольного) образования детей на региональном, муниципальном и институциональном уровнях в изменяющихся социокультурных и экономических условиях;</w:t>
      </w:r>
    </w:p>
    <w:p w:rsidR="00A43CE8" w:rsidRPr="00100F11" w:rsidRDefault="007F6549">
      <w:pPr>
        <w:numPr>
          <w:ilvl w:val="0"/>
          <w:numId w:val="2"/>
        </w:numPr>
        <w:pBdr>
          <w:top w:val="nil"/>
          <w:left w:val="nil"/>
          <w:bottom w:val="nil"/>
          <w:right w:val="nil"/>
          <w:between w:val="nil"/>
        </w:pBdr>
        <w:tabs>
          <w:tab w:val="left" w:pos="0"/>
          <w:tab w:val="left" w:pos="993"/>
        </w:tabs>
        <w:ind w:left="0" w:firstLine="568"/>
        <w:jc w:val="both"/>
        <w:rPr>
          <w:color w:val="000000"/>
        </w:rPr>
      </w:pPr>
      <w:proofErr w:type="gramStart"/>
      <w:r w:rsidRPr="00100F11">
        <w:rPr>
          <w:color w:val="000000"/>
          <w:sz w:val="26"/>
          <w:szCs w:val="26"/>
        </w:rPr>
        <w:t xml:space="preserve">инновационное обновление содержания и технологий дополнительного образования детей при реализации дополнительных общеобразовательных программ различной направленности (в том числе с учетом удовлетворения образовательных потребностей различных категорий детей: одаренных детей; детей с ограниченными возможностями здоровья; детей, оказавшихся в трудной жизненной ситуации (детей из семей мигрантов и переселенцев, детей-сирот и оставшихся без попечения родителей, детей с </w:t>
      </w:r>
      <w:proofErr w:type="spellStart"/>
      <w:r w:rsidRPr="00100F11">
        <w:rPr>
          <w:color w:val="000000"/>
          <w:sz w:val="26"/>
          <w:szCs w:val="26"/>
        </w:rPr>
        <w:t>девиантным</w:t>
      </w:r>
      <w:proofErr w:type="spellEnd"/>
      <w:r w:rsidRPr="00100F11">
        <w:rPr>
          <w:color w:val="000000"/>
          <w:sz w:val="26"/>
          <w:szCs w:val="26"/>
        </w:rPr>
        <w:t xml:space="preserve"> поведением и осужденных за правонарушения); </w:t>
      </w:r>
      <w:proofErr w:type="gramEnd"/>
    </w:p>
    <w:p w:rsidR="00A43CE8" w:rsidRPr="00100F11" w:rsidRDefault="007F6549">
      <w:pPr>
        <w:numPr>
          <w:ilvl w:val="0"/>
          <w:numId w:val="2"/>
        </w:numPr>
        <w:pBdr>
          <w:top w:val="nil"/>
          <w:left w:val="nil"/>
          <w:bottom w:val="nil"/>
          <w:right w:val="nil"/>
          <w:between w:val="nil"/>
        </w:pBdr>
        <w:tabs>
          <w:tab w:val="left" w:pos="0"/>
          <w:tab w:val="left" w:pos="993"/>
        </w:tabs>
        <w:ind w:left="0" w:firstLine="568"/>
        <w:jc w:val="both"/>
        <w:rPr>
          <w:color w:val="000000"/>
        </w:rPr>
      </w:pPr>
      <w:r w:rsidRPr="00100F11">
        <w:rPr>
          <w:color w:val="000000"/>
          <w:sz w:val="26"/>
          <w:szCs w:val="26"/>
        </w:rPr>
        <w:t>реализация целевой модели наставничества в условиях интеграции общего, дополнительного и профессионального образования;</w:t>
      </w:r>
    </w:p>
    <w:p w:rsidR="00A43CE8" w:rsidRPr="00100F11" w:rsidRDefault="007F6549">
      <w:pPr>
        <w:numPr>
          <w:ilvl w:val="0"/>
          <w:numId w:val="2"/>
        </w:numPr>
        <w:pBdr>
          <w:top w:val="nil"/>
          <w:left w:val="nil"/>
          <w:bottom w:val="nil"/>
          <w:right w:val="nil"/>
          <w:between w:val="nil"/>
        </w:pBdr>
        <w:tabs>
          <w:tab w:val="left" w:pos="0"/>
          <w:tab w:val="left" w:pos="993"/>
        </w:tabs>
        <w:ind w:left="0" w:firstLine="568"/>
        <w:jc w:val="both"/>
        <w:rPr>
          <w:color w:val="000000"/>
        </w:rPr>
      </w:pPr>
      <w:r w:rsidRPr="00100F11">
        <w:rPr>
          <w:color w:val="000000"/>
          <w:sz w:val="26"/>
          <w:szCs w:val="26"/>
        </w:rPr>
        <w:t>развитие цифровой образовательной среды в системе дополнительного (внешкольного, неформального) образования: возможности новых форматов и инструментов для проявления и развития способностей детей;</w:t>
      </w:r>
    </w:p>
    <w:p w:rsidR="00A43CE8" w:rsidRPr="00100F11" w:rsidRDefault="007F6549">
      <w:pPr>
        <w:numPr>
          <w:ilvl w:val="0"/>
          <w:numId w:val="2"/>
        </w:numPr>
        <w:pBdr>
          <w:top w:val="nil"/>
          <w:left w:val="nil"/>
          <w:bottom w:val="nil"/>
          <w:right w:val="nil"/>
          <w:between w:val="nil"/>
        </w:pBdr>
        <w:tabs>
          <w:tab w:val="left" w:pos="851"/>
          <w:tab w:val="left" w:pos="993"/>
        </w:tabs>
        <w:ind w:left="0" w:firstLine="709"/>
        <w:jc w:val="both"/>
        <w:rPr>
          <w:color w:val="000000"/>
        </w:rPr>
      </w:pPr>
      <w:r w:rsidRPr="00100F11">
        <w:rPr>
          <w:color w:val="000000"/>
          <w:sz w:val="26"/>
          <w:szCs w:val="26"/>
        </w:rPr>
        <w:t>развитие дополнительного (внешкольного, неформального) образования в условиях межведомственного и сетевого взаимодействия образовательных организаций, государственно-частного партнерства;</w:t>
      </w:r>
    </w:p>
    <w:p w:rsidR="00A43CE8" w:rsidRPr="00100F11" w:rsidRDefault="007F6549">
      <w:pPr>
        <w:numPr>
          <w:ilvl w:val="0"/>
          <w:numId w:val="2"/>
        </w:numPr>
        <w:pBdr>
          <w:top w:val="nil"/>
          <w:left w:val="nil"/>
          <w:bottom w:val="nil"/>
          <w:right w:val="nil"/>
          <w:between w:val="nil"/>
        </w:pBdr>
        <w:tabs>
          <w:tab w:val="left" w:pos="851"/>
          <w:tab w:val="left" w:pos="993"/>
        </w:tabs>
        <w:ind w:left="0" w:firstLine="709"/>
        <w:jc w:val="both"/>
        <w:rPr>
          <w:color w:val="000000"/>
        </w:rPr>
      </w:pPr>
      <w:r w:rsidRPr="00100F11">
        <w:rPr>
          <w:color w:val="000000"/>
          <w:sz w:val="26"/>
          <w:szCs w:val="26"/>
        </w:rPr>
        <w:t>развитие профессиональной компетентности управленческих и педагогических работников в условиях совершенствования дополнительного (внешкольного, неформального) образования детей и молодежи;</w:t>
      </w:r>
    </w:p>
    <w:p w:rsidR="00A43CE8" w:rsidRPr="00100F11" w:rsidRDefault="007F6549">
      <w:pPr>
        <w:numPr>
          <w:ilvl w:val="0"/>
          <w:numId w:val="2"/>
        </w:numPr>
        <w:pBdr>
          <w:top w:val="nil"/>
          <w:left w:val="nil"/>
          <w:bottom w:val="nil"/>
          <w:right w:val="nil"/>
          <w:between w:val="nil"/>
        </w:pBdr>
        <w:tabs>
          <w:tab w:val="left" w:pos="851"/>
          <w:tab w:val="left" w:pos="993"/>
        </w:tabs>
        <w:ind w:left="0" w:firstLine="709"/>
        <w:jc w:val="both"/>
        <w:rPr>
          <w:color w:val="000000"/>
        </w:rPr>
      </w:pPr>
      <w:r w:rsidRPr="00100F11">
        <w:rPr>
          <w:color w:val="000000"/>
          <w:sz w:val="26"/>
          <w:szCs w:val="26"/>
        </w:rPr>
        <w:t>международный, национальный и региональный опыт поддержки и продвижения инновационных проектов в сфере дополнительного (внешкольного, неформального) образования детей и молодежи;</w:t>
      </w:r>
    </w:p>
    <w:p w:rsidR="00A43CE8" w:rsidRPr="00100F11" w:rsidRDefault="007F6549">
      <w:pPr>
        <w:numPr>
          <w:ilvl w:val="0"/>
          <w:numId w:val="2"/>
        </w:numPr>
        <w:pBdr>
          <w:top w:val="nil"/>
          <w:left w:val="nil"/>
          <w:bottom w:val="nil"/>
          <w:right w:val="nil"/>
          <w:between w:val="nil"/>
        </w:pBdr>
        <w:tabs>
          <w:tab w:val="left" w:pos="0"/>
          <w:tab w:val="left" w:pos="851"/>
          <w:tab w:val="left" w:pos="993"/>
        </w:tabs>
        <w:ind w:left="0" w:firstLine="709"/>
        <w:jc w:val="both"/>
        <w:rPr>
          <w:color w:val="000000"/>
        </w:rPr>
      </w:pPr>
      <w:r w:rsidRPr="00100F11">
        <w:rPr>
          <w:color w:val="000000"/>
          <w:sz w:val="26"/>
          <w:szCs w:val="26"/>
        </w:rPr>
        <w:t>развитие воспитательного потенциала дополнительного (внешкольного, неформального) образования, направленного на удовлетворение образовательных потребностей детей и молодежи в интеллектуальном, духовно-нравственном, физическом и профессиональном совершенствовании;</w:t>
      </w:r>
    </w:p>
    <w:p w:rsidR="00A43CE8" w:rsidRPr="00100F11" w:rsidRDefault="007F6549">
      <w:pPr>
        <w:numPr>
          <w:ilvl w:val="0"/>
          <w:numId w:val="2"/>
        </w:numPr>
        <w:pBdr>
          <w:top w:val="nil"/>
          <w:left w:val="nil"/>
          <w:bottom w:val="nil"/>
          <w:right w:val="nil"/>
          <w:between w:val="nil"/>
        </w:pBdr>
        <w:tabs>
          <w:tab w:val="left" w:pos="851"/>
          <w:tab w:val="left" w:pos="993"/>
        </w:tabs>
        <w:ind w:left="0" w:firstLine="709"/>
        <w:jc w:val="both"/>
        <w:rPr>
          <w:color w:val="000000"/>
        </w:rPr>
      </w:pPr>
      <w:r w:rsidRPr="00100F11">
        <w:rPr>
          <w:color w:val="000000"/>
          <w:sz w:val="26"/>
          <w:szCs w:val="26"/>
        </w:rPr>
        <w:t xml:space="preserve">роль различных институтов гражданского общества в совершенствовании и реализации государственной и региональной политики по развитию  дополнительного (внешкольного, неформального) образования (в том числе общественных организаций, средств массовой информации, профессиональных союзов и ассоциаций). </w:t>
      </w:r>
    </w:p>
    <w:p w:rsidR="00A43CE8" w:rsidRPr="00100F11" w:rsidRDefault="007F6549">
      <w:pPr>
        <w:pBdr>
          <w:top w:val="nil"/>
          <w:left w:val="nil"/>
          <w:bottom w:val="nil"/>
          <w:right w:val="nil"/>
          <w:between w:val="nil"/>
        </w:pBdr>
        <w:tabs>
          <w:tab w:val="left" w:pos="851"/>
        </w:tabs>
        <w:ind w:firstLine="709"/>
        <w:jc w:val="both"/>
        <w:rPr>
          <w:color w:val="000000"/>
          <w:sz w:val="26"/>
          <w:szCs w:val="26"/>
        </w:rPr>
      </w:pPr>
      <w:r w:rsidRPr="00100F11">
        <w:rPr>
          <w:b/>
          <w:color w:val="000000"/>
          <w:sz w:val="26"/>
          <w:szCs w:val="26"/>
        </w:rPr>
        <w:t>Официальный язык конференции</w:t>
      </w:r>
      <w:r w:rsidRPr="00100F11">
        <w:rPr>
          <w:i/>
          <w:color w:val="000000"/>
          <w:sz w:val="26"/>
          <w:szCs w:val="26"/>
        </w:rPr>
        <w:t xml:space="preserve"> </w:t>
      </w:r>
      <w:r w:rsidRPr="00100F11">
        <w:rPr>
          <w:color w:val="000000"/>
          <w:sz w:val="26"/>
          <w:szCs w:val="26"/>
        </w:rPr>
        <w:t>– русский. Доклады иностранных участников на конференции будут сопровождаться переводом.</w:t>
      </w:r>
    </w:p>
    <w:p w:rsidR="00A43CE8" w:rsidRPr="00100F11" w:rsidRDefault="007F6549">
      <w:pPr>
        <w:pBdr>
          <w:top w:val="nil"/>
          <w:left w:val="nil"/>
          <w:bottom w:val="nil"/>
          <w:right w:val="nil"/>
          <w:between w:val="nil"/>
        </w:pBdr>
        <w:tabs>
          <w:tab w:val="left" w:pos="851"/>
        </w:tabs>
        <w:ind w:firstLine="709"/>
        <w:jc w:val="both"/>
        <w:rPr>
          <w:color w:val="000000"/>
          <w:sz w:val="26"/>
          <w:szCs w:val="26"/>
        </w:rPr>
      </w:pPr>
      <w:r w:rsidRPr="00100F11">
        <w:rPr>
          <w:color w:val="000000"/>
          <w:sz w:val="26"/>
          <w:szCs w:val="26"/>
        </w:rPr>
        <w:t xml:space="preserve">В программе конференции: пленарное заседание, которое будет проходить очно и в режиме интернет-вещания для участников из субъектов Российской Федерации; секционные заседания; мастер-классы и педагогические мастерские; публичные </w:t>
      </w:r>
      <w:r w:rsidRPr="00100F11">
        <w:rPr>
          <w:color w:val="000000"/>
          <w:sz w:val="26"/>
          <w:szCs w:val="26"/>
        </w:rPr>
        <w:lastRenderedPageBreak/>
        <w:t xml:space="preserve">лекции; круглые столы и </w:t>
      </w:r>
      <w:proofErr w:type="gramStart"/>
      <w:r w:rsidRPr="00100F11">
        <w:rPr>
          <w:color w:val="000000"/>
          <w:sz w:val="26"/>
          <w:szCs w:val="26"/>
        </w:rPr>
        <w:t>фокус-группы</w:t>
      </w:r>
      <w:proofErr w:type="gramEnd"/>
      <w:r w:rsidRPr="00100F11">
        <w:rPr>
          <w:color w:val="000000"/>
          <w:sz w:val="26"/>
          <w:szCs w:val="26"/>
        </w:rPr>
        <w:t xml:space="preserve">; презентации современных практик дополнительного (внешкольного, неформального) образования; выставки. В рамках конференции планируется проведение педагогического </w:t>
      </w:r>
      <w:proofErr w:type="spellStart"/>
      <w:r w:rsidRPr="00100F11">
        <w:rPr>
          <w:color w:val="000000"/>
          <w:sz w:val="26"/>
          <w:szCs w:val="26"/>
        </w:rPr>
        <w:t>интерактива</w:t>
      </w:r>
      <w:proofErr w:type="spellEnd"/>
      <w:r w:rsidRPr="00100F11">
        <w:rPr>
          <w:color w:val="000000"/>
          <w:sz w:val="26"/>
          <w:szCs w:val="26"/>
        </w:rPr>
        <w:t xml:space="preserve"> «Стратегия успеха» – мастер-классы и педагогические мастерские призеров и победителей конкурсов профессионального мастерства.</w:t>
      </w:r>
    </w:p>
    <w:p w:rsidR="00A43CE8" w:rsidRPr="00100F11" w:rsidRDefault="007F6549">
      <w:pPr>
        <w:pBdr>
          <w:top w:val="nil"/>
          <w:left w:val="nil"/>
          <w:bottom w:val="nil"/>
          <w:right w:val="nil"/>
          <w:between w:val="nil"/>
        </w:pBdr>
        <w:ind w:firstLine="567"/>
        <w:jc w:val="both"/>
        <w:rPr>
          <w:color w:val="000000"/>
          <w:sz w:val="26"/>
          <w:szCs w:val="26"/>
        </w:rPr>
      </w:pPr>
      <w:r w:rsidRPr="00100F11">
        <w:rPr>
          <w:color w:val="000000"/>
          <w:sz w:val="26"/>
          <w:szCs w:val="26"/>
        </w:rPr>
        <w:t>Проект программы конференции будет размещен на сайтах организаторов после 1 октября 2021 г.</w:t>
      </w:r>
    </w:p>
    <w:p w:rsidR="00A43CE8" w:rsidRPr="00100F11" w:rsidRDefault="007F6549">
      <w:pPr>
        <w:pBdr>
          <w:top w:val="nil"/>
          <w:left w:val="nil"/>
          <w:bottom w:val="nil"/>
          <w:right w:val="nil"/>
          <w:between w:val="nil"/>
        </w:pBdr>
        <w:ind w:firstLine="567"/>
        <w:jc w:val="both"/>
        <w:rPr>
          <w:color w:val="000000"/>
          <w:sz w:val="26"/>
          <w:szCs w:val="26"/>
        </w:rPr>
      </w:pPr>
      <w:r w:rsidRPr="00100F11">
        <w:rPr>
          <w:b/>
          <w:color w:val="000000"/>
          <w:sz w:val="26"/>
          <w:szCs w:val="26"/>
        </w:rPr>
        <w:t>Формы участия в конференции:</w:t>
      </w:r>
    </w:p>
    <w:p w:rsidR="00A43CE8" w:rsidRPr="00100F11" w:rsidRDefault="007F6549">
      <w:pPr>
        <w:numPr>
          <w:ilvl w:val="0"/>
          <w:numId w:val="1"/>
        </w:numPr>
        <w:pBdr>
          <w:top w:val="nil"/>
          <w:left w:val="nil"/>
          <w:bottom w:val="nil"/>
          <w:right w:val="nil"/>
          <w:between w:val="nil"/>
        </w:pBdr>
        <w:tabs>
          <w:tab w:val="left" w:pos="567"/>
          <w:tab w:val="left" w:pos="851"/>
          <w:tab w:val="left" w:pos="993"/>
        </w:tabs>
        <w:ind w:left="0" w:firstLine="567"/>
        <w:jc w:val="both"/>
        <w:rPr>
          <w:color w:val="000000"/>
          <w:sz w:val="26"/>
          <w:szCs w:val="26"/>
        </w:rPr>
      </w:pPr>
      <w:r w:rsidRPr="00100F11">
        <w:rPr>
          <w:color w:val="000000"/>
          <w:sz w:val="26"/>
          <w:szCs w:val="26"/>
        </w:rPr>
        <w:t>очное участие (участие в обсуждениях, выступление с докладом, проведение мастер-класса, презентация успешных практик воспитания и дополнительного образования);</w:t>
      </w:r>
    </w:p>
    <w:p w:rsidR="00A43CE8" w:rsidRPr="00100F11" w:rsidRDefault="007F6549">
      <w:pPr>
        <w:numPr>
          <w:ilvl w:val="0"/>
          <w:numId w:val="1"/>
        </w:numPr>
        <w:pBdr>
          <w:top w:val="nil"/>
          <w:left w:val="nil"/>
          <w:bottom w:val="nil"/>
          <w:right w:val="nil"/>
          <w:between w:val="nil"/>
        </w:pBdr>
        <w:tabs>
          <w:tab w:val="left" w:pos="567"/>
          <w:tab w:val="left" w:pos="851"/>
          <w:tab w:val="left" w:pos="993"/>
        </w:tabs>
        <w:ind w:left="0" w:firstLine="567"/>
        <w:jc w:val="both"/>
        <w:rPr>
          <w:color w:val="000000"/>
          <w:sz w:val="26"/>
          <w:szCs w:val="26"/>
        </w:rPr>
      </w:pPr>
      <w:r w:rsidRPr="00100F11">
        <w:rPr>
          <w:color w:val="000000"/>
          <w:sz w:val="26"/>
          <w:szCs w:val="26"/>
        </w:rPr>
        <w:t xml:space="preserve">очно-заочное участие в режиме интернет-вещания (выступление с докладом и участие в обсуждениях в режиме онлайн, запись </w:t>
      </w:r>
      <w:proofErr w:type="spellStart"/>
      <w:r w:rsidRPr="00100F11">
        <w:rPr>
          <w:color w:val="000000"/>
          <w:sz w:val="26"/>
          <w:szCs w:val="26"/>
        </w:rPr>
        <w:t>видеодоклада</w:t>
      </w:r>
      <w:proofErr w:type="spellEnd"/>
      <w:r w:rsidRPr="00100F11">
        <w:rPr>
          <w:color w:val="000000"/>
          <w:sz w:val="26"/>
          <w:szCs w:val="26"/>
        </w:rPr>
        <w:t>) (форма заявки для онлайн-участия в приложении 1);</w:t>
      </w:r>
    </w:p>
    <w:p w:rsidR="00A43CE8" w:rsidRPr="00100F11" w:rsidRDefault="007F6549">
      <w:pPr>
        <w:numPr>
          <w:ilvl w:val="0"/>
          <w:numId w:val="1"/>
        </w:numPr>
        <w:pBdr>
          <w:top w:val="nil"/>
          <w:left w:val="nil"/>
          <w:bottom w:val="nil"/>
          <w:right w:val="nil"/>
          <w:between w:val="nil"/>
        </w:pBdr>
        <w:tabs>
          <w:tab w:val="left" w:pos="567"/>
          <w:tab w:val="left" w:pos="851"/>
          <w:tab w:val="left" w:pos="993"/>
        </w:tabs>
        <w:ind w:left="0" w:firstLine="567"/>
        <w:jc w:val="both"/>
        <w:rPr>
          <w:color w:val="000000"/>
          <w:sz w:val="26"/>
          <w:szCs w:val="26"/>
        </w:rPr>
      </w:pPr>
      <w:r w:rsidRPr="00100F11">
        <w:rPr>
          <w:color w:val="000000"/>
          <w:sz w:val="26"/>
          <w:szCs w:val="26"/>
        </w:rPr>
        <w:t>заочное участие (публикация статьи).</w:t>
      </w:r>
    </w:p>
    <w:p w:rsidR="00A43CE8" w:rsidRPr="00100F11" w:rsidRDefault="007F6549">
      <w:pPr>
        <w:pBdr>
          <w:top w:val="nil"/>
          <w:left w:val="nil"/>
          <w:bottom w:val="nil"/>
          <w:right w:val="nil"/>
          <w:between w:val="nil"/>
        </w:pBdr>
        <w:tabs>
          <w:tab w:val="left" w:pos="567"/>
        </w:tabs>
        <w:ind w:firstLine="567"/>
        <w:jc w:val="both"/>
        <w:rPr>
          <w:color w:val="000000"/>
          <w:sz w:val="26"/>
          <w:szCs w:val="26"/>
        </w:rPr>
      </w:pPr>
      <w:r w:rsidRPr="00100F11">
        <w:rPr>
          <w:color w:val="000000"/>
          <w:sz w:val="26"/>
          <w:szCs w:val="26"/>
        </w:rPr>
        <w:t xml:space="preserve">Для участия в конференции необходимо пройти электронную регистрацию на сайте ГБУ ДПО ЧИППКРО: </w:t>
      </w:r>
      <w:hyperlink r:id="rId9">
        <w:r w:rsidRPr="00100F11">
          <w:rPr>
            <w:color w:val="0000FF"/>
            <w:sz w:val="26"/>
            <w:szCs w:val="26"/>
            <w:u w:val="single"/>
          </w:rPr>
          <w:t>www.ipk74.ru</w:t>
        </w:r>
      </w:hyperlink>
    </w:p>
    <w:p w:rsidR="00A43CE8" w:rsidRPr="00100F11" w:rsidRDefault="007F6549">
      <w:pPr>
        <w:pBdr>
          <w:top w:val="nil"/>
          <w:left w:val="nil"/>
          <w:bottom w:val="nil"/>
          <w:right w:val="nil"/>
          <w:between w:val="nil"/>
        </w:pBdr>
        <w:tabs>
          <w:tab w:val="left" w:pos="567"/>
        </w:tabs>
        <w:ind w:firstLine="567"/>
        <w:jc w:val="both"/>
        <w:rPr>
          <w:color w:val="000000"/>
          <w:sz w:val="26"/>
          <w:szCs w:val="26"/>
        </w:rPr>
      </w:pPr>
      <w:r w:rsidRPr="00100F11">
        <w:rPr>
          <w:color w:val="000000"/>
          <w:sz w:val="26"/>
          <w:szCs w:val="26"/>
        </w:rPr>
        <w:t xml:space="preserve">Для участников, предоставляющих статью в сборник конференции необходимо заполнить </w:t>
      </w:r>
      <w:r w:rsidRPr="00100F11">
        <w:rPr>
          <w:b/>
          <w:i/>
          <w:color w:val="000000"/>
          <w:sz w:val="26"/>
          <w:szCs w:val="26"/>
        </w:rPr>
        <w:t>заявку на участие в конференции</w:t>
      </w:r>
      <w:r w:rsidRPr="00100F11">
        <w:rPr>
          <w:b/>
          <w:color w:val="000000"/>
          <w:sz w:val="26"/>
          <w:szCs w:val="26"/>
        </w:rPr>
        <w:t xml:space="preserve"> </w:t>
      </w:r>
      <w:r w:rsidRPr="00100F11">
        <w:rPr>
          <w:b/>
          <w:i/>
          <w:color w:val="000000"/>
          <w:sz w:val="26"/>
          <w:szCs w:val="26"/>
        </w:rPr>
        <w:t>в электронной форме</w:t>
      </w:r>
      <w:r w:rsidRPr="00100F11">
        <w:rPr>
          <w:color w:val="000000"/>
          <w:sz w:val="26"/>
          <w:szCs w:val="26"/>
        </w:rPr>
        <w:t xml:space="preserve"> и предоставить в оргкомитет конференции следующие документы: </w:t>
      </w:r>
    </w:p>
    <w:p w:rsidR="00A43CE8" w:rsidRPr="00100F11" w:rsidRDefault="007F6549">
      <w:pPr>
        <w:numPr>
          <w:ilvl w:val="0"/>
          <w:numId w:val="3"/>
        </w:numPr>
        <w:pBdr>
          <w:top w:val="nil"/>
          <w:left w:val="nil"/>
          <w:bottom w:val="nil"/>
          <w:right w:val="nil"/>
          <w:between w:val="nil"/>
        </w:pBdr>
        <w:tabs>
          <w:tab w:val="left" w:pos="567"/>
          <w:tab w:val="left" w:pos="851"/>
          <w:tab w:val="left" w:pos="993"/>
        </w:tabs>
        <w:ind w:left="0" w:firstLine="567"/>
        <w:jc w:val="both"/>
        <w:rPr>
          <w:color w:val="000000"/>
        </w:rPr>
      </w:pPr>
      <w:r w:rsidRPr="00100F11">
        <w:rPr>
          <w:b/>
          <w:i/>
          <w:color w:val="000000"/>
          <w:sz w:val="26"/>
          <w:szCs w:val="26"/>
        </w:rPr>
        <w:t>те</w:t>
      </w:r>
      <w:proofErr w:type="gramStart"/>
      <w:r w:rsidRPr="00100F11">
        <w:rPr>
          <w:b/>
          <w:i/>
          <w:color w:val="000000"/>
          <w:sz w:val="26"/>
          <w:szCs w:val="26"/>
        </w:rPr>
        <w:t>кст ст</w:t>
      </w:r>
      <w:proofErr w:type="gramEnd"/>
      <w:r w:rsidRPr="00100F11">
        <w:rPr>
          <w:b/>
          <w:i/>
          <w:color w:val="000000"/>
          <w:sz w:val="26"/>
          <w:szCs w:val="26"/>
        </w:rPr>
        <w:t>атьи</w:t>
      </w:r>
      <w:r w:rsidRPr="00100F11">
        <w:rPr>
          <w:b/>
          <w:color w:val="000000"/>
          <w:sz w:val="26"/>
          <w:szCs w:val="26"/>
        </w:rPr>
        <w:t xml:space="preserve"> </w:t>
      </w:r>
      <w:r w:rsidRPr="00100F11">
        <w:rPr>
          <w:color w:val="000000"/>
          <w:sz w:val="26"/>
          <w:szCs w:val="26"/>
        </w:rPr>
        <w:t>(требования к оформлению текста статьи в приложении 2);</w:t>
      </w:r>
    </w:p>
    <w:p w:rsidR="00A43CE8" w:rsidRPr="00100F11" w:rsidRDefault="007F6549" w:rsidP="003859DE">
      <w:pPr>
        <w:numPr>
          <w:ilvl w:val="0"/>
          <w:numId w:val="3"/>
        </w:numPr>
        <w:pBdr>
          <w:top w:val="nil"/>
          <w:left w:val="nil"/>
          <w:bottom w:val="nil"/>
          <w:right w:val="nil"/>
          <w:between w:val="nil"/>
        </w:pBdr>
        <w:tabs>
          <w:tab w:val="left" w:pos="567"/>
          <w:tab w:val="left" w:pos="851"/>
        </w:tabs>
        <w:ind w:left="0" w:firstLine="567"/>
        <w:jc w:val="both"/>
        <w:rPr>
          <w:color w:val="000000"/>
        </w:rPr>
      </w:pPr>
      <w:r w:rsidRPr="00100F11">
        <w:rPr>
          <w:b/>
          <w:i/>
          <w:color w:val="000000"/>
          <w:sz w:val="26"/>
          <w:szCs w:val="26"/>
        </w:rPr>
        <w:t xml:space="preserve">подтверждение об оплате </w:t>
      </w:r>
      <w:r w:rsidRPr="00100F11">
        <w:rPr>
          <w:color w:val="000000"/>
          <w:sz w:val="26"/>
          <w:szCs w:val="26"/>
        </w:rPr>
        <w:t>(электронный вариант бланка оплаты  в приложении 3)</w:t>
      </w:r>
      <w:r w:rsidRPr="00100F11">
        <w:rPr>
          <w:b/>
          <w:color w:val="000000"/>
          <w:sz w:val="26"/>
          <w:szCs w:val="26"/>
        </w:rPr>
        <w:t xml:space="preserve">. </w:t>
      </w:r>
    </w:p>
    <w:p w:rsidR="00A43CE8" w:rsidRPr="00100F11" w:rsidRDefault="007F6549">
      <w:pPr>
        <w:pBdr>
          <w:top w:val="nil"/>
          <w:left w:val="nil"/>
          <w:bottom w:val="nil"/>
          <w:right w:val="nil"/>
          <w:between w:val="nil"/>
        </w:pBdr>
        <w:tabs>
          <w:tab w:val="left" w:pos="851"/>
        </w:tabs>
        <w:ind w:firstLine="567"/>
        <w:jc w:val="both"/>
        <w:rPr>
          <w:b/>
          <w:color w:val="000000"/>
          <w:sz w:val="26"/>
          <w:szCs w:val="26"/>
        </w:rPr>
      </w:pPr>
      <w:r w:rsidRPr="00100F11">
        <w:rPr>
          <w:color w:val="000000"/>
          <w:sz w:val="26"/>
          <w:szCs w:val="26"/>
        </w:rPr>
        <w:t>Заявка и те</w:t>
      </w:r>
      <w:proofErr w:type="gramStart"/>
      <w:r w:rsidRPr="00100F11">
        <w:rPr>
          <w:color w:val="000000"/>
          <w:sz w:val="26"/>
          <w:szCs w:val="26"/>
        </w:rPr>
        <w:t>кст ст</w:t>
      </w:r>
      <w:proofErr w:type="gramEnd"/>
      <w:r w:rsidRPr="00100F11">
        <w:rPr>
          <w:color w:val="000000"/>
          <w:sz w:val="26"/>
          <w:szCs w:val="26"/>
        </w:rPr>
        <w:t xml:space="preserve">атьи с подтверждением оплаты направляются по электронной почте (chel-konf@mail.ru) c пометкой: </w:t>
      </w:r>
      <w:r w:rsidRPr="00100F11">
        <w:rPr>
          <w:b/>
          <w:color w:val="000000"/>
          <w:sz w:val="26"/>
          <w:szCs w:val="26"/>
        </w:rPr>
        <w:t>на конференцию «Дополнительное образование детей в изменяющемся мире».</w:t>
      </w:r>
    </w:p>
    <w:p w:rsidR="00A43CE8" w:rsidRPr="00100F11" w:rsidRDefault="007F6549">
      <w:pPr>
        <w:pBdr>
          <w:top w:val="nil"/>
          <w:left w:val="nil"/>
          <w:bottom w:val="nil"/>
          <w:right w:val="nil"/>
          <w:between w:val="nil"/>
        </w:pBdr>
        <w:tabs>
          <w:tab w:val="left" w:pos="993"/>
        </w:tabs>
        <w:ind w:firstLine="567"/>
        <w:jc w:val="both"/>
        <w:rPr>
          <w:color w:val="000000"/>
          <w:sz w:val="26"/>
          <w:szCs w:val="26"/>
        </w:rPr>
      </w:pPr>
      <w:r w:rsidRPr="00100F11">
        <w:rPr>
          <w:color w:val="000000"/>
          <w:sz w:val="26"/>
          <w:szCs w:val="26"/>
        </w:rPr>
        <w:t xml:space="preserve">При использовании электронной почты просьба </w:t>
      </w:r>
      <w:r w:rsidRPr="00100F11">
        <w:rPr>
          <w:b/>
          <w:color w:val="000000"/>
          <w:sz w:val="26"/>
          <w:szCs w:val="26"/>
        </w:rPr>
        <w:t>не дублировать</w:t>
      </w:r>
      <w:r w:rsidRPr="00100F11">
        <w:rPr>
          <w:color w:val="000000"/>
          <w:sz w:val="26"/>
          <w:szCs w:val="26"/>
        </w:rPr>
        <w:t xml:space="preserve"> сообщения. В названии файла указать фамилию и территорию, например: Иванова Т. П., Волгоград_заявка.doc, Иванова Т. П., Волгоград_статья.doc.</w:t>
      </w:r>
    </w:p>
    <w:p w:rsidR="00A43CE8" w:rsidRPr="00100F11" w:rsidRDefault="007F6549">
      <w:pPr>
        <w:pBdr>
          <w:top w:val="nil"/>
          <w:left w:val="nil"/>
          <w:bottom w:val="nil"/>
          <w:right w:val="nil"/>
          <w:between w:val="nil"/>
        </w:pBdr>
        <w:jc w:val="both"/>
        <w:rPr>
          <w:color w:val="000000"/>
          <w:sz w:val="26"/>
          <w:szCs w:val="26"/>
        </w:rPr>
      </w:pPr>
      <w:r w:rsidRPr="00100F11">
        <w:rPr>
          <w:b/>
          <w:color w:val="000000"/>
          <w:sz w:val="26"/>
          <w:szCs w:val="26"/>
        </w:rPr>
        <w:t>Организационный взнос</w:t>
      </w:r>
      <w:r w:rsidRPr="00100F11">
        <w:rPr>
          <w:color w:val="000000"/>
          <w:sz w:val="26"/>
          <w:szCs w:val="26"/>
        </w:rPr>
        <w:t xml:space="preserve"> состоит из почтовых расходов, редактирования и тиражирования сборника материалов научно-практической конференции. Стоимость 1 страницы машинописного текста – 200 руб. </w:t>
      </w:r>
      <w:r w:rsidRPr="00100F11">
        <w:rPr>
          <w:b/>
          <w:color w:val="000000"/>
          <w:sz w:val="26"/>
          <w:szCs w:val="26"/>
        </w:rPr>
        <w:t>Количество страниц текста статьи – не менее трех и не более пяти.</w:t>
      </w:r>
      <w:r w:rsidRPr="00100F11">
        <w:rPr>
          <w:color w:val="000000"/>
          <w:sz w:val="26"/>
          <w:szCs w:val="26"/>
        </w:rPr>
        <w:t xml:space="preserve"> </w:t>
      </w:r>
      <w:r w:rsidRPr="00100F11">
        <w:rPr>
          <w:color w:val="000000"/>
          <w:sz w:val="26"/>
          <w:szCs w:val="26"/>
          <w:u w:val="single"/>
        </w:rPr>
        <w:t xml:space="preserve">Оплата материалов производится после получения подтверждения от редакционной </w:t>
      </w:r>
      <w:r w:rsidRPr="00100F11">
        <w:rPr>
          <w:sz w:val="26"/>
          <w:szCs w:val="26"/>
          <w:u w:val="single"/>
        </w:rPr>
        <w:t>коллегии</w:t>
      </w:r>
      <w:r w:rsidRPr="00100F11">
        <w:rPr>
          <w:b/>
          <w:color w:val="000000"/>
          <w:sz w:val="26"/>
          <w:szCs w:val="26"/>
          <w:u w:val="single"/>
        </w:rPr>
        <w:t>,</w:t>
      </w:r>
      <w:r w:rsidRPr="00100F11">
        <w:rPr>
          <w:color w:val="000000"/>
          <w:sz w:val="26"/>
          <w:szCs w:val="26"/>
          <w:u w:val="single"/>
        </w:rPr>
        <w:t xml:space="preserve"> что статья принята к публикации</w:t>
      </w:r>
      <w:r w:rsidRPr="00100F11">
        <w:rPr>
          <w:color w:val="000000"/>
          <w:sz w:val="26"/>
          <w:szCs w:val="26"/>
        </w:rPr>
        <w:t xml:space="preserve"> (соответствует всем требованиям).</w:t>
      </w:r>
      <w:r w:rsidRPr="00100F11">
        <w:rPr>
          <w:b/>
          <w:color w:val="000000"/>
          <w:sz w:val="26"/>
          <w:szCs w:val="26"/>
        </w:rPr>
        <w:t xml:space="preserve"> </w:t>
      </w:r>
      <w:r w:rsidRPr="00100F11">
        <w:rPr>
          <w:color w:val="000000"/>
          <w:sz w:val="26"/>
          <w:szCs w:val="26"/>
        </w:rPr>
        <w:t>Материалы конференции будут размещены в Российском индексе научного цитирования (РИНЦ) и на сайтах организаторов и партнеров конференции.</w:t>
      </w:r>
    </w:p>
    <w:p w:rsidR="00A43CE8" w:rsidRPr="00100F11" w:rsidRDefault="007F6549">
      <w:pPr>
        <w:pBdr>
          <w:top w:val="nil"/>
          <w:left w:val="nil"/>
          <w:bottom w:val="nil"/>
          <w:right w:val="nil"/>
          <w:between w:val="nil"/>
        </w:pBdr>
        <w:ind w:firstLine="567"/>
        <w:jc w:val="both"/>
        <w:rPr>
          <w:color w:val="000000"/>
          <w:sz w:val="26"/>
          <w:szCs w:val="26"/>
        </w:rPr>
      </w:pPr>
      <w:r w:rsidRPr="00100F11">
        <w:rPr>
          <w:color w:val="000000"/>
          <w:sz w:val="26"/>
          <w:szCs w:val="26"/>
        </w:rPr>
        <w:t>Всем участникам предоставляется возможность приобрести сертификат участника конференции – 100 руб.</w:t>
      </w:r>
    </w:p>
    <w:p w:rsidR="00A43CE8" w:rsidRPr="00100F11" w:rsidRDefault="007F6549">
      <w:pPr>
        <w:pBdr>
          <w:top w:val="nil"/>
          <w:left w:val="nil"/>
          <w:bottom w:val="nil"/>
          <w:right w:val="nil"/>
          <w:between w:val="nil"/>
        </w:pBdr>
        <w:ind w:firstLine="567"/>
        <w:jc w:val="both"/>
        <w:rPr>
          <w:color w:val="000000"/>
          <w:sz w:val="26"/>
          <w:szCs w:val="26"/>
        </w:rPr>
      </w:pPr>
      <w:r w:rsidRPr="00100F11">
        <w:rPr>
          <w:color w:val="000000"/>
          <w:sz w:val="26"/>
          <w:szCs w:val="26"/>
        </w:rPr>
        <w:t>Оплата проезда, проживание и питание обеспечиваются за счет участников конференции и/или командирующей организации.</w:t>
      </w:r>
    </w:p>
    <w:p w:rsidR="00A43CE8" w:rsidRPr="00100F11" w:rsidRDefault="007F6549">
      <w:pPr>
        <w:pBdr>
          <w:top w:val="nil"/>
          <w:left w:val="nil"/>
          <w:bottom w:val="nil"/>
          <w:right w:val="nil"/>
          <w:between w:val="nil"/>
        </w:pBdr>
        <w:ind w:firstLine="567"/>
        <w:jc w:val="both"/>
        <w:rPr>
          <w:color w:val="000000"/>
          <w:sz w:val="26"/>
          <w:szCs w:val="26"/>
        </w:rPr>
      </w:pPr>
      <w:r w:rsidRPr="00100F11">
        <w:rPr>
          <w:color w:val="000000"/>
          <w:sz w:val="26"/>
          <w:szCs w:val="26"/>
        </w:rPr>
        <w:t>Оплата организационного взноса за издание сборника материалов научно-практической конференции осуществляется по безналичному расчету перечислением средств на счет (приложение 3).</w:t>
      </w:r>
    </w:p>
    <w:p w:rsidR="00A43CE8" w:rsidRPr="00100F11" w:rsidRDefault="007F6549">
      <w:pPr>
        <w:pBdr>
          <w:top w:val="nil"/>
          <w:left w:val="nil"/>
          <w:bottom w:val="nil"/>
          <w:right w:val="nil"/>
          <w:between w:val="nil"/>
        </w:pBdr>
        <w:ind w:firstLine="567"/>
        <w:jc w:val="both"/>
        <w:rPr>
          <w:color w:val="000000"/>
          <w:sz w:val="26"/>
          <w:szCs w:val="26"/>
        </w:rPr>
      </w:pPr>
      <w:r w:rsidRPr="00100F11">
        <w:rPr>
          <w:color w:val="000000"/>
          <w:sz w:val="26"/>
          <w:szCs w:val="26"/>
        </w:rPr>
        <w:t xml:space="preserve">Материалы статьи будут включены в сборник материалов конференции при условии согласования с оргкомитетом и </w:t>
      </w:r>
      <w:r w:rsidRPr="00100F11">
        <w:rPr>
          <w:b/>
          <w:i/>
          <w:color w:val="000000"/>
          <w:sz w:val="26"/>
          <w:szCs w:val="26"/>
        </w:rPr>
        <w:t>подтверждения оплаты</w:t>
      </w:r>
      <w:r w:rsidRPr="00100F11">
        <w:rPr>
          <w:color w:val="000000"/>
          <w:sz w:val="26"/>
          <w:szCs w:val="26"/>
        </w:rPr>
        <w:t>,</w:t>
      </w:r>
      <w:r w:rsidRPr="00100F11">
        <w:rPr>
          <w:b/>
          <w:color w:val="000000"/>
          <w:sz w:val="26"/>
          <w:szCs w:val="26"/>
        </w:rPr>
        <w:t xml:space="preserve"> </w:t>
      </w:r>
      <w:r w:rsidRPr="00100F11">
        <w:rPr>
          <w:color w:val="000000"/>
          <w:sz w:val="26"/>
          <w:szCs w:val="26"/>
        </w:rPr>
        <w:t xml:space="preserve">для чего необходимо прислать скан-копию платежного документа на электронную почту: </w:t>
      </w:r>
      <w:r w:rsidRPr="00100F11">
        <w:rPr>
          <w:b/>
          <w:color w:val="000000"/>
          <w:sz w:val="26"/>
          <w:szCs w:val="26"/>
        </w:rPr>
        <w:t>chel-konf@mail.ru</w:t>
      </w:r>
      <w:r w:rsidRPr="00100F11">
        <w:rPr>
          <w:color w:val="000000"/>
          <w:sz w:val="26"/>
          <w:szCs w:val="26"/>
        </w:rPr>
        <w:t>.</w:t>
      </w:r>
    </w:p>
    <w:p w:rsidR="00A43CE8" w:rsidRPr="00100F11" w:rsidRDefault="007F6549">
      <w:pPr>
        <w:pBdr>
          <w:top w:val="nil"/>
          <w:left w:val="nil"/>
          <w:bottom w:val="nil"/>
          <w:right w:val="nil"/>
          <w:between w:val="nil"/>
        </w:pBdr>
        <w:ind w:firstLine="567"/>
        <w:jc w:val="both"/>
        <w:rPr>
          <w:sz w:val="26"/>
          <w:szCs w:val="26"/>
        </w:rPr>
      </w:pPr>
      <w:r w:rsidRPr="00100F11">
        <w:rPr>
          <w:b/>
          <w:sz w:val="26"/>
          <w:szCs w:val="26"/>
        </w:rPr>
        <w:t xml:space="preserve">Банковские реквизиты для перечисления организационного взноса: </w:t>
      </w:r>
    </w:p>
    <w:p w:rsidR="00100F11" w:rsidRPr="00100F11" w:rsidRDefault="007F6549" w:rsidP="00100F11">
      <w:pPr>
        <w:spacing w:line="256" w:lineRule="auto"/>
        <w:ind w:right="-199"/>
        <w:jc w:val="both"/>
        <w:rPr>
          <w:sz w:val="26"/>
          <w:szCs w:val="26"/>
          <w:lang w:eastAsia="en-US"/>
        </w:rPr>
      </w:pPr>
      <w:r w:rsidRPr="00100F11">
        <w:rPr>
          <w:sz w:val="26"/>
          <w:szCs w:val="26"/>
        </w:rPr>
        <w:t xml:space="preserve">ГБУ ДПО ЧИППКРО, 454091, г. Челябинск, ул. </w:t>
      </w:r>
      <w:proofErr w:type="gramStart"/>
      <w:r w:rsidRPr="00100F11">
        <w:rPr>
          <w:sz w:val="26"/>
          <w:szCs w:val="26"/>
        </w:rPr>
        <w:t>Красноармейская</w:t>
      </w:r>
      <w:proofErr w:type="gramEnd"/>
      <w:r w:rsidRPr="00100F11">
        <w:rPr>
          <w:sz w:val="26"/>
          <w:szCs w:val="26"/>
        </w:rPr>
        <w:t xml:space="preserve">, 88, тел. (факс) (351) 263-89-35 Министерство финансов Челябинской области (ГБУ ДПО ЧИППКРО, л/с </w:t>
      </w:r>
      <w:r w:rsidRPr="00100F11">
        <w:rPr>
          <w:sz w:val="26"/>
          <w:szCs w:val="26"/>
        </w:rPr>
        <w:lastRenderedPageBreak/>
        <w:t xml:space="preserve">20201202046ПЛ) ИНН 7447041828 КПП 745301001, </w:t>
      </w:r>
      <w:r w:rsidR="00100F11" w:rsidRPr="00100F11">
        <w:rPr>
          <w:sz w:val="26"/>
          <w:szCs w:val="26"/>
          <w:lang w:eastAsia="en-US"/>
        </w:rPr>
        <w:t>казначейский счет, входящий в состав ЕКС № 03224643750000006900 банковский счет ЕКС № 40102810645370000062</w:t>
      </w:r>
    </w:p>
    <w:p w:rsidR="00A43CE8" w:rsidRPr="00100F11" w:rsidRDefault="00100F11" w:rsidP="00100F11">
      <w:pPr>
        <w:spacing w:line="256" w:lineRule="auto"/>
        <w:ind w:right="-199"/>
        <w:jc w:val="both"/>
        <w:rPr>
          <w:sz w:val="26"/>
          <w:szCs w:val="26"/>
        </w:rPr>
      </w:pPr>
      <w:r w:rsidRPr="00100F11">
        <w:rPr>
          <w:sz w:val="26"/>
          <w:szCs w:val="26"/>
          <w:lang w:eastAsia="en-US"/>
        </w:rPr>
        <w:t xml:space="preserve">ОТДЕЛЕНИЕ ЧЕЛЯБИНСК БАНКА РОССИИ//УФК по Челябинской области г. Челябинск БИК ТОФК 017501500 </w:t>
      </w:r>
      <w:r w:rsidR="007F6549" w:rsidRPr="00100F11">
        <w:rPr>
          <w:sz w:val="26"/>
          <w:szCs w:val="26"/>
        </w:rPr>
        <w:t xml:space="preserve">ОКТМО </w:t>
      </w:r>
      <w:r w:rsidRPr="00100F11">
        <w:rPr>
          <w:sz w:val="24"/>
          <w:szCs w:val="24"/>
          <w:lang w:eastAsia="en-US"/>
        </w:rPr>
        <w:t>75701390</w:t>
      </w:r>
      <w:r w:rsidR="007F6549" w:rsidRPr="00100F11">
        <w:rPr>
          <w:sz w:val="26"/>
          <w:szCs w:val="26"/>
        </w:rPr>
        <w:t>.</w:t>
      </w:r>
    </w:p>
    <w:p w:rsidR="00A43CE8" w:rsidRPr="00100F11" w:rsidRDefault="007F6549">
      <w:pPr>
        <w:pBdr>
          <w:top w:val="nil"/>
          <w:left w:val="nil"/>
          <w:bottom w:val="nil"/>
          <w:right w:val="nil"/>
          <w:between w:val="nil"/>
        </w:pBdr>
        <w:ind w:firstLine="284"/>
        <w:jc w:val="both"/>
        <w:rPr>
          <w:sz w:val="26"/>
          <w:szCs w:val="26"/>
        </w:rPr>
      </w:pPr>
      <w:r w:rsidRPr="00100F11">
        <w:rPr>
          <w:sz w:val="26"/>
          <w:szCs w:val="26"/>
        </w:rPr>
        <w:t xml:space="preserve">Наименование платежа: КБК 00000000000000000130 </w:t>
      </w:r>
      <w:r w:rsidR="003A27AE" w:rsidRPr="00100F11">
        <w:rPr>
          <w:sz w:val="26"/>
          <w:szCs w:val="26"/>
          <w:lang w:eastAsia="en-US"/>
        </w:rPr>
        <w:t xml:space="preserve">л/с </w:t>
      </w:r>
      <w:r w:rsidR="00100F11" w:rsidRPr="00100F11">
        <w:rPr>
          <w:sz w:val="26"/>
          <w:szCs w:val="26"/>
          <w:lang w:eastAsia="en-US"/>
        </w:rPr>
        <w:t>20201202046ПЛ</w:t>
      </w:r>
      <w:r w:rsidRPr="00100F11">
        <w:rPr>
          <w:sz w:val="26"/>
          <w:szCs w:val="26"/>
        </w:rPr>
        <w:t>. Участие в конференции «Дополнительное образование детей в изменяющемся мире».</w:t>
      </w:r>
    </w:p>
    <w:p w:rsidR="00A43CE8" w:rsidRPr="00100F11" w:rsidRDefault="007F6549">
      <w:pPr>
        <w:pBdr>
          <w:top w:val="nil"/>
          <w:left w:val="nil"/>
          <w:bottom w:val="nil"/>
          <w:right w:val="nil"/>
          <w:between w:val="nil"/>
        </w:pBdr>
        <w:jc w:val="both"/>
        <w:rPr>
          <w:sz w:val="26"/>
          <w:szCs w:val="26"/>
        </w:rPr>
      </w:pPr>
      <w:r w:rsidRPr="00100F11">
        <w:rPr>
          <w:b/>
          <w:sz w:val="26"/>
          <w:szCs w:val="26"/>
        </w:rPr>
        <w:t>Контрольный срок предоставления документов на участие:</w:t>
      </w:r>
      <w:r w:rsidRPr="00100F11">
        <w:rPr>
          <w:sz w:val="26"/>
          <w:szCs w:val="26"/>
        </w:rPr>
        <w:t xml:space="preserve"> прием заявок, текстов статей и прием оплаты </w:t>
      </w:r>
      <w:r w:rsidRPr="00100F11">
        <w:rPr>
          <w:sz w:val="26"/>
          <w:szCs w:val="26"/>
          <w:u w:val="single"/>
        </w:rPr>
        <w:t xml:space="preserve">до </w:t>
      </w:r>
      <w:r w:rsidR="00650618" w:rsidRPr="00100F11">
        <w:rPr>
          <w:sz w:val="26"/>
          <w:szCs w:val="26"/>
          <w:u w:val="single"/>
        </w:rPr>
        <w:t>4</w:t>
      </w:r>
      <w:r w:rsidRPr="00100F11">
        <w:rPr>
          <w:sz w:val="26"/>
          <w:szCs w:val="26"/>
          <w:u w:val="single"/>
        </w:rPr>
        <w:t xml:space="preserve"> октября 2021 г.</w:t>
      </w:r>
      <w:r w:rsidRPr="00100F11">
        <w:rPr>
          <w:sz w:val="26"/>
          <w:szCs w:val="26"/>
        </w:rPr>
        <w:t xml:space="preserve"> </w:t>
      </w:r>
    </w:p>
    <w:p w:rsidR="00A43CE8" w:rsidRPr="00100F11" w:rsidRDefault="007F6549">
      <w:pPr>
        <w:pBdr>
          <w:top w:val="nil"/>
          <w:left w:val="nil"/>
          <w:bottom w:val="nil"/>
          <w:right w:val="nil"/>
          <w:between w:val="nil"/>
        </w:pBdr>
        <w:ind w:firstLine="284"/>
        <w:jc w:val="both"/>
        <w:rPr>
          <w:color w:val="000000"/>
          <w:sz w:val="26"/>
          <w:szCs w:val="26"/>
        </w:rPr>
      </w:pPr>
      <w:r w:rsidRPr="00100F11">
        <w:rPr>
          <w:b/>
          <w:color w:val="000000"/>
          <w:sz w:val="26"/>
          <w:szCs w:val="26"/>
        </w:rPr>
        <w:t>Контакты</w:t>
      </w:r>
      <w:r w:rsidRPr="00100F11">
        <w:rPr>
          <w:color w:val="000000"/>
          <w:sz w:val="26"/>
          <w:szCs w:val="26"/>
        </w:rPr>
        <w:t>: 454080, г. Челябинск, ул. Худякова, д. 20, ГБУ ДПО «Челябинский институт переподготовки и повышения квалификации работников образования», кафедра воспитания и дополнительного образования (кабинет</w:t>
      </w:r>
      <w:r w:rsidRPr="00100F11">
        <w:rPr>
          <w:sz w:val="26"/>
          <w:szCs w:val="26"/>
        </w:rPr>
        <w:t xml:space="preserve"> 106</w:t>
      </w:r>
      <w:r w:rsidRPr="00100F11">
        <w:rPr>
          <w:color w:val="000000"/>
          <w:sz w:val="26"/>
          <w:szCs w:val="26"/>
        </w:rPr>
        <w:t>). Подробную информацию можно получить по тел. (351)232-06-18 или по эл. почте: chel-konf@mail.ru Ответственный за проведение конференции – Алексей Вячеславович Кисляков, к. п. н., доцент, заведующий кафедрой воспитания и дополнительного образования ГБУ ДПО ЧИППКРО, тел. +79525101125.</w:t>
      </w:r>
    </w:p>
    <w:p w:rsidR="00A43CE8" w:rsidRPr="00100F11" w:rsidRDefault="00A43CE8">
      <w:pPr>
        <w:pBdr>
          <w:top w:val="nil"/>
          <w:left w:val="nil"/>
          <w:bottom w:val="nil"/>
          <w:right w:val="nil"/>
          <w:between w:val="nil"/>
        </w:pBdr>
        <w:ind w:firstLine="720"/>
        <w:jc w:val="both"/>
        <w:rPr>
          <w:color w:val="000000"/>
          <w:sz w:val="26"/>
          <w:szCs w:val="26"/>
        </w:rPr>
      </w:pPr>
    </w:p>
    <w:p w:rsidR="00A43CE8" w:rsidRPr="00100F11" w:rsidRDefault="00A43CE8">
      <w:pPr>
        <w:pBdr>
          <w:top w:val="nil"/>
          <w:left w:val="nil"/>
          <w:bottom w:val="nil"/>
          <w:right w:val="nil"/>
          <w:between w:val="nil"/>
        </w:pBdr>
        <w:ind w:firstLine="720"/>
        <w:jc w:val="both"/>
        <w:rPr>
          <w:color w:val="000000"/>
          <w:sz w:val="26"/>
          <w:szCs w:val="26"/>
        </w:rPr>
      </w:pPr>
    </w:p>
    <w:p w:rsidR="00A43CE8" w:rsidRPr="00100F11" w:rsidRDefault="00A43CE8">
      <w:pPr>
        <w:pBdr>
          <w:top w:val="nil"/>
          <w:left w:val="nil"/>
          <w:bottom w:val="nil"/>
          <w:right w:val="nil"/>
          <w:between w:val="nil"/>
        </w:pBdr>
        <w:ind w:firstLine="720"/>
        <w:jc w:val="both"/>
        <w:rPr>
          <w:color w:val="000000"/>
          <w:sz w:val="26"/>
          <w:szCs w:val="26"/>
        </w:rPr>
      </w:pPr>
    </w:p>
    <w:p w:rsidR="00A43CE8" w:rsidRPr="00100F11" w:rsidRDefault="007F6549">
      <w:pPr>
        <w:pBdr>
          <w:top w:val="nil"/>
          <w:left w:val="nil"/>
          <w:bottom w:val="nil"/>
          <w:right w:val="nil"/>
          <w:between w:val="nil"/>
        </w:pBdr>
        <w:jc w:val="both"/>
        <w:rPr>
          <w:color w:val="000000"/>
          <w:sz w:val="26"/>
          <w:szCs w:val="26"/>
        </w:rPr>
      </w:pPr>
      <w:r w:rsidRPr="00100F11">
        <w:rPr>
          <w:color w:val="000000"/>
          <w:sz w:val="26"/>
          <w:szCs w:val="26"/>
        </w:rPr>
        <w:t xml:space="preserve">Ректор ГБУ ДПО ЧИППКРО                                     </w:t>
      </w:r>
      <w:r w:rsidRPr="00100F11">
        <w:rPr>
          <w:color w:val="000000"/>
          <w:sz w:val="26"/>
          <w:szCs w:val="26"/>
        </w:rPr>
        <w:tab/>
        <w:t xml:space="preserve">                                      А.В. Хохлов</w:t>
      </w:r>
    </w:p>
    <w:p w:rsidR="00A43CE8" w:rsidRPr="00100F11" w:rsidRDefault="00A43CE8">
      <w:pPr>
        <w:pBdr>
          <w:top w:val="nil"/>
          <w:left w:val="nil"/>
          <w:bottom w:val="nil"/>
          <w:right w:val="nil"/>
          <w:between w:val="nil"/>
        </w:pBdr>
        <w:ind w:left="7200"/>
        <w:rPr>
          <w:color w:val="000000"/>
          <w:sz w:val="26"/>
          <w:szCs w:val="26"/>
        </w:rPr>
      </w:pPr>
    </w:p>
    <w:p w:rsidR="00A43CE8" w:rsidRPr="00100F11" w:rsidRDefault="00A43CE8">
      <w:pPr>
        <w:pBdr>
          <w:top w:val="nil"/>
          <w:left w:val="nil"/>
          <w:bottom w:val="nil"/>
          <w:right w:val="nil"/>
          <w:between w:val="nil"/>
        </w:pBdr>
        <w:ind w:left="7200"/>
        <w:rPr>
          <w:color w:val="000000"/>
          <w:sz w:val="26"/>
          <w:szCs w:val="26"/>
        </w:rPr>
      </w:pPr>
    </w:p>
    <w:p w:rsidR="00A43CE8" w:rsidRPr="00100F11" w:rsidRDefault="00A43CE8">
      <w:pPr>
        <w:pBdr>
          <w:top w:val="nil"/>
          <w:left w:val="nil"/>
          <w:bottom w:val="nil"/>
          <w:right w:val="nil"/>
          <w:between w:val="nil"/>
        </w:pBdr>
        <w:ind w:left="7200"/>
        <w:rPr>
          <w:color w:val="000000"/>
          <w:sz w:val="26"/>
          <w:szCs w:val="26"/>
        </w:rPr>
      </w:pPr>
    </w:p>
    <w:p w:rsidR="00A43CE8" w:rsidRPr="00100F11" w:rsidRDefault="00A43CE8">
      <w:pPr>
        <w:pBdr>
          <w:top w:val="nil"/>
          <w:left w:val="nil"/>
          <w:bottom w:val="nil"/>
          <w:right w:val="nil"/>
          <w:between w:val="nil"/>
        </w:pBdr>
        <w:ind w:left="7200"/>
        <w:rPr>
          <w:color w:val="000000"/>
          <w:sz w:val="26"/>
          <w:szCs w:val="26"/>
        </w:rPr>
      </w:pPr>
    </w:p>
    <w:p w:rsidR="00A43CE8" w:rsidRPr="00100F11" w:rsidRDefault="00A43CE8">
      <w:pPr>
        <w:pBdr>
          <w:top w:val="nil"/>
          <w:left w:val="nil"/>
          <w:bottom w:val="nil"/>
          <w:right w:val="nil"/>
          <w:between w:val="nil"/>
        </w:pBdr>
        <w:ind w:left="7200"/>
        <w:rPr>
          <w:color w:val="000000"/>
          <w:sz w:val="26"/>
          <w:szCs w:val="26"/>
        </w:rPr>
      </w:pPr>
    </w:p>
    <w:p w:rsidR="00A43CE8" w:rsidRPr="00100F11" w:rsidRDefault="00A43CE8">
      <w:pPr>
        <w:pBdr>
          <w:top w:val="nil"/>
          <w:left w:val="nil"/>
          <w:bottom w:val="nil"/>
          <w:right w:val="nil"/>
          <w:between w:val="nil"/>
        </w:pBdr>
        <w:ind w:left="7200"/>
        <w:rPr>
          <w:color w:val="000000"/>
          <w:sz w:val="26"/>
          <w:szCs w:val="26"/>
        </w:rPr>
      </w:pPr>
    </w:p>
    <w:p w:rsidR="00A43CE8" w:rsidRPr="00100F11" w:rsidRDefault="00A43CE8">
      <w:pPr>
        <w:pBdr>
          <w:top w:val="nil"/>
          <w:left w:val="nil"/>
          <w:bottom w:val="nil"/>
          <w:right w:val="nil"/>
          <w:between w:val="nil"/>
        </w:pBdr>
        <w:ind w:left="7200"/>
        <w:rPr>
          <w:color w:val="000000"/>
          <w:sz w:val="26"/>
          <w:szCs w:val="26"/>
        </w:rPr>
      </w:pPr>
    </w:p>
    <w:p w:rsidR="00A43CE8" w:rsidRPr="00100F11" w:rsidRDefault="00A43CE8">
      <w:pPr>
        <w:pBdr>
          <w:top w:val="nil"/>
          <w:left w:val="nil"/>
          <w:bottom w:val="nil"/>
          <w:right w:val="nil"/>
          <w:between w:val="nil"/>
        </w:pBdr>
        <w:ind w:left="7200"/>
        <w:rPr>
          <w:color w:val="000000"/>
          <w:sz w:val="26"/>
          <w:szCs w:val="26"/>
        </w:rPr>
      </w:pPr>
    </w:p>
    <w:p w:rsidR="00A43CE8" w:rsidRPr="00100F11" w:rsidRDefault="00A43CE8">
      <w:pPr>
        <w:pBdr>
          <w:top w:val="nil"/>
          <w:left w:val="nil"/>
          <w:bottom w:val="nil"/>
          <w:right w:val="nil"/>
          <w:between w:val="nil"/>
        </w:pBdr>
        <w:ind w:left="7200"/>
        <w:rPr>
          <w:color w:val="000000"/>
          <w:sz w:val="26"/>
          <w:szCs w:val="26"/>
        </w:rPr>
      </w:pPr>
    </w:p>
    <w:p w:rsidR="00A43CE8" w:rsidRPr="00100F11" w:rsidRDefault="00A43CE8">
      <w:pPr>
        <w:pBdr>
          <w:top w:val="nil"/>
          <w:left w:val="nil"/>
          <w:bottom w:val="nil"/>
          <w:right w:val="nil"/>
          <w:between w:val="nil"/>
        </w:pBdr>
        <w:ind w:left="7200"/>
        <w:rPr>
          <w:color w:val="000000"/>
          <w:sz w:val="26"/>
          <w:szCs w:val="26"/>
        </w:rPr>
      </w:pPr>
    </w:p>
    <w:p w:rsidR="00A43CE8" w:rsidRPr="00100F11" w:rsidRDefault="00A43CE8">
      <w:pPr>
        <w:pBdr>
          <w:top w:val="nil"/>
          <w:left w:val="nil"/>
          <w:bottom w:val="nil"/>
          <w:right w:val="nil"/>
          <w:between w:val="nil"/>
        </w:pBdr>
        <w:ind w:left="7200"/>
        <w:rPr>
          <w:color w:val="000000"/>
          <w:sz w:val="26"/>
          <w:szCs w:val="26"/>
        </w:rPr>
      </w:pPr>
    </w:p>
    <w:p w:rsidR="00A43CE8" w:rsidRPr="00100F11" w:rsidRDefault="007F6549">
      <w:pPr>
        <w:pBdr>
          <w:top w:val="nil"/>
          <w:left w:val="nil"/>
          <w:bottom w:val="nil"/>
          <w:right w:val="nil"/>
          <w:between w:val="nil"/>
        </w:pBdr>
        <w:rPr>
          <w:color w:val="000000"/>
          <w:sz w:val="26"/>
          <w:szCs w:val="26"/>
        </w:rPr>
      </w:pPr>
      <w:r w:rsidRPr="00100F11">
        <w:rPr>
          <w:color w:val="000000"/>
          <w:sz w:val="24"/>
          <w:szCs w:val="24"/>
        </w:rPr>
        <w:t>Кисляков Алексей Вячеславович, (351) 232-06-18</w:t>
      </w:r>
    </w:p>
    <w:p w:rsidR="00A43CE8" w:rsidRPr="00100F11" w:rsidRDefault="007F6549">
      <w:pPr>
        <w:pBdr>
          <w:top w:val="nil"/>
          <w:left w:val="nil"/>
          <w:bottom w:val="nil"/>
          <w:right w:val="nil"/>
          <w:between w:val="nil"/>
        </w:pBdr>
        <w:ind w:firstLine="6946"/>
        <w:rPr>
          <w:color w:val="000000"/>
          <w:sz w:val="24"/>
          <w:szCs w:val="24"/>
        </w:rPr>
      </w:pPr>
      <w:r w:rsidRPr="00100F11">
        <w:br w:type="page"/>
      </w:r>
      <w:r w:rsidRPr="00100F11">
        <w:rPr>
          <w:color w:val="000000"/>
          <w:sz w:val="24"/>
          <w:szCs w:val="24"/>
        </w:rPr>
        <w:lastRenderedPageBreak/>
        <w:t>Приложение 1</w:t>
      </w:r>
    </w:p>
    <w:p w:rsidR="00A43CE8" w:rsidRPr="00100F11" w:rsidRDefault="007F6549">
      <w:pPr>
        <w:pBdr>
          <w:top w:val="nil"/>
          <w:left w:val="nil"/>
          <w:bottom w:val="nil"/>
          <w:right w:val="nil"/>
          <w:between w:val="nil"/>
        </w:pBdr>
        <w:ind w:left="6946"/>
        <w:rPr>
          <w:color w:val="000000"/>
          <w:sz w:val="24"/>
          <w:szCs w:val="24"/>
        </w:rPr>
      </w:pPr>
      <w:r w:rsidRPr="00100F11">
        <w:rPr>
          <w:color w:val="000000"/>
          <w:sz w:val="24"/>
          <w:szCs w:val="24"/>
        </w:rPr>
        <w:t xml:space="preserve">к информационному письму №___ </w:t>
      </w:r>
      <w:proofErr w:type="gramStart"/>
      <w:r w:rsidRPr="00100F11">
        <w:rPr>
          <w:color w:val="000000"/>
          <w:sz w:val="24"/>
          <w:szCs w:val="24"/>
        </w:rPr>
        <w:t>от</w:t>
      </w:r>
      <w:proofErr w:type="gramEnd"/>
      <w:r w:rsidRPr="00100F11">
        <w:rPr>
          <w:color w:val="000000"/>
          <w:sz w:val="24"/>
          <w:szCs w:val="24"/>
        </w:rPr>
        <w:t xml:space="preserve"> _____</w:t>
      </w:r>
    </w:p>
    <w:p w:rsidR="00A43CE8" w:rsidRPr="00100F11" w:rsidRDefault="007F6549">
      <w:pPr>
        <w:pBdr>
          <w:top w:val="nil"/>
          <w:left w:val="nil"/>
          <w:bottom w:val="nil"/>
          <w:right w:val="nil"/>
          <w:between w:val="nil"/>
        </w:pBdr>
        <w:spacing w:after="120"/>
        <w:jc w:val="center"/>
        <w:rPr>
          <w:color w:val="000000"/>
          <w:sz w:val="24"/>
          <w:szCs w:val="24"/>
        </w:rPr>
      </w:pPr>
      <w:r w:rsidRPr="00100F11">
        <w:rPr>
          <w:b/>
          <w:color w:val="000000"/>
          <w:sz w:val="24"/>
          <w:szCs w:val="24"/>
        </w:rPr>
        <w:t>Форма заявки</w:t>
      </w:r>
    </w:p>
    <w:p w:rsidR="00A43CE8" w:rsidRPr="00100F11" w:rsidRDefault="007F6549">
      <w:pPr>
        <w:pBdr>
          <w:top w:val="nil"/>
          <w:left w:val="nil"/>
          <w:bottom w:val="nil"/>
          <w:right w:val="nil"/>
          <w:between w:val="nil"/>
        </w:pBdr>
        <w:jc w:val="center"/>
        <w:rPr>
          <w:color w:val="000000"/>
          <w:sz w:val="26"/>
          <w:szCs w:val="26"/>
        </w:rPr>
      </w:pPr>
      <w:r w:rsidRPr="00100F11">
        <w:rPr>
          <w:b/>
          <w:color w:val="000000"/>
          <w:sz w:val="26"/>
          <w:szCs w:val="26"/>
        </w:rPr>
        <w:t>Контактные данные</w:t>
      </w:r>
      <w:r w:rsidRPr="00100F11">
        <w:rPr>
          <w:color w:val="000000"/>
          <w:sz w:val="26"/>
          <w:szCs w:val="26"/>
        </w:rPr>
        <w:t xml:space="preserve"> </w:t>
      </w:r>
      <w:r w:rsidRPr="00100F11">
        <w:rPr>
          <w:b/>
          <w:color w:val="000000"/>
          <w:sz w:val="26"/>
          <w:szCs w:val="26"/>
        </w:rPr>
        <w:t>ответственных лиц</w:t>
      </w:r>
      <w:r w:rsidRPr="00100F11">
        <w:rPr>
          <w:color w:val="000000"/>
          <w:sz w:val="26"/>
          <w:szCs w:val="26"/>
        </w:rPr>
        <w:t xml:space="preserve"> </w:t>
      </w:r>
    </w:p>
    <w:p w:rsidR="00A43CE8" w:rsidRPr="00100F11" w:rsidRDefault="007F6549">
      <w:pPr>
        <w:pBdr>
          <w:top w:val="nil"/>
          <w:left w:val="nil"/>
          <w:bottom w:val="nil"/>
          <w:right w:val="nil"/>
          <w:between w:val="nil"/>
        </w:pBdr>
        <w:jc w:val="center"/>
        <w:rPr>
          <w:color w:val="000000"/>
          <w:sz w:val="26"/>
          <w:szCs w:val="26"/>
        </w:rPr>
      </w:pPr>
      <w:r w:rsidRPr="00100F11">
        <w:rPr>
          <w:color w:val="000000"/>
          <w:sz w:val="26"/>
          <w:szCs w:val="26"/>
        </w:rPr>
        <w:t>за организацию подключения видеоконференцсвязи на площадке</w:t>
      </w:r>
    </w:p>
    <w:p w:rsidR="00A43CE8" w:rsidRPr="00100F11" w:rsidRDefault="007F6549">
      <w:pPr>
        <w:pBdr>
          <w:top w:val="nil"/>
          <w:left w:val="nil"/>
          <w:bottom w:val="nil"/>
          <w:right w:val="nil"/>
          <w:between w:val="nil"/>
        </w:pBdr>
        <w:jc w:val="center"/>
        <w:rPr>
          <w:color w:val="000000"/>
          <w:sz w:val="26"/>
          <w:szCs w:val="26"/>
        </w:rPr>
      </w:pPr>
      <w:r w:rsidRPr="00100F11">
        <w:rPr>
          <w:b/>
          <w:color w:val="000000"/>
          <w:sz w:val="26"/>
          <w:szCs w:val="26"/>
        </w:rPr>
        <w:t xml:space="preserve">V Международной научно-практической конференции </w:t>
      </w:r>
    </w:p>
    <w:p w:rsidR="00A43CE8" w:rsidRPr="00100F11" w:rsidRDefault="007F6549">
      <w:pPr>
        <w:pBdr>
          <w:top w:val="nil"/>
          <w:left w:val="nil"/>
          <w:bottom w:val="nil"/>
          <w:right w:val="nil"/>
          <w:between w:val="nil"/>
        </w:pBdr>
        <w:jc w:val="center"/>
        <w:rPr>
          <w:color w:val="000000"/>
          <w:sz w:val="26"/>
          <w:szCs w:val="26"/>
        </w:rPr>
      </w:pPr>
      <w:r w:rsidRPr="00100F11">
        <w:rPr>
          <w:b/>
          <w:color w:val="000000"/>
          <w:sz w:val="26"/>
          <w:szCs w:val="26"/>
        </w:rPr>
        <w:t>«Дополнительное образование детей в изменяющемся мире: развитие востребованности, привлекательности, результативности»</w:t>
      </w:r>
    </w:p>
    <w:p w:rsidR="00A43CE8" w:rsidRPr="00100F11" w:rsidRDefault="00D1006C">
      <w:pPr>
        <w:pBdr>
          <w:top w:val="nil"/>
          <w:left w:val="nil"/>
          <w:bottom w:val="nil"/>
          <w:right w:val="nil"/>
          <w:between w:val="nil"/>
        </w:pBdr>
        <w:jc w:val="center"/>
        <w:rPr>
          <w:color w:val="000000"/>
          <w:sz w:val="26"/>
          <w:szCs w:val="26"/>
        </w:rPr>
      </w:pPr>
      <w:r w:rsidRPr="00100F11">
        <w:rPr>
          <w:color w:val="000000"/>
          <w:sz w:val="26"/>
          <w:szCs w:val="26"/>
        </w:rPr>
        <w:t>2-3</w:t>
      </w:r>
      <w:r w:rsidR="007F6549" w:rsidRPr="00100F11">
        <w:rPr>
          <w:color w:val="000000"/>
          <w:sz w:val="26"/>
          <w:szCs w:val="26"/>
        </w:rPr>
        <w:t xml:space="preserve"> </w:t>
      </w:r>
      <w:r w:rsidR="00BC6996" w:rsidRPr="00100F11">
        <w:rPr>
          <w:color w:val="000000"/>
          <w:sz w:val="26"/>
          <w:szCs w:val="26"/>
        </w:rPr>
        <w:t>но</w:t>
      </w:r>
      <w:r w:rsidR="007F6549" w:rsidRPr="00100F11">
        <w:rPr>
          <w:color w:val="000000"/>
          <w:sz w:val="26"/>
          <w:szCs w:val="26"/>
        </w:rPr>
        <w:t>ября 2021 года</w:t>
      </w:r>
    </w:p>
    <w:p w:rsidR="00A43CE8" w:rsidRPr="00100F11" w:rsidRDefault="00A43CE8">
      <w:pPr>
        <w:pBdr>
          <w:top w:val="nil"/>
          <w:left w:val="nil"/>
          <w:bottom w:val="nil"/>
          <w:right w:val="nil"/>
          <w:between w:val="nil"/>
        </w:pBdr>
        <w:jc w:val="center"/>
        <w:rPr>
          <w:color w:val="000000"/>
          <w:sz w:val="24"/>
          <w:szCs w:val="24"/>
        </w:rPr>
      </w:pPr>
    </w:p>
    <w:tbl>
      <w:tblPr>
        <w:tblStyle w:val="a7"/>
        <w:tblW w:w="101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3"/>
        <w:gridCol w:w="4536"/>
        <w:gridCol w:w="3742"/>
      </w:tblGrid>
      <w:tr w:rsidR="00A43CE8" w:rsidRPr="00100F11">
        <w:trPr>
          <w:jc w:val="center"/>
        </w:trPr>
        <w:tc>
          <w:tcPr>
            <w:tcW w:w="1873" w:type="dxa"/>
            <w:tcBorders>
              <w:top w:val="single" w:sz="4" w:space="0" w:color="000000"/>
              <w:left w:val="single" w:sz="4" w:space="0" w:color="000000"/>
              <w:bottom w:val="single" w:sz="4" w:space="0" w:color="000000"/>
              <w:right w:val="single" w:sz="4" w:space="0" w:color="000000"/>
            </w:tcBorders>
            <w:vAlign w:val="center"/>
          </w:tcPr>
          <w:p w:rsidR="00A43CE8" w:rsidRPr="00100F11" w:rsidRDefault="007F6549">
            <w:pPr>
              <w:pBdr>
                <w:top w:val="nil"/>
                <w:left w:val="nil"/>
                <w:bottom w:val="nil"/>
                <w:right w:val="nil"/>
                <w:between w:val="nil"/>
              </w:pBdr>
              <w:ind w:left="34" w:hanging="34"/>
              <w:jc w:val="center"/>
              <w:rPr>
                <w:color w:val="000000"/>
                <w:sz w:val="24"/>
                <w:szCs w:val="24"/>
              </w:rPr>
            </w:pPr>
            <w:r w:rsidRPr="00100F11">
              <w:rPr>
                <w:color w:val="000000"/>
                <w:sz w:val="24"/>
                <w:szCs w:val="24"/>
              </w:rPr>
              <w:t>Территория / площадка</w:t>
            </w:r>
          </w:p>
          <w:p w:rsidR="00A43CE8" w:rsidRPr="00100F11" w:rsidRDefault="007F6549">
            <w:pPr>
              <w:pBdr>
                <w:top w:val="nil"/>
                <w:left w:val="nil"/>
                <w:bottom w:val="nil"/>
                <w:right w:val="nil"/>
                <w:between w:val="nil"/>
              </w:pBdr>
              <w:ind w:left="34" w:hanging="34"/>
              <w:jc w:val="center"/>
              <w:rPr>
                <w:color w:val="000000"/>
                <w:sz w:val="24"/>
                <w:szCs w:val="24"/>
              </w:rPr>
            </w:pPr>
            <w:r w:rsidRPr="00100F11">
              <w:rPr>
                <w:color w:val="000000"/>
                <w:sz w:val="24"/>
                <w:szCs w:val="24"/>
              </w:rPr>
              <w:t>(организация)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43CE8" w:rsidRPr="00100F11" w:rsidRDefault="007F6549">
            <w:pPr>
              <w:pBdr>
                <w:top w:val="nil"/>
                <w:left w:val="nil"/>
                <w:bottom w:val="nil"/>
                <w:right w:val="nil"/>
                <w:between w:val="nil"/>
              </w:pBdr>
              <w:jc w:val="center"/>
              <w:rPr>
                <w:color w:val="000000"/>
                <w:sz w:val="24"/>
                <w:szCs w:val="24"/>
              </w:rPr>
            </w:pPr>
            <w:proofErr w:type="gramStart"/>
            <w:r w:rsidRPr="00100F11">
              <w:rPr>
                <w:color w:val="000000"/>
                <w:sz w:val="24"/>
                <w:szCs w:val="24"/>
              </w:rPr>
              <w:t xml:space="preserve">Ответственный за организацию площадки от организации (Фамилия Имя Отчество (полностью) телефоны,  </w:t>
            </w:r>
            <w:proofErr w:type="gramEnd"/>
          </w:p>
          <w:p w:rsidR="00A43CE8" w:rsidRPr="00100F11" w:rsidRDefault="007F6549">
            <w:pPr>
              <w:pBdr>
                <w:top w:val="nil"/>
                <w:left w:val="nil"/>
                <w:bottom w:val="nil"/>
                <w:right w:val="nil"/>
                <w:between w:val="nil"/>
              </w:pBdr>
              <w:jc w:val="center"/>
              <w:rPr>
                <w:color w:val="000000"/>
                <w:sz w:val="24"/>
                <w:szCs w:val="24"/>
              </w:rPr>
            </w:pPr>
            <w:r w:rsidRPr="00100F11">
              <w:rPr>
                <w:color w:val="000000"/>
                <w:sz w:val="24"/>
                <w:szCs w:val="24"/>
              </w:rPr>
              <w:t>электронная почта)</w:t>
            </w:r>
          </w:p>
        </w:tc>
        <w:tc>
          <w:tcPr>
            <w:tcW w:w="3742" w:type="dxa"/>
            <w:tcBorders>
              <w:top w:val="single" w:sz="4" w:space="0" w:color="000000"/>
              <w:left w:val="single" w:sz="4" w:space="0" w:color="000000"/>
              <w:bottom w:val="single" w:sz="4" w:space="0" w:color="000000"/>
              <w:right w:val="single" w:sz="4" w:space="0" w:color="000000"/>
            </w:tcBorders>
            <w:vAlign w:val="center"/>
          </w:tcPr>
          <w:p w:rsidR="00A43CE8" w:rsidRPr="00100F11" w:rsidRDefault="007F6549">
            <w:pPr>
              <w:pBdr>
                <w:top w:val="nil"/>
                <w:left w:val="nil"/>
                <w:bottom w:val="nil"/>
                <w:right w:val="nil"/>
                <w:between w:val="nil"/>
              </w:pBdr>
              <w:jc w:val="center"/>
              <w:rPr>
                <w:color w:val="000000"/>
                <w:sz w:val="24"/>
                <w:szCs w:val="24"/>
              </w:rPr>
            </w:pPr>
            <w:r w:rsidRPr="00100F11">
              <w:rPr>
                <w:color w:val="000000"/>
                <w:sz w:val="24"/>
                <w:szCs w:val="24"/>
              </w:rPr>
              <w:t>Технический специалист</w:t>
            </w:r>
          </w:p>
          <w:p w:rsidR="00A43CE8" w:rsidRPr="00100F11" w:rsidRDefault="007F6549">
            <w:pPr>
              <w:pBdr>
                <w:top w:val="nil"/>
                <w:left w:val="nil"/>
                <w:bottom w:val="nil"/>
                <w:right w:val="nil"/>
                <w:between w:val="nil"/>
              </w:pBdr>
              <w:jc w:val="center"/>
              <w:rPr>
                <w:color w:val="000000"/>
                <w:sz w:val="24"/>
                <w:szCs w:val="24"/>
              </w:rPr>
            </w:pPr>
            <w:proofErr w:type="gramStart"/>
            <w:r w:rsidRPr="00100F11">
              <w:rPr>
                <w:color w:val="000000"/>
                <w:sz w:val="24"/>
                <w:szCs w:val="24"/>
              </w:rPr>
              <w:t xml:space="preserve">(Фамилия Имя Отчество </w:t>
            </w:r>
            <w:proofErr w:type="gramEnd"/>
          </w:p>
          <w:p w:rsidR="00A43CE8" w:rsidRPr="00100F11" w:rsidRDefault="007F6549">
            <w:pPr>
              <w:pBdr>
                <w:top w:val="nil"/>
                <w:left w:val="nil"/>
                <w:bottom w:val="nil"/>
                <w:right w:val="nil"/>
                <w:between w:val="nil"/>
              </w:pBdr>
              <w:jc w:val="center"/>
              <w:rPr>
                <w:color w:val="000000"/>
                <w:sz w:val="24"/>
                <w:szCs w:val="24"/>
              </w:rPr>
            </w:pPr>
            <w:r w:rsidRPr="00100F11">
              <w:rPr>
                <w:color w:val="000000"/>
                <w:sz w:val="24"/>
                <w:szCs w:val="24"/>
              </w:rPr>
              <w:t xml:space="preserve">(полностью) телефоны,  </w:t>
            </w:r>
          </w:p>
          <w:p w:rsidR="00A43CE8" w:rsidRPr="00100F11" w:rsidRDefault="007F6549">
            <w:pPr>
              <w:pBdr>
                <w:top w:val="nil"/>
                <w:left w:val="nil"/>
                <w:bottom w:val="nil"/>
                <w:right w:val="nil"/>
                <w:between w:val="nil"/>
              </w:pBdr>
              <w:jc w:val="center"/>
              <w:rPr>
                <w:color w:val="000000"/>
                <w:sz w:val="24"/>
                <w:szCs w:val="24"/>
              </w:rPr>
            </w:pPr>
            <w:r w:rsidRPr="00100F11">
              <w:rPr>
                <w:color w:val="000000"/>
                <w:sz w:val="24"/>
                <w:szCs w:val="24"/>
              </w:rPr>
              <w:t>электронная почта)</w:t>
            </w:r>
          </w:p>
        </w:tc>
      </w:tr>
      <w:tr w:rsidR="00A43CE8" w:rsidRPr="00100F11">
        <w:trPr>
          <w:jc w:val="center"/>
        </w:trPr>
        <w:tc>
          <w:tcPr>
            <w:tcW w:w="1873" w:type="dxa"/>
            <w:tcBorders>
              <w:top w:val="single" w:sz="4" w:space="0" w:color="000000"/>
              <w:left w:val="single" w:sz="4" w:space="0" w:color="000000"/>
              <w:bottom w:val="single" w:sz="4" w:space="0" w:color="000000"/>
              <w:right w:val="single" w:sz="4" w:space="0" w:color="000000"/>
            </w:tcBorders>
          </w:tcPr>
          <w:p w:rsidR="00A43CE8" w:rsidRPr="00100F11" w:rsidRDefault="00A43CE8">
            <w:pPr>
              <w:pBdr>
                <w:top w:val="nil"/>
                <w:left w:val="nil"/>
                <w:bottom w:val="nil"/>
                <w:right w:val="nil"/>
                <w:between w:val="nil"/>
              </w:pBdr>
              <w:tabs>
                <w:tab w:val="left" w:pos="0"/>
                <w:tab w:val="left" w:pos="993"/>
              </w:tabs>
              <w:rPr>
                <w:color w:val="000000"/>
                <w:sz w:val="24"/>
                <w:szCs w:val="24"/>
              </w:rPr>
            </w:pPr>
          </w:p>
          <w:p w:rsidR="00A43CE8" w:rsidRPr="00100F11" w:rsidRDefault="00A43CE8">
            <w:pPr>
              <w:pBdr>
                <w:top w:val="nil"/>
                <w:left w:val="nil"/>
                <w:bottom w:val="nil"/>
                <w:right w:val="nil"/>
                <w:between w:val="nil"/>
              </w:pBdr>
              <w:tabs>
                <w:tab w:val="left" w:pos="0"/>
                <w:tab w:val="left" w:pos="993"/>
              </w:tabs>
              <w:rPr>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43CE8" w:rsidRPr="00100F11" w:rsidRDefault="00A43CE8">
            <w:pPr>
              <w:pBdr>
                <w:top w:val="nil"/>
                <w:left w:val="nil"/>
                <w:bottom w:val="nil"/>
                <w:right w:val="nil"/>
                <w:between w:val="nil"/>
              </w:pBdr>
              <w:tabs>
                <w:tab w:val="left" w:pos="0"/>
                <w:tab w:val="left" w:pos="993"/>
              </w:tabs>
              <w:rPr>
                <w:color w:val="000000"/>
                <w:sz w:val="24"/>
                <w:szCs w:val="24"/>
              </w:rPr>
            </w:pPr>
          </w:p>
        </w:tc>
        <w:tc>
          <w:tcPr>
            <w:tcW w:w="3742" w:type="dxa"/>
            <w:tcBorders>
              <w:top w:val="single" w:sz="4" w:space="0" w:color="000000"/>
              <w:left w:val="single" w:sz="4" w:space="0" w:color="000000"/>
              <w:bottom w:val="single" w:sz="4" w:space="0" w:color="000000"/>
              <w:right w:val="single" w:sz="4" w:space="0" w:color="000000"/>
            </w:tcBorders>
          </w:tcPr>
          <w:p w:rsidR="00A43CE8" w:rsidRPr="00100F11" w:rsidRDefault="00A43CE8">
            <w:pPr>
              <w:pBdr>
                <w:top w:val="nil"/>
                <w:left w:val="nil"/>
                <w:bottom w:val="nil"/>
                <w:right w:val="nil"/>
                <w:between w:val="nil"/>
              </w:pBdr>
              <w:tabs>
                <w:tab w:val="left" w:pos="0"/>
                <w:tab w:val="left" w:pos="993"/>
              </w:tabs>
              <w:rPr>
                <w:color w:val="000000"/>
                <w:sz w:val="24"/>
                <w:szCs w:val="24"/>
              </w:rPr>
            </w:pPr>
          </w:p>
        </w:tc>
      </w:tr>
    </w:tbl>
    <w:p w:rsidR="00A43CE8" w:rsidRPr="00100F11" w:rsidRDefault="007F6549">
      <w:pPr>
        <w:pBdr>
          <w:top w:val="nil"/>
          <w:left w:val="nil"/>
          <w:bottom w:val="nil"/>
          <w:right w:val="nil"/>
          <w:between w:val="nil"/>
        </w:pBdr>
        <w:rPr>
          <w:color w:val="000000"/>
          <w:sz w:val="24"/>
          <w:szCs w:val="24"/>
        </w:rPr>
      </w:pPr>
      <w:r w:rsidRPr="00100F11">
        <w:rPr>
          <w:color w:val="000000"/>
          <w:sz w:val="24"/>
          <w:szCs w:val="24"/>
        </w:rPr>
        <w:t xml:space="preserve">Примечание: представители территории, участвующие в конференции в режиме видеоконференцсвязи, проходят электронную регистрацию. </w:t>
      </w:r>
    </w:p>
    <w:p w:rsidR="00A43CE8" w:rsidRPr="00100F11" w:rsidRDefault="007F6549">
      <w:pPr>
        <w:pBdr>
          <w:top w:val="nil"/>
          <w:left w:val="nil"/>
          <w:bottom w:val="nil"/>
          <w:right w:val="nil"/>
          <w:between w:val="nil"/>
        </w:pBdr>
        <w:ind w:left="6946"/>
        <w:rPr>
          <w:color w:val="000000"/>
          <w:sz w:val="24"/>
          <w:szCs w:val="24"/>
        </w:rPr>
      </w:pPr>
      <w:r w:rsidRPr="00100F11">
        <w:rPr>
          <w:color w:val="000000"/>
          <w:sz w:val="24"/>
          <w:szCs w:val="24"/>
        </w:rPr>
        <w:t>Приложение 2</w:t>
      </w:r>
    </w:p>
    <w:p w:rsidR="00A43CE8" w:rsidRPr="00100F11" w:rsidRDefault="007F6549">
      <w:pPr>
        <w:pBdr>
          <w:top w:val="nil"/>
          <w:left w:val="nil"/>
          <w:bottom w:val="nil"/>
          <w:right w:val="nil"/>
          <w:between w:val="nil"/>
        </w:pBdr>
        <w:ind w:left="6946"/>
        <w:rPr>
          <w:color w:val="000000"/>
          <w:sz w:val="24"/>
          <w:szCs w:val="24"/>
        </w:rPr>
      </w:pPr>
      <w:r w:rsidRPr="00100F11">
        <w:rPr>
          <w:color w:val="000000"/>
          <w:sz w:val="24"/>
          <w:szCs w:val="24"/>
        </w:rPr>
        <w:t>к информационному письму №____</w:t>
      </w:r>
      <w:proofErr w:type="gramStart"/>
      <w:r w:rsidRPr="00100F11">
        <w:rPr>
          <w:color w:val="000000"/>
          <w:sz w:val="24"/>
          <w:szCs w:val="24"/>
        </w:rPr>
        <w:t>от</w:t>
      </w:r>
      <w:proofErr w:type="gramEnd"/>
      <w:r w:rsidRPr="00100F11">
        <w:rPr>
          <w:color w:val="000000"/>
          <w:sz w:val="24"/>
          <w:szCs w:val="24"/>
        </w:rPr>
        <w:t>_____</w:t>
      </w:r>
    </w:p>
    <w:p w:rsidR="00A43CE8" w:rsidRPr="00100F11" w:rsidRDefault="00A43CE8">
      <w:pPr>
        <w:pBdr>
          <w:top w:val="nil"/>
          <w:left w:val="nil"/>
          <w:bottom w:val="nil"/>
          <w:right w:val="nil"/>
          <w:between w:val="nil"/>
        </w:pBdr>
        <w:jc w:val="center"/>
        <w:rPr>
          <w:color w:val="000000"/>
          <w:sz w:val="16"/>
          <w:szCs w:val="16"/>
        </w:rPr>
      </w:pPr>
    </w:p>
    <w:p w:rsidR="00A43CE8" w:rsidRPr="00100F11" w:rsidRDefault="007F6549">
      <w:pPr>
        <w:pBdr>
          <w:top w:val="nil"/>
          <w:left w:val="nil"/>
          <w:bottom w:val="nil"/>
          <w:right w:val="nil"/>
          <w:between w:val="nil"/>
        </w:pBdr>
        <w:jc w:val="center"/>
        <w:rPr>
          <w:color w:val="000000"/>
          <w:sz w:val="26"/>
          <w:szCs w:val="26"/>
        </w:rPr>
      </w:pPr>
      <w:r w:rsidRPr="00100F11">
        <w:rPr>
          <w:b/>
          <w:color w:val="000000"/>
          <w:sz w:val="26"/>
          <w:szCs w:val="26"/>
        </w:rPr>
        <w:t>Требования к оформлению материалов</w:t>
      </w:r>
    </w:p>
    <w:p w:rsidR="00A43CE8" w:rsidRPr="00100F11" w:rsidRDefault="00A43CE8">
      <w:pPr>
        <w:pBdr>
          <w:top w:val="nil"/>
          <w:left w:val="nil"/>
          <w:bottom w:val="nil"/>
          <w:right w:val="nil"/>
          <w:between w:val="nil"/>
        </w:pBdr>
        <w:jc w:val="center"/>
        <w:rPr>
          <w:color w:val="000000"/>
          <w:sz w:val="26"/>
          <w:szCs w:val="26"/>
        </w:rPr>
      </w:pPr>
    </w:p>
    <w:p w:rsidR="00A43CE8" w:rsidRPr="00100F11" w:rsidRDefault="007F6549">
      <w:pPr>
        <w:pBdr>
          <w:top w:val="nil"/>
          <w:left w:val="nil"/>
          <w:bottom w:val="nil"/>
          <w:right w:val="nil"/>
          <w:between w:val="nil"/>
        </w:pBdr>
        <w:ind w:firstLine="397"/>
        <w:jc w:val="both"/>
        <w:rPr>
          <w:color w:val="000000"/>
          <w:sz w:val="26"/>
          <w:szCs w:val="26"/>
        </w:rPr>
      </w:pPr>
      <w:r w:rsidRPr="00100F11">
        <w:rPr>
          <w:color w:val="000000"/>
          <w:sz w:val="26"/>
          <w:szCs w:val="26"/>
        </w:rPr>
        <w:t>Формат</w:t>
      </w:r>
      <w:r w:rsidRPr="00100F11">
        <w:rPr>
          <w:color w:val="000000"/>
          <w:sz w:val="26"/>
          <w:szCs w:val="26"/>
          <w:lang w:val="en-US"/>
        </w:rPr>
        <w:t xml:space="preserve"> </w:t>
      </w:r>
      <w:r w:rsidRPr="00100F11">
        <w:rPr>
          <w:color w:val="000000"/>
          <w:sz w:val="26"/>
          <w:szCs w:val="26"/>
        </w:rPr>
        <w:t>текста</w:t>
      </w:r>
      <w:r w:rsidRPr="00100F11">
        <w:rPr>
          <w:color w:val="000000"/>
          <w:sz w:val="26"/>
          <w:szCs w:val="26"/>
          <w:lang w:val="en-US"/>
        </w:rPr>
        <w:t xml:space="preserve">: </w:t>
      </w:r>
      <w:proofErr w:type="gramStart"/>
      <w:r w:rsidRPr="00100F11">
        <w:rPr>
          <w:color w:val="000000"/>
          <w:sz w:val="26"/>
          <w:szCs w:val="26"/>
          <w:lang w:val="en-US"/>
        </w:rPr>
        <w:t>Word for Windows.</w:t>
      </w:r>
      <w:proofErr w:type="gramEnd"/>
      <w:r w:rsidRPr="00100F11">
        <w:rPr>
          <w:color w:val="000000"/>
          <w:sz w:val="26"/>
          <w:szCs w:val="26"/>
          <w:lang w:val="en-US"/>
        </w:rPr>
        <w:t> </w:t>
      </w:r>
      <w:r w:rsidRPr="00100F11">
        <w:rPr>
          <w:b/>
          <w:color w:val="000000"/>
          <w:sz w:val="26"/>
          <w:szCs w:val="26"/>
        </w:rPr>
        <w:t>Поля:</w:t>
      </w:r>
      <w:r w:rsidRPr="00100F11">
        <w:rPr>
          <w:color w:val="000000"/>
          <w:sz w:val="26"/>
          <w:szCs w:val="26"/>
        </w:rPr>
        <w:t xml:space="preserve"> </w:t>
      </w:r>
      <w:proofErr w:type="gramStart"/>
      <w:r w:rsidRPr="00100F11">
        <w:rPr>
          <w:color w:val="000000"/>
          <w:sz w:val="26"/>
          <w:szCs w:val="26"/>
        </w:rPr>
        <w:t>верхнее</w:t>
      </w:r>
      <w:proofErr w:type="gramEnd"/>
      <w:r w:rsidRPr="00100F11">
        <w:rPr>
          <w:color w:val="000000"/>
          <w:sz w:val="26"/>
          <w:szCs w:val="26"/>
        </w:rPr>
        <w:t xml:space="preserve"> – 1,5 см, остальные – 2,5 см. </w:t>
      </w:r>
      <w:r w:rsidRPr="00100F11">
        <w:rPr>
          <w:b/>
          <w:color w:val="000000"/>
          <w:sz w:val="26"/>
          <w:szCs w:val="26"/>
        </w:rPr>
        <w:t>Ориентация:</w:t>
      </w:r>
      <w:r w:rsidRPr="00100F11">
        <w:rPr>
          <w:color w:val="000000"/>
          <w:sz w:val="26"/>
          <w:szCs w:val="26"/>
        </w:rPr>
        <w:t xml:space="preserve"> книжная. </w:t>
      </w:r>
      <w:r w:rsidRPr="00100F11">
        <w:rPr>
          <w:b/>
          <w:color w:val="000000"/>
          <w:sz w:val="26"/>
          <w:szCs w:val="26"/>
        </w:rPr>
        <w:t>Шрифт:</w:t>
      </w:r>
      <w:r w:rsidRPr="00100F11">
        <w:rPr>
          <w:color w:val="000000"/>
          <w:sz w:val="26"/>
          <w:szCs w:val="26"/>
        </w:rPr>
        <w:t xml:space="preserve"> размер (кегль) – 15 </w:t>
      </w:r>
      <w:proofErr w:type="gramStart"/>
      <w:r w:rsidRPr="00100F11">
        <w:rPr>
          <w:color w:val="000000"/>
          <w:sz w:val="26"/>
          <w:szCs w:val="26"/>
        </w:rPr>
        <w:t>п</w:t>
      </w:r>
      <w:proofErr w:type="gramEnd"/>
      <w:r w:rsidRPr="00100F11">
        <w:rPr>
          <w:color w:val="000000"/>
          <w:sz w:val="26"/>
          <w:szCs w:val="26"/>
        </w:rPr>
        <w:t xml:space="preserve">, тип – </w:t>
      </w:r>
      <w:proofErr w:type="spellStart"/>
      <w:r w:rsidRPr="00100F11">
        <w:rPr>
          <w:color w:val="000000"/>
          <w:sz w:val="26"/>
          <w:szCs w:val="26"/>
        </w:rPr>
        <w:t>Times</w:t>
      </w:r>
      <w:proofErr w:type="spellEnd"/>
      <w:r w:rsidRPr="00100F11">
        <w:rPr>
          <w:color w:val="000000"/>
          <w:sz w:val="26"/>
          <w:szCs w:val="26"/>
        </w:rPr>
        <w:t xml:space="preserve"> </w:t>
      </w:r>
      <w:proofErr w:type="spellStart"/>
      <w:r w:rsidRPr="00100F11">
        <w:rPr>
          <w:color w:val="000000"/>
          <w:sz w:val="26"/>
          <w:szCs w:val="26"/>
        </w:rPr>
        <w:t>New</w:t>
      </w:r>
      <w:proofErr w:type="spellEnd"/>
      <w:r w:rsidRPr="00100F11">
        <w:rPr>
          <w:color w:val="000000"/>
          <w:sz w:val="26"/>
          <w:szCs w:val="26"/>
        </w:rPr>
        <w:t xml:space="preserve"> </w:t>
      </w:r>
      <w:proofErr w:type="spellStart"/>
      <w:r w:rsidRPr="00100F11">
        <w:rPr>
          <w:color w:val="000000"/>
          <w:sz w:val="26"/>
          <w:szCs w:val="26"/>
        </w:rPr>
        <w:t>Roman</w:t>
      </w:r>
      <w:proofErr w:type="spellEnd"/>
      <w:r w:rsidRPr="00100F11">
        <w:rPr>
          <w:color w:val="000000"/>
          <w:sz w:val="26"/>
          <w:szCs w:val="26"/>
        </w:rPr>
        <w:t xml:space="preserve">, </w:t>
      </w:r>
      <w:r w:rsidRPr="00100F11">
        <w:rPr>
          <w:b/>
          <w:color w:val="000000"/>
          <w:sz w:val="26"/>
          <w:szCs w:val="26"/>
        </w:rPr>
        <w:t>межстрочный интервал</w:t>
      </w:r>
      <w:r w:rsidRPr="00100F11">
        <w:rPr>
          <w:color w:val="000000"/>
          <w:sz w:val="26"/>
          <w:szCs w:val="26"/>
        </w:rPr>
        <w:t xml:space="preserve"> – одинарный, выравнивание по ширине, абзацный отступ (красная строка) – 0,7 см. Автоматическая расстановка переносов, запрет висячих строк. Нумерация страниц не производится. </w:t>
      </w:r>
    </w:p>
    <w:p w:rsidR="00A43CE8" w:rsidRPr="00100F11" w:rsidRDefault="007F6549">
      <w:pPr>
        <w:pBdr>
          <w:top w:val="nil"/>
          <w:left w:val="nil"/>
          <w:bottom w:val="nil"/>
          <w:right w:val="nil"/>
          <w:between w:val="nil"/>
        </w:pBdr>
        <w:ind w:firstLine="397"/>
        <w:jc w:val="both"/>
        <w:rPr>
          <w:color w:val="000000"/>
          <w:sz w:val="26"/>
          <w:szCs w:val="26"/>
        </w:rPr>
      </w:pPr>
      <w:r w:rsidRPr="00100F11">
        <w:rPr>
          <w:b/>
          <w:color w:val="000000"/>
          <w:sz w:val="26"/>
          <w:szCs w:val="26"/>
        </w:rPr>
        <w:t>Рисунки, графики и таблицы</w:t>
      </w:r>
      <w:r w:rsidRPr="00100F11">
        <w:rPr>
          <w:color w:val="000000"/>
          <w:sz w:val="26"/>
          <w:szCs w:val="26"/>
        </w:rPr>
        <w:t xml:space="preserve"> должны быть выполнены в программе MS </w:t>
      </w:r>
      <w:proofErr w:type="spellStart"/>
      <w:r w:rsidRPr="00100F11">
        <w:rPr>
          <w:color w:val="000000"/>
          <w:sz w:val="26"/>
          <w:szCs w:val="26"/>
        </w:rPr>
        <w:t>Word</w:t>
      </w:r>
      <w:proofErr w:type="spellEnd"/>
      <w:r w:rsidRPr="00100F11">
        <w:rPr>
          <w:color w:val="000000"/>
          <w:sz w:val="26"/>
          <w:szCs w:val="26"/>
        </w:rPr>
        <w:t xml:space="preserve"> и не выходить за параметры страницы (выровнять по ширине текстового блока). Номера и названия рисунков указываются под рисунками (</w:t>
      </w:r>
      <w:r w:rsidRPr="00100F11">
        <w:rPr>
          <w:b/>
          <w:i/>
          <w:color w:val="000000"/>
          <w:sz w:val="26"/>
          <w:szCs w:val="26"/>
        </w:rPr>
        <w:t>Рисунок 1 - Название</w:t>
      </w:r>
      <w:r w:rsidRPr="00100F11">
        <w:rPr>
          <w:color w:val="000000"/>
          <w:sz w:val="26"/>
          <w:szCs w:val="26"/>
        </w:rPr>
        <w:t xml:space="preserve">) выключка по центру, выделить </w:t>
      </w:r>
      <w:proofErr w:type="gramStart"/>
      <w:r w:rsidRPr="00100F11">
        <w:rPr>
          <w:color w:val="000000"/>
          <w:sz w:val="26"/>
          <w:szCs w:val="26"/>
        </w:rPr>
        <w:t>полужирным</w:t>
      </w:r>
      <w:proofErr w:type="gramEnd"/>
      <w:r w:rsidRPr="00100F11">
        <w:rPr>
          <w:color w:val="000000"/>
          <w:sz w:val="26"/>
          <w:szCs w:val="26"/>
        </w:rPr>
        <w:t xml:space="preserve">, шрифт на рисунках – не менее 12 пт.  (шрифт в таблицах – 14 </w:t>
      </w:r>
      <w:proofErr w:type="spellStart"/>
      <w:r w:rsidRPr="00100F11">
        <w:rPr>
          <w:color w:val="000000"/>
          <w:sz w:val="26"/>
          <w:szCs w:val="26"/>
        </w:rPr>
        <w:t>пт</w:t>
      </w:r>
      <w:proofErr w:type="spellEnd"/>
      <w:r w:rsidRPr="00100F11">
        <w:rPr>
          <w:color w:val="000000"/>
          <w:sz w:val="26"/>
          <w:szCs w:val="26"/>
        </w:rPr>
        <w:t xml:space="preserve">, на рисунках – не менее 12 </w:t>
      </w:r>
      <w:proofErr w:type="spellStart"/>
      <w:r w:rsidRPr="00100F11">
        <w:rPr>
          <w:color w:val="000000"/>
          <w:sz w:val="26"/>
          <w:szCs w:val="26"/>
        </w:rPr>
        <w:t>пт</w:t>
      </w:r>
      <w:proofErr w:type="spellEnd"/>
      <w:r w:rsidRPr="00100F11">
        <w:rPr>
          <w:color w:val="000000"/>
          <w:sz w:val="26"/>
          <w:szCs w:val="26"/>
        </w:rPr>
        <w:t>). Названия и номера таблиц над таблицей (</w:t>
      </w:r>
      <w:r w:rsidRPr="00100F11">
        <w:rPr>
          <w:b/>
          <w:i/>
          <w:color w:val="000000"/>
          <w:sz w:val="26"/>
          <w:szCs w:val="26"/>
        </w:rPr>
        <w:t>Таблица 1</w:t>
      </w:r>
      <w:r w:rsidRPr="00100F11">
        <w:rPr>
          <w:b/>
          <w:color w:val="000000"/>
          <w:sz w:val="26"/>
          <w:szCs w:val="26"/>
        </w:rPr>
        <w:t xml:space="preserve"> – </w:t>
      </w:r>
      <w:r w:rsidRPr="00100F11">
        <w:rPr>
          <w:b/>
          <w:i/>
          <w:color w:val="000000"/>
          <w:sz w:val="26"/>
          <w:szCs w:val="26"/>
        </w:rPr>
        <w:t>Название</w:t>
      </w:r>
      <w:r w:rsidRPr="00100F11">
        <w:rPr>
          <w:color w:val="000000"/>
          <w:sz w:val="26"/>
          <w:szCs w:val="26"/>
        </w:rPr>
        <w:t xml:space="preserve">), выключка в левый край, выделить </w:t>
      </w:r>
      <w:proofErr w:type="gramStart"/>
      <w:r w:rsidRPr="00100F11">
        <w:rPr>
          <w:color w:val="000000"/>
          <w:sz w:val="26"/>
          <w:szCs w:val="26"/>
        </w:rPr>
        <w:t>полужирным</w:t>
      </w:r>
      <w:proofErr w:type="gramEnd"/>
      <w:r w:rsidRPr="00100F11">
        <w:rPr>
          <w:color w:val="000000"/>
          <w:sz w:val="26"/>
          <w:szCs w:val="26"/>
        </w:rPr>
        <w:t>, шрифт в таблицах – 13 пт. Не допускается использование таблиц с альбомной ориентацией.</w:t>
      </w:r>
    </w:p>
    <w:p w:rsidR="00A43CE8" w:rsidRPr="00100F11" w:rsidRDefault="007F6549">
      <w:pPr>
        <w:pBdr>
          <w:top w:val="nil"/>
          <w:left w:val="nil"/>
          <w:bottom w:val="nil"/>
          <w:right w:val="nil"/>
          <w:between w:val="nil"/>
        </w:pBdr>
        <w:ind w:firstLine="397"/>
        <w:jc w:val="both"/>
        <w:rPr>
          <w:color w:val="000000"/>
          <w:sz w:val="26"/>
          <w:szCs w:val="26"/>
        </w:rPr>
      </w:pPr>
      <w:r w:rsidRPr="00100F11">
        <w:rPr>
          <w:color w:val="000000"/>
          <w:sz w:val="26"/>
          <w:szCs w:val="26"/>
        </w:rPr>
        <w:t xml:space="preserve">Библиографический список оформляется в соответствии с ГОСТ 7.1-2003 «Библиографическая запись. Библиографическое описание. Общие требования и правила составления». Список литературы формируется по алфавиту. Список литературы не является обязательным элементом текста. Его необходимость обусловливается наличием цитат или ссылок. Оформлять ссылки следует в виде указания в тексте в квадратных скобках на соответствующий источник списка литературы. Использование автоматических постраничных ссылок не допускается. </w:t>
      </w:r>
    </w:p>
    <w:p w:rsidR="00A43CE8" w:rsidRPr="00100F11" w:rsidRDefault="007F6549">
      <w:pPr>
        <w:pBdr>
          <w:top w:val="nil"/>
          <w:left w:val="nil"/>
          <w:bottom w:val="nil"/>
          <w:right w:val="nil"/>
          <w:between w:val="nil"/>
        </w:pBdr>
        <w:ind w:firstLine="397"/>
        <w:jc w:val="both"/>
        <w:rPr>
          <w:color w:val="000000"/>
          <w:sz w:val="26"/>
          <w:szCs w:val="26"/>
        </w:rPr>
      </w:pPr>
      <w:r w:rsidRPr="00100F11">
        <w:rPr>
          <w:i/>
          <w:color w:val="000000"/>
          <w:sz w:val="26"/>
          <w:szCs w:val="26"/>
        </w:rPr>
        <w:t>Статьи иностранных авторов будут печататься на русском языке</w:t>
      </w:r>
      <w:r w:rsidRPr="00100F11">
        <w:rPr>
          <w:color w:val="000000"/>
          <w:sz w:val="26"/>
          <w:szCs w:val="26"/>
        </w:rPr>
        <w:t xml:space="preserve"> (с указанием переводчика).</w:t>
      </w:r>
    </w:p>
    <w:p w:rsidR="00A43CE8" w:rsidRPr="00100F11" w:rsidRDefault="007F6549">
      <w:pPr>
        <w:pBdr>
          <w:top w:val="nil"/>
          <w:left w:val="nil"/>
          <w:bottom w:val="nil"/>
          <w:right w:val="nil"/>
          <w:between w:val="nil"/>
        </w:pBdr>
        <w:ind w:firstLine="397"/>
        <w:jc w:val="both"/>
        <w:rPr>
          <w:color w:val="000000"/>
          <w:sz w:val="26"/>
          <w:szCs w:val="26"/>
        </w:rPr>
      </w:pPr>
      <w:r w:rsidRPr="00100F11">
        <w:rPr>
          <w:color w:val="000000"/>
          <w:sz w:val="26"/>
          <w:szCs w:val="26"/>
        </w:rPr>
        <w:t xml:space="preserve">Статьи публикуются в авторской редакции. Оргкомитет оставляет за собой право отклонения статей, не соответствующих тематике конференции и указанным выше требованиям. В этой связи, просим </w:t>
      </w:r>
      <w:r w:rsidRPr="00100F11">
        <w:rPr>
          <w:b/>
          <w:i/>
          <w:color w:val="000000"/>
          <w:sz w:val="26"/>
          <w:szCs w:val="26"/>
        </w:rPr>
        <w:t>оплачивать публикацию статьи после получения подтверждения от оргкомитета о приеме к публикации вашей статьи.</w:t>
      </w:r>
    </w:p>
    <w:p w:rsidR="00A43CE8" w:rsidRPr="00100F11" w:rsidRDefault="007F6549">
      <w:pPr>
        <w:pBdr>
          <w:top w:val="nil"/>
          <w:left w:val="nil"/>
          <w:bottom w:val="nil"/>
          <w:right w:val="nil"/>
          <w:between w:val="nil"/>
        </w:pBdr>
        <w:ind w:firstLine="397"/>
        <w:jc w:val="both"/>
        <w:rPr>
          <w:color w:val="000000"/>
          <w:sz w:val="26"/>
          <w:szCs w:val="26"/>
        </w:rPr>
      </w:pPr>
      <w:r w:rsidRPr="00100F11">
        <w:rPr>
          <w:color w:val="000000"/>
          <w:sz w:val="26"/>
          <w:szCs w:val="26"/>
        </w:rPr>
        <w:t xml:space="preserve">Присланные материалы не возвращаются и не рецензируются. </w:t>
      </w:r>
    </w:p>
    <w:p w:rsidR="00A43CE8" w:rsidRPr="00100F11" w:rsidRDefault="007F6549">
      <w:pPr>
        <w:pBdr>
          <w:top w:val="nil"/>
          <w:left w:val="nil"/>
          <w:bottom w:val="nil"/>
          <w:right w:val="nil"/>
          <w:between w:val="nil"/>
        </w:pBdr>
        <w:jc w:val="center"/>
        <w:rPr>
          <w:color w:val="000000"/>
          <w:sz w:val="26"/>
          <w:szCs w:val="26"/>
        </w:rPr>
      </w:pPr>
      <w:r w:rsidRPr="00100F11">
        <w:rPr>
          <w:b/>
          <w:color w:val="000000"/>
          <w:sz w:val="26"/>
          <w:szCs w:val="26"/>
        </w:rPr>
        <w:lastRenderedPageBreak/>
        <w:t>Образец оформления текста статьи</w:t>
      </w:r>
    </w:p>
    <w:p w:rsidR="00A43CE8" w:rsidRPr="00100F11" w:rsidRDefault="00A43CE8">
      <w:pPr>
        <w:pBdr>
          <w:top w:val="nil"/>
          <w:left w:val="nil"/>
          <w:bottom w:val="nil"/>
          <w:right w:val="nil"/>
          <w:between w:val="nil"/>
        </w:pBdr>
        <w:jc w:val="center"/>
        <w:rPr>
          <w:color w:val="000000"/>
          <w:sz w:val="26"/>
          <w:szCs w:val="26"/>
        </w:rPr>
      </w:pPr>
    </w:p>
    <w:p w:rsidR="00A43CE8" w:rsidRPr="00100F11" w:rsidRDefault="007F6549">
      <w:pPr>
        <w:pBdr>
          <w:top w:val="nil"/>
          <w:left w:val="nil"/>
          <w:bottom w:val="nil"/>
          <w:right w:val="nil"/>
          <w:between w:val="nil"/>
        </w:pBdr>
        <w:jc w:val="right"/>
        <w:rPr>
          <w:color w:val="000000"/>
          <w:sz w:val="26"/>
          <w:szCs w:val="26"/>
        </w:rPr>
      </w:pPr>
      <w:r w:rsidRPr="00100F11">
        <w:rPr>
          <w:b/>
          <w:color w:val="000000"/>
          <w:sz w:val="26"/>
          <w:szCs w:val="26"/>
        </w:rPr>
        <w:t xml:space="preserve">Г. Б. Петрова, </w:t>
      </w:r>
    </w:p>
    <w:p w:rsidR="00A43CE8" w:rsidRPr="00100F11" w:rsidRDefault="007F6549">
      <w:pPr>
        <w:pBdr>
          <w:top w:val="nil"/>
          <w:left w:val="nil"/>
          <w:bottom w:val="nil"/>
          <w:right w:val="nil"/>
          <w:between w:val="nil"/>
        </w:pBdr>
        <w:jc w:val="right"/>
        <w:rPr>
          <w:color w:val="000000"/>
          <w:sz w:val="26"/>
          <w:szCs w:val="26"/>
        </w:rPr>
      </w:pPr>
      <w:r w:rsidRPr="00100F11">
        <w:rPr>
          <w:i/>
          <w:color w:val="000000"/>
          <w:sz w:val="26"/>
          <w:szCs w:val="26"/>
        </w:rPr>
        <w:t>Челябинская область, г. Копейск</w:t>
      </w:r>
    </w:p>
    <w:p w:rsidR="00A43CE8" w:rsidRPr="00100F11" w:rsidRDefault="00A43CE8">
      <w:pPr>
        <w:pBdr>
          <w:top w:val="nil"/>
          <w:left w:val="nil"/>
          <w:bottom w:val="nil"/>
          <w:right w:val="nil"/>
          <w:between w:val="nil"/>
        </w:pBdr>
        <w:jc w:val="right"/>
        <w:rPr>
          <w:color w:val="000000"/>
          <w:sz w:val="26"/>
          <w:szCs w:val="26"/>
        </w:rPr>
      </w:pPr>
    </w:p>
    <w:p w:rsidR="00A43CE8" w:rsidRPr="00100F11" w:rsidRDefault="007F6549">
      <w:pPr>
        <w:pBdr>
          <w:top w:val="nil"/>
          <w:left w:val="nil"/>
          <w:bottom w:val="nil"/>
          <w:right w:val="nil"/>
          <w:between w:val="nil"/>
        </w:pBdr>
        <w:jc w:val="center"/>
        <w:rPr>
          <w:color w:val="000000"/>
          <w:sz w:val="26"/>
          <w:szCs w:val="26"/>
        </w:rPr>
      </w:pPr>
      <w:r w:rsidRPr="00100F11">
        <w:rPr>
          <w:b/>
          <w:color w:val="000000"/>
          <w:sz w:val="26"/>
          <w:szCs w:val="26"/>
        </w:rPr>
        <w:t xml:space="preserve">Развитие информационной компетентности </w:t>
      </w:r>
    </w:p>
    <w:p w:rsidR="00A43CE8" w:rsidRPr="00100F11" w:rsidRDefault="007F6549">
      <w:pPr>
        <w:pBdr>
          <w:top w:val="nil"/>
          <w:left w:val="nil"/>
          <w:bottom w:val="nil"/>
          <w:right w:val="nil"/>
          <w:between w:val="nil"/>
        </w:pBdr>
        <w:jc w:val="center"/>
        <w:rPr>
          <w:color w:val="000000"/>
          <w:sz w:val="26"/>
          <w:szCs w:val="26"/>
        </w:rPr>
      </w:pPr>
      <w:r w:rsidRPr="00100F11">
        <w:rPr>
          <w:b/>
          <w:color w:val="000000"/>
          <w:sz w:val="26"/>
          <w:szCs w:val="26"/>
        </w:rPr>
        <w:t>педагога дополнительного образования</w:t>
      </w:r>
    </w:p>
    <w:p w:rsidR="00A43CE8" w:rsidRPr="00100F11" w:rsidRDefault="00A43CE8">
      <w:pPr>
        <w:pBdr>
          <w:top w:val="nil"/>
          <w:left w:val="nil"/>
          <w:bottom w:val="nil"/>
          <w:right w:val="nil"/>
          <w:between w:val="nil"/>
        </w:pBdr>
        <w:ind w:firstLine="397"/>
        <w:jc w:val="both"/>
        <w:rPr>
          <w:color w:val="000000"/>
          <w:sz w:val="26"/>
          <w:szCs w:val="26"/>
        </w:rPr>
      </w:pPr>
    </w:p>
    <w:p w:rsidR="00A43CE8" w:rsidRPr="00100F11" w:rsidRDefault="007F6549">
      <w:pPr>
        <w:pBdr>
          <w:top w:val="nil"/>
          <w:left w:val="nil"/>
          <w:bottom w:val="nil"/>
          <w:right w:val="nil"/>
          <w:between w:val="nil"/>
        </w:pBdr>
        <w:ind w:firstLine="397"/>
        <w:jc w:val="both"/>
        <w:rPr>
          <w:color w:val="000000"/>
          <w:sz w:val="26"/>
          <w:szCs w:val="26"/>
        </w:rPr>
      </w:pPr>
      <w:r w:rsidRPr="00100F11">
        <w:rPr>
          <w:color w:val="000000"/>
          <w:sz w:val="26"/>
          <w:szCs w:val="26"/>
        </w:rPr>
        <w:t xml:space="preserve">О компетентности профессионала говорили всегда, когда изучали и анализировали профессиональную деятельность специалиста... </w:t>
      </w:r>
    </w:p>
    <w:p w:rsidR="00A43CE8" w:rsidRPr="00100F11" w:rsidRDefault="00A43CE8">
      <w:pPr>
        <w:pBdr>
          <w:top w:val="nil"/>
          <w:left w:val="nil"/>
          <w:bottom w:val="nil"/>
          <w:right w:val="nil"/>
          <w:between w:val="nil"/>
        </w:pBdr>
        <w:ind w:left="7200"/>
        <w:rPr>
          <w:color w:val="000000"/>
          <w:sz w:val="24"/>
          <w:szCs w:val="24"/>
        </w:rPr>
      </w:pPr>
    </w:p>
    <w:p w:rsidR="00A43CE8" w:rsidRPr="00100F11" w:rsidRDefault="007F6549">
      <w:pPr>
        <w:pBdr>
          <w:top w:val="nil"/>
          <w:left w:val="nil"/>
          <w:bottom w:val="nil"/>
          <w:right w:val="nil"/>
          <w:between w:val="nil"/>
        </w:pBdr>
        <w:jc w:val="center"/>
        <w:rPr>
          <w:color w:val="000000"/>
          <w:sz w:val="26"/>
          <w:szCs w:val="26"/>
        </w:rPr>
      </w:pPr>
      <w:r w:rsidRPr="00100F11">
        <w:rPr>
          <w:b/>
          <w:color w:val="000000"/>
          <w:sz w:val="26"/>
          <w:szCs w:val="26"/>
        </w:rPr>
        <w:t>Список литературы:</w:t>
      </w:r>
    </w:p>
    <w:p w:rsidR="00A43CE8" w:rsidRPr="00100F11" w:rsidRDefault="007F6549">
      <w:pPr>
        <w:pBdr>
          <w:top w:val="nil"/>
          <w:left w:val="nil"/>
          <w:bottom w:val="nil"/>
          <w:right w:val="nil"/>
          <w:between w:val="nil"/>
        </w:pBdr>
        <w:ind w:firstLine="426"/>
        <w:jc w:val="both"/>
        <w:rPr>
          <w:color w:val="000000"/>
          <w:sz w:val="26"/>
          <w:szCs w:val="26"/>
        </w:rPr>
      </w:pPr>
      <w:r w:rsidRPr="00100F11">
        <w:rPr>
          <w:color w:val="000000"/>
          <w:sz w:val="26"/>
          <w:szCs w:val="26"/>
        </w:rPr>
        <w:t xml:space="preserve">1. </w:t>
      </w:r>
      <w:proofErr w:type="spellStart"/>
      <w:r w:rsidRPr="00100F11">
        <w:rPr>
          <w:color w:val="000000"/>
          <w:sz w:val="26"/>
          <w:szCs w:val="26"/>
        </w:rPr>
        <w:t>Болдакова</w:t>
      </w:r>
      <w:proofErr w:type="spellEnd"/>
      <w:r w:rsidRPr="00100F11">
        <w:rPr>
          <w:color w:val="000000"/>
          <w:sz w:val="26"/>
          <w:szCs w:val="26"/>
        </w:rPr>
        <w:t xml:space="preserve">, И. А. Основные риски </w:t>
      </w:r>
      <w:proofErr w:type="spellStart"/>
      <w:r w:rsidRPr="00100F11">
        <w:rPr>
          <w:color w:val="000000"/>
          <w:sz w:val="26"/>
          <w:szCs w:val="26"/>
        </w:rPr>
        <w:t>киберсоциализации</w:t>
      </w:r>
      <w:proofErr w:type="spellEnd"/>
      <w:r w:rsidRPr="00100F11">
        <w:rPr>
          <w:color w:val="000000"/>
          <w:sz w:val="26"/>
          <w:szCs w:val="26"/>
        </w:rPr>
        <w:t xml:space="preserve"> молодежи [Электронный ресурс] / И. А. </w:t>
      </w:r>
      <w:proofErr w:type="spellStart"/>
      <w:r w:rsidRPr="00100F11">
        <w:rPr>
          <w:color w:val="000000"/>
          <w:sz w:val="26"/>
          <w:szCs w:val="26"/>
        </w:rPr>
        <w:t>Болдакова</w:t>
      </w:r>
      <w:proofErr w:type="spellEnd"/>
      <w:r w:rsidRPr="00100F11">
        <w:rPr>
          <w:color w:val="000000"/>
          <w:sz w:val="26"/>
          <w:szCs w:val="26"/>
        </w:rPr>
        <w:t xml:space="preserve"> // </w:t>
      </w:r>
      <w:proofErr w:type="spellStart"/>
      <w:r w:rsidRPr="00100F11">
        <w:rPr>
          <w:color w:val="000000"/>
          <w:sz w:val="26"/>
          <w:szCs w:val="26"/>
        </w:rPr>
        <w:t>Научнометодический</w:t>
      </w:r>
      <w:proofErr w:type="spellEnd"/>
      <w:r w:rsidRPr="00100F11">
        <w:rPr>
          <w:color w:val="000000"/>
          <w:sz w:val="26"/>
          <w:szCs w:val="26"/>
        </w:rPr>
        <w:t xml:space="preserve"> электронный журнал «Концепт». – 2015. – Т. 37. – С. 151–155. – URL: http://e-koncept.ru/2015/95653.htm </w:t>
      </w:r>
    </w:p>
    <w:p w:rsidR="00A43CE8" w:rsidRPr="00100F11" w:rsidRDefault="007F6549">
      <w:pPr>
        <w:pBdr>
          <w:top w:val="nil"/>
          <w:left w:val="nil"/>
          <w:bottom w:val="nil"/>
          <w:right w:val="nil"/>
          <w:between w:val="nil"/>
        </w:pBdr>
        <w:ind w:firstLine="426"/>
        <w:jc w:val="both"/>
        <w:rPr>
          <w:color w:val="000000"/>
          <w:sz w:val="24"/>
          <w:szCs w:val="24"/>
        </w:rPr>
        <w:sectPr w:rsidR="00A43CE8" w:rsidRPr="00100F11">
          <w:pgSz w:w="11906" w:h="16838"/>
          <w:pgMar w:top="737" w:right="737" w:bottom="737" w:left="1418" w:header="709" w:footer="709" w:gutter="0"/>
          <w:pgNumType w:start="1"/>
          <w:cols w:space="720"/>
        </w:sectPr>
      </w:pPr>
      <w:r w:rsidRPr="00100F11">
        <w:rPr>
          <w:color w:val="000000"/>
          <w:sz w:val="26"/>
          <w:szCs w:val="26"/>
        </w:rPr>
        <w:t xml:space="preserve">2. Плешаков, А. В. </w:t>
      </w:r>
      <w:proofErr w:type="spellStart"/>
      <w:r w:rsidRPr="00100F11">
        <w:rPr>
          <w:color w:val="000000"/>
          <w:sz w:val="26"/>
          <w:szCs w:val="26"/>
        </w:rPr>
        <w:t>Киберсоциализация</w:t>
      </w:r>
      <w:proofErr w:type="spellEnd"/>
      <w:r w:rsidRPr="00100F11">
        <w:rPr>
          <w:color w:val="000000"/>
          <w:sz w:val="26"/>
          <w:szCs w:val="26"/>
        </w:rPr>
        <w:t>: социальное развитие и социальное воспитание современного человека / А. В. Плешаков // Вестник КГУ им. Н. А. Некрасова. – 2010 – Т. 16. – С. 15–18.</w:t>
      </w:r>
      <w:r w:rsidRPr="00100F11">
        <w:rPr>
          <w:color w:val="000000"/>
          <w:sz w:val="26"/>
          <w:szCs w:val="26"/>
        </w:rPr>
        <w:br/>
      </w:r>
    </w:p>
    <w:p w:rsidR="00A43CE8" w:rsidRPr="00100F11" w:rsidRDefault="007F6549">
      <w:pPr>
        <w:pBdr>
          <w:top w:val="nil"/>
          <w:left w:val="nil"/>
          <w:bottom w:val="nil"/>
          <w:right w:val="nil"/>
          <w:between w:val="nil"/>
        </w:pBdr>
        <w:ind w:left="6946"/>
        <w:rPr>
          <w:color w:val="000000"/>
          <w:sz w:val="24"/>
          <w:szCs w:val="24"/>
        </w:rPr>
      </w:pPr>
      <w:r w:rsidRPr="00100F11">
        <w:rPr>
          <w:color w:val="000000"/>
          <w:sz w:val="24"/>
          <w:szCs w:val="24"/>
        </w:rPr>
        <w:lastRenderedPageBreak/>
        <w:t>Приложение 3</w:t>
      </w:r>
    </w:p>
    <w:p w:rsidR="00A43CE8" w:rsidRPr="00100F11" w:rsidRDefault="007F6549">
      <w:pPr>
        <w:pBdr>
          <w:top w:val="nil"/>
          <w:left w:val="nil"/>
          <w:bottom w:val="nil"/>
          <w:right w:val="nil"/>
          <w:between w:val="nil"/>
        </w:pBdr>
        <w:ind w:left="6946"/>
        <w:rPr>
          <w:color w:val="000000"/>
          <w:sz w:val="24"/>
          <w:szCs w:val="24"/>
        </w:rPr>
      </w:pPr>
      <w:r w:rsidRPr="00100F11">
        <w:rPr>
          <w:color w:val="000000"/>
          <w:sz w:val="24"/>
          <w:szCs w:val="24"/>
        </w:rPr>
        <w:t>к информационному письму №____</w:t>
      </w:r>
      <w:proofErr w:type="gramStart"/>
      <w:r w:rsidRPr="00100F11">
        <w:rPr>
          <w:color w:val="000000"/>
          <w:sz w:val="24"/>
          <w:szCs w:val="24"/>
        </w:rPr>
        <w:t>от</w:t>
      </w:r>
      <w:proofErr w:type="gramEnd"/>
      <w:r w:rsidRPr="00100F11">
        <w:rPr>
          <w:color w:val="000000"/>
          <w:sz w:val="24"/>
          <w:szCs w:val="24"/>
        </w:rPr>
        <w:t>_____</w:t>
      </w:r>
    </w:p>
    <w:p w:rsidR="00A43CE8" w:rsidRPr="00100F11" w:rsidRDefault="00A43CE8">
      <w:pPr>
        <w:pBdr>
          <w:top w:val="nil"/>
          <w:left w:val="nil"/>
          <w:bottom w:val="nil"/>
          <w:right w:val="nil"/>
          <w:between w:val="nil"/>
        </w:pBdr>
        <w:ind w:left="6946"/>
        <w:rPr>
          <w:color w:val="000000"/>
          <w:sz w:val="24"/>
          <w:szCs w:val="24"/>
        </w:rPr>
      </w:pPr>
    </w:p>
    <w:tbl>
      <w:tblPr>
        <w:tblStyle w:val="a8"/>
        <w:tblW w:w="10850"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5"/>
        <w:gridCol w:w="8595"/>
      </w:tblGrid>
      <w:tr w:rsidR="00100F11" w:rsidRPr="00100F11">
        <w:tc>
          <w:tcPr>
            <w:tcW w:w="2255" w:type="dxa"/>
            <w:tcBorders>
              <w:bottom w:val="single" w:sz="12" w:space="0" w:color="000000"/>
              <w:right w:val="single" w:sz="12" w:space="0" w:color="000000"/>
            </w:tcBorders>
          </w:tcPr>
          <w:p w:rsidR="00A43CE8" w:rsidRPr="00100F11" w:rsidRDefault="00A43CE8">
            <w:pPr>
              <w:pBdr>
                <w:top w:val="nil"/>
                <w:left w:val="nil"/>
                <w:bottom w:val="nil"/>
                <w:right w:val="nil"/>
                <w:between w:val="nil"/>
              </w:pBdr>
              <w:jc w:val="center"/>
            </w:pPr>
          </w:p>
          <w:p w:rsidR="00A43CE8" w:rsidRPr="00100F11" w:rsidRDefault="007F6549">
            <w:pPr>
              <w:keepNext/>
              <w:pBdr>
                <w:top w:val="nil"/>
                <w:left w:val="nil"/>
                <w:bottom w:val="nil"/>
                <w:right w:val="nil"/>
                <w:between w:val="nil"/>
              </w:pBdr>
              <w:spacing w:before="240" w:after="60"/>
              <w:rPr>
                <w:rFonts w:ascii="Arial" w:eastAsia="Arial" w:hAnsi="Arial" w:cs="Arial"/>
                <w:b/>
                <w:i/>
              </w:rPr>
            </w:pPr>
            <w:r w:rsidRPr="00100F11">
              <w:rPr>
                <w:rFonts w:ascii="Arial" w:eastAsia="Arial" w:hAnsi="Arial" w:cs="Arial"/>
                <w:b/>
                <w:i/>
              </w:rPr>
              <w:t>И з в е щ е н и е</w:t>
            </w:r>
          </w:p>
          <w:p w:rsidR="00A43CE8" w:rsidRPr="00100F11" w:rsidRDefault="00A43CE8">
            <w:pPr>
              <w:pBdr>
                <w:top w:val="nil"/>
                <w:left w:val="nil"/>
                <w:bottom w:val="nil"/>
                <w:right w:val="nil"/>
                <w:between w:val="nil"/>
              </w:pBdr>
              <w:jc w:val="center"/>
            </w:pPr>
          </w:p>
          <w:p w:rsidR="00A43CE8" w:rsidRPr="00100F11" w:rsidRDefault="00A43CE8">
            <w:pPr>
              <w:pBdr>
                <w:top w:val="nil"/>
                <w:left w:val="nil"/>
                <w:bottom w:val="nil"/>
                <w:right w:val="nil"/>
                <w:between w:val="nil"/>
              </w:pBdr>
              <w:jc w:val="center"/>
            </w:pPr>
          </w:p>
          <w:p w:rsidR="00A43CE8" w:rsidRPr="00100F11" w:rsidRDefault="00A43CE8">
            <w:pPr>
              <w:pBdr>
                <w:top w:val="nil"/>
                <w:left w:val="nil"/>
                <w:bottom w:val="nil"/>
                <w:right w:val="nil"/>
                <w:between w:val="nil"/>
              </w:pBdr>
              <w:jc w:val="center"/>
            </w:pPr>
          </w:p>
          <w:p w:rsidR="00A43CE8" w:rsidRPr="00100F11" w:rsidRDefault="00A43CE8">
            <w:pPr>
              <w:pBdr>
                <w:top w:val="nil"/>
                <w:left w:val="nil"/>
                <w:bottom w:val="nil"/>
                <w:right w:val="nil"/>
                <w:between w:val="nil"/>
              </w:pBdr>
              <w:jc w:val="center"/>
            </w:pPr>
          </w:p>
          <w:p w:rsidR="00A43CE8" w:rsidRPr="00100F11" w:rsidRDefault="00A43CE8">
            <w:pPr>
              <w:pBdr>
                <w:top w:val="nil"/>
                <w:left w:val="nil"/>
                <w:bottom w:val="nil"/>
                <w:right w:val="nil"/>
                <w:between w:val="nil"/>
              </w:pBdr>
              <w:jc w:val="center"/>
            </w:pPr>
          </w:p>
          <w:p w:rsidR="00A43CE8" w:rsidRPr="00100F11" w:rsidRDefault="00A43CE8">
            <w:pPr>
              <w:pBdr>
                <w:top w:val="nil"/>
                <w:left w:val="nil"/>
                <w:bottom w:val="nil"/>
                <w:right w:val="nil"/>
                <w:between w:val="nil"/>
              </w:pBdr>
              <w:jc w:val="center"/>
            </w:pPr>
          </w:p>
          <w:p w:rsidR="00A43CE8" w:rsidRPr="00100F11" w:rsidRDefault="00A43CE8">
            <w:pPr>
              <w:pBdr>
                <w:top w:val="nil"/>
                <w:left w:val="nil"/>
                <w:bottom w:val="nil"/>
                <w:right w:val="nil"/>
                <w:between w:val="nil"/>
              </w:pBdr>
            </w:pPr>
          </w:p>
          <w:p w:rsidR="00A43CE8" w:rsidRPr="00100F11" w:rsidRDefault="00A43CE8">
            <w:pPr>
              <w:pBdr>
                <w:top w:val="nil"/>
                <w:left w:val="nil"/>
                <w:bottom w:val="nil"/>
                <w:right w:val="nil"/>
                <w:between w:val="nil"/>
              </w:pBdr>
            </w:pPr>
          </w:p>
          <w:p w:rsidR="00A43CE8" w:rsidRPr="00100F11" w:rsidRDefault="007F6549">
            <w:pPr>
              <w:pBdr>
                <w:top w:val="nil"/>
                <w:left w:val="nil"/>
                <w:bottom w:val="nil"/>
                <w:right w:val="nil"/>
                <w:between w:val="nil"/>
              </w:pBdr>
              <w:jc w:val="center"/>
              <w:rPr>
                <w:sz w:val="24"/>
                <w:szCs w:val="24"/>
              </w:rPr>
            </w:pPr>
            <w:r w:rsidRPr="00100F11">
              <w:rPr>
                <w:b/>
              </w:rPr>
              <w:t>Кассир</w:t>
            </w:r>
          </w:p>
        </w:tc>
        <w:tc>
          <w:tcPr>
            <w:tcW w:w="8595" w:type="dxa"/>
            <w:tcBorders>
              <w:left w:val="single" w:sz="12" w:space="0" w:color="000000"/>
              <w:bottom w:val="single" w:sz="12" w:space="0" w:color="000000"/>
            </w:tcBorders>
          </w:tcPr>
          <w:p w:rsidR="00A43CE8" w:rsidRPr="00100F11" w:rsidRDefault="007F6549">
            <w:pPr>
              <w:pBdr>
                <w:top w:val="nil"/>
                <w:left w:val="nil"/>
                <w:bottom w:val="nil"/>
                <w:right w:val="nil"/>
                <w:between w:val="nil"/>
              </w:pBdr>
              <w:jc w:val="right"/>
              <w:rPr>
                <w:sz w:val="16"/>
                <w:szCs w:val="16"/>
              </w:rPr>
            </w:pPr>
            <w:r w:rsidRPr="00100F11">
              <w:rPr>
                <w:i/>
                <w:sz w:val="16"/>
                <w:szCs w:val="16"/>
              </w:rPr>
              <w:t>Форма №</w:t>
            </w:r>
            <w:r w:rsidRPr="00100F11">
              <w:rPr>
                <w:b/>
                <w:i/>
                <w:sz w:val="16"/>
                <w:szCs w:val="16"/>
              </w:rPr>
              <w:t>ПД-4</w:t>
            </w:r>
          </w:p>
          <w:p w:rsidR="00100F11" w:rsidRPr="00100F11" w:rsidRDefault="007F6549" w:rsidP="00100F11">
            <w:pPr>
              <w:spacing w:line="256" w:lineRule="auto"/>
              <w:jc w:val="both"/>
              <w:rPr>
                <w:sz w:val="22"/>
                <w:szCs w:val="22"/>
              </w:rPr>
            </w:pPr>
            <w:r w:rsidRPr="00100F11">
              <w:rPr>
                <w:sz w:val="22"/>
                <w:szCs w:val="22"/>
              </w:rPr>
              <w:t xml:space="preserve">Наименование получателя платежа: Министерство финансов Челябинской области, (ГБУ ДПО ЧИППКРО, </w:t>
            </w:r>
            <w:r w:rsidR="003A27AE" w:rsidRPr="00100F11">
              <w:rPr>
                <w:sz w:val="22"/>
                <w:szCs w:val="22"/>
                <w:lang w:eastAsia="en-US"/>
              </w:rPr>
              <w:t>л/с 20201202046ПЛ</w:t>
            </w:r>
            <w:r w:rsidRPr="00100F11">
              <w:rPr>
                <w:sz w:val="22"/>
                <w:szCs w:val="22"/>
              </w:rPr>
              <w:t xml:space="preserve">) </w:t>
            </w:r>
            <w:r w:rsidRPr="00100F11">
              <w:t>ИНН</w:t>
            </w:r>
            <w:r w:rsidRPr="00100F11">
              <w:rPr>
                <w:b/>
              </w:rPr>
              <w:t xml:space="preserve"> 7447041828 </w:t>
            </w:r>
            <w:r w:rsidRPr="00100F11">
              <w:t>КПП</w:t>
            </w:r>
            <w:r w:rsidRPr="00100F11">
              <w:rPr>
                <w:b/>
              </w:rPr>
              <w:t xml:space="preserve"> 745301001, </w:t>
            </w:r>
            <w:r w:rsidR="00100F11" w:rsidRPr="00100F11">
              <w:rPr>
                <w:sz w:val="22"/>
                <w:szCs w:val="22"/>
                <w:lang w:eastAsia="en-US"/>
              </w:rPr>
              <w:t xml:space="preserve">казначейский счет, входящий в состав ЕКС № 03224643750000006900 банковский счет ЕКС № 40102810645370000062 ОТДЕЛЕНИЕ ЧЕЛЯБИНСК БАНКА РОССИИ//УФК по Челябинской области г. Челябинск БИК ТОФК 017501500 </w:t>
            </w:r>
            <w:r w:rsidR="00100F11" w:rsidRPr="00100F11">
              <w:rPr>
                <w:sz w:val="22"/>
                <w:szCs w:val="22"/>
              </w:rPr>
              <w:t xml:space="preserve">ОКТМО </w:t>
            </w:r>
            <w:r w:rsidR="00100F11" w:rsidRPr="00100F11">
              <w:rPr>
                <w:sz w:val="22"/>
                <w:szCs w:val="22"/>
                <w:lang w:eastAsia="en-US"/>
              </w:rPr>
              <w:t>75701390</w:t>
            </w:r>
            <w:r w:rsidR="00100F11" w:rsidRPr="00100F11">
              <w:rPr>
                <w:sz w:val="22"/>
                <w:szCs w:val="22"/>
              </w:rPr>
              <w:t>.</w:t>
            </w:r>
          </w:p>
          <w:p w:rsidR="00A43CE8" w:rsidRPr="00100F11" w:rsidRDefault="007F6549">
            <w:pPr>
              <w:pBdr>
                <w:top w:val="nil"/>
                <w:left w:val="nil"/>
                <w:bottom w:val="nil"/>
                <w:right w:val="nil"/>
                <w:between w:val="nil"/>
              </w:pBdr>
            </w:pPr>
            <w:r w:rsidRPr="00100F11">
              <w:rPr>
                <w:b/>
              </w:rPr>
              <w:t>Наименование платежа</w:t>
            </w:r>
            <w:r w:rsidRPr="00100F11">
              <w:rPr>
                <w:sz w:val="28"/>
                <w:szCs w:val="28"/>
              </w:rPr>
              <w:t xml:space="preserve"> </w:t>
            </w:r>
            <w:r w:rsidRPr="00100F11">
              <w:rPr>
                <w:b/>
              </w:rPr>
              <w:t>КБК 00000000000000000130</w:t>
            </w:r>
            <w:r w:rsidRPr="00100F11">
              <w:rPr>
                <w:sz w:val="28"/>
                <w:szCs w:val="28"/>
              </w:rPr>
              <w:t xml:space="preserve"> </w:t>
            </w:r>
            <w:r w:rsidRPr="00100F11">
              <w:t>л/с 20201202046ПЛ</w:t>
            </w:r>
          </w:p>
          <w:p w:rsidR="00A43CE8" w:rsidRPr="00100F11" w:rsidRDefault="007F6549">
            <w:pPr>
              <w:pBdr>
                <w:top w:val="nil"/>
                <w:left w:val="nil"/>
                <w:bottom w:val="nil"/>
                <w:right w:val="nil"/>
                <w:between w:val="nil"/>
              </w:pBdr>
              <w:spacing w:line="288" w:lineRule="auto"/>
              <w:rPr>
                <w:sz w:val="22"/>
                <w:szCs w:val="22"/>
              </w:rPr>
            </w:pPr>
            <w:r w:rsidRPr="00100F11">
              <w:rPr>
                <w:sz w:val="22"/>
                <w:szCs w:val="22"/>
              </w:rPr>
              <w:t>Участие в конференции «Дополнительное образование детей в изменяющемся мире»</w:t>
            </w:r>
          </w:p>
          <w:p w:rsidR="00A43CE8" w:rsidRPr="00100F11" w:rsidRDefault="007F6549">
            <w:pPr>
              <w:pBdr>
                <w:top w:val="nil"/>
                <w:left w:val="nil"/>
                <w:bottom w:val="nil"/>
                <w:right w:val="nil"/>
                <w:between w:val="nil"/>
              </w:pBdr>
              <w:spacing w:line="288" w:lineRule="auto"/>
              <w:rPr>
                <w:sz w:val="16"/>
                <w:szCs w:val="16"/>
              </w:rPr>
            </w:pPr>
            <w:r w:rsidRPr="00100F11">
              <w:rPr>
                <w:sz w:val="16"/>
                <w:szCs w:val="16"/>
              </w:rPr>
              <w:t>Ф.И.О. плательщика ____________________________________________________________</w:t>
            </w:r>
          </w:p>
          <w:p w:rsidR="00A43CE8" w:rsidRPr="00100F11" w:rsidRDefault="007F6549">
            <w:pPr>
              <w:pBdr>
                <w:top w:val="nil"/>
                <w:left w:val="nil"/>
                <w:bottom w:val="nil"/>
                <w:right w:val="nil"/>
                <w:between w:val="nil"/>
              </w:pBdr>
              <w:spacing w:line="288" w:lineRule="auto"/>
              <w:rPr>
                <w:sz w:val="16"/>
                <w:szCs w:val="16"/>
              </w:rPr>
            </w:pPr>
            <w:r w:rsidRPr="00100F11">
              <w:rPr>
                <w:sz w:val="16"/>
                <w:szCs w:val="16"/>
              </w:rPr>
              <w:t>Адрес плательщика _____________________________________________________________</w:t>
            </w:r>
          </w:p>
          <w:p w:rsidR="00A43CE8" w:rsidRPr="00100F11" w:rsidRDefault="007F6549">
            <w:pPr>
              <w:pBdr>
                <w:top w:val="nil"/>
                <w:left w:val="nil"/>
                <w:bottom w:val="nil"/>
                <w:right w:val="nil"/>
                <w:between w:val="nil"/>
              </w:pBdr>
              <w:spacing w:line="288" w:lineRule="auto"/>
              <w:rPr>
                <w:sz w:val="18"/>
                <w:szCs w:val="18"/>
              </w:rPr>
            </w:pPr>
            <w:r w:rsidRPr="00100F11">
              <w:rPr>
                <w:sz w:val="16"/>
                <w:szCs w:val="16"/>
              </w:rPr>
              <w:t>Сумма платежа______</w:t>
            </w:r>
            <w:proofErr w:type="spellStart"/>
            <w:r w:rsidRPr="00100F11">
              <w:rPr>
                <w:sz w:val="16"/>
                <w:szCs w:val="16"/>
              </w:rPr>
              <w:t>руб</w:t>
            </w:r>
            <w:proofErr w:type="spellEnd"/>
            <w:r w:rsidRPr="00100F11">
              <w:rPr>
                <w:sz w:val="16"/>
                <w:szCs w:val="16"/>
              </w:rPr>
              <w:t>. ____коп</w:t>
            </w:r>
            <w:r w:rsidRPr="00100F11">
              <w:rPr>
                <w:sz w:val="18"/>
                <w:szCs w:val="18"/>
              </w:rPr>
              <w:t>.                    Сумма платы за услуги______</w:t>
            </w:r>
            <w:proofErr w:type="spellStart"/>
            <w:r w:rsidRPr="00100F11">
              <w:rPr>
                <w:sz w:val="18"/>
                <w:szCs w:val="18"/>
              </w:rPr>
              <w:t>руб</w:t>
            </w:r>
            <w:proofErr w:type="spellEnd"/>
            <w:r w:rsidRPr="00100F11">
              <w:rPr>
                <w:sz w:val="18"/>
                <w:szCs w:val="18"/>
              </w:rPr>
              <w:t>. ____коп.</w:t>
            </w:r>
          </w:p>
          <w:p w:rsidR="00A43CE8" w:rsidRPr="00100F11" w:rsidRDefault="007F6549">
            <w:pPr>
              <w:pBdr>
                <w:top w:val="nil"/>
                <w:left w:val="nil"/>
                <w:bottom w:val="nil"/>
                <w:right w:val="nil"/>
                <w:between w:val="nil"/>
              </w:pBdr>
              <w:spacing w:line="288" w:lineRule="auto"/>
              <w:rPr>
                <w:sz w:val="18"/>
                <w:szCs w:val="18"/>
              </w:rPr>
            </w:pPr>
            <w:r w:rsidRPr="00100F11">
              <w:rPr>
                <w:sz w:val="18"/>
                <w:szCs w:val="18"/>
              </w:rPr>
              <w:t>Итого______</w:t>
            </w:r>
            <w:proofErr w:type="spellStart"/>
            <w:r w:rsidRPr="00100F11">
              <w:rPr>
                <w:sz w:val="18"/>
                <w:szCs w:val="18"/>
              </w:rPr>
              <w:t>руб</w:t>
            </w:r>
            <w:proofErr w:type="spellEnd"/>
            <w:r w:rsidRPr="00100F11">
              <w:rPr>
                <w:sz w:val="18"/>
                <w:szCs w:val="18"/>
              </w:rPr>
              <w:t>. ____коп.                                                     «____»_________________2021 г.</w:t>
            </w:r>
          </w:p>
          <w:p w:rsidR="00A43CE8" w:rsidRPr="00100F11" w:rsidRDefault="007F6549">
            <w:pPr>
              <w:pBdr>
                <w:top w:val="nil"/>
                <w:left w:val="nil"/>
                <w:bottom w:val="nil"/>
                <w:right w:val="nil"/>
                <w:between w:val="nil"/>
              </w:pBdr>
              <w:spacing w:line="288" w:lineRule="auto"/>
              <w:rPr>
                <w:sz w:val="24"/>
                <w:szCs w:val="24"/>
              </w:rPr>
            </w:pPr>
            <w:r w:rsidRPr="00100F11">
              <w:rPr>
                <w:sz w:val="16"/>
                <w:szCs w:val="16"/>
              </w:rPr>
              <w:t xml:space="preserve">С условиями приема указанной в платежном документе суммы, в </w:t>
            </w:r>
            <w:proofErr w:type="spellStart"/>
            <w:r w:rsidRPr="00100F11">
              <w:rPr>
                <w:sz w:val="16"/>
                <w:szCs w:val="16"/>
              </w:rPr>
              <w:t>т.ч</w:t>
            </w:r>
            <w:proofErr w:type="spellEnd"/>
            <w:r w:rsidRPr="00100F11">
              <w:rPr>
                <w:sz w:val="16"/>
                <w:szCs w:val="16"/>
              </w:rPr>
              <w:t xml:space="preserve">. с суммой взимаемой платы за услуги банка, </w:t>
            </w:r>
            <w:proofErr w:type="gramStart"/>
            <w:r w:rsidRPr="00100F11">
              <w:rPr>
                <w:sz w:val="16"/>
                <w:szCs w:val="16"/>
              </w:rPr>
              <w:t>ознакомлен</w:t>
            </w:r>
            <w:proofErr w:type="gramEnd"/>
            <w:r w:rsidRPr="00100F11">
              <w:rPr>
                <w:sz w:val="16"/>
                <w:szCs w:val="16"/>
              </w:rPr>
              <w:t xml:space="preserve"> и согласен</w:t>
            </w:r>
            <w:r w:rsidRPr="00100F11">
              <w:rPr>
                <w:sz w:val="18"/>
                <w:szCs w:val="18"/>
              </w:rPr>
              <w:t xml:space="preserve">.           </w:t>
            </w:r>
            <w:r w:rsidRPr="00100F11">
              <w:rPr>
                <w:b/>
                <w:sz w:val="18"/>
                <w:szCs w:val="18"/>
              </w:rPr>
              <w:t>Подпись плательщика</w:t>
            </w:r>
            <w:r w:rsidRPr="00100F11">
              <w:t>_____________________</w:t>
            </w:r>
          </w:p>
        </w:tc>
      </w:tr>
      <w:tr w:rsidR="00100F11" w:rsidRPr="00100F11">
        <w:tc>
          <w:tcPr>
            <w:tcW w:w="2255" w:type="dxa"/>
            <w:tcBorders>
              <w:top w:val="single" w:sz="12" w:space="0" w:color="000000"/>
              <w:right w:val="single" w:sz="12" w:space="0" w:color="000000"/>
            </w:tcBorders>
          </w:tcPr>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pPr>
          </w:p>
          <w:p w:rsidR="00100F11" w:rsidRPr="00100F11" w:rsidRDefault="00100F11">
            <w:pPr>
              <w:pBdr>
                <w:top w:val="nil"/>
                <w:left w:val="nil"/>
                <w:bottom w:val="nil"/>
                <w:right w:val="nil"/>
                <w:between w:val="nil"/>
              </w:pBdr>
              <w:jc w:val="center"/>
            </w:pPr>
            <w:r w:rsidRPr="00100F11">
              <w:rPr>
                <w:b/>
              </w:rPr>
              <w:t>Квитанция</w:t>
            </w: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pPr>
          </w:p>
          <w:p w:rsidR="00100F11" w:rsidRPr="00100F11" w:rsidRDefault="00100F11">
            <w:pPr>
              <w:pBdr>
                <w:top w:val="nil"/>
                <w:left w:val="nil"/>
                <w:bottom w:val="nil"/>
                <w:right w:val="nil"/>
                <w:between w:val="nil"/>
              </w:pBdr>
              <w:jc w:val="center"/>
              <w:rPr>
                <w:sz w:val="24"/>
                <w:szCs w:val="24"/>
              </w:rPr>
            </w:pPr>
            <w:r w:rsidRPr="00100F11">
              <w:rPr>
                <w:b/>
              </w:rPr>
              <w:t>Кассир</w:t>
            </w:r>
          </w:p>
        </w:tc>
        <w:tc>
          <w:tcPr>
            <w:tcW w:w="8595" w:type="dxa"/>
            <w:tcBorders>
              <w:top w:val="single" w:sz="12" w:space="0" w:color="000000"/>
              <w:left w:val="single" w:sz="12" w:space="0" w:color="000000"/>
            </w:tcBorders>
          </w:tcPr>
          <w:p w:rsidR="00100F11" w:rsidRPr="00100F11" w:rsidRDefault="00100F11" w:rsidP="00E55845">
            <w:pPr>
              <w:pBdr>
                <w:top w:val="nil"/>
                <w:left w:val="nil"/>
                <w:bottom w:val="nil"/>
                <w:right w:val="nil"/>
                <w:between w:val="nil"/>
              </w:pBdr>
              <w:jc w:val="right"/>
              <w:rPr>
                <w:sz w:val="16"/>
                <w:szCs w:val="16"/>
              </w:rPr>
            </w:pPr>
            <w:r w:rsidRPr="00100F11">
              <w:rPr>
                <w:i/>
                <w:sz w:val="16"/>
                <w:szCs w:val="16"/>
              </w:rPr>
              <w:t>Форма №</w:t>
            </w:r>
            <w:r w:rsidRPr="00100F11">
              <w:rPr>
                <w:b/>
                <w:i/>
                <w:sz w:val="16"/>
                <w:szCs w:val="16"/>
              </w:rPr>
              <w:t>ПД-4</w:t>
            </w:r>
          </w:p>
          <w:p w:rsidR="00100F11" w:rsidRPr="00100F11" w:rsidRDefault="00100F11" w:rsidP="00E55845">
            <w:pPr>
              <w:spacing w:line="256" w:lineRule="auto"/>
              <w:jc w:val="both"/>
              <w:rPr>
                <w:sz w:val="22"/>
                <w:szCs w:val="22"/>
              </w:rPr>
            </w:pPr>
            <w:r w:rsidRPr="00100F11">
              <w:rPr>
                <w:sz w:val="22"/>
                <w:szCs w:val="22"/>
              </w:rPr>
              <w:t xml:space="preserve">Наименование получателя платежа: Министерство финансов Челябинской области, (ГБУ ДПО ЧИППКРО, </w:t>
            </w:r>
            <w:r w:rsidRPr="00100F11">
              <w:rPr>
                <w:sz w:val="22"/>
                <w:szCs w:val="22"/>
                <w:lang w:eastAsia="en-US"/>
              </w:rPr>
              <w:t>л/с 20201202046ПЛ</w:t>
            </w:r>
            <w:r w:rsidRPr="00100F11">
              <w:rPr>
                <w:sz w:val="22"/>
                <w:szCs w:val="22"/>
              </w:rPr>
              <w:t xml:space="preserve">) </w:t>
            </w:r>
            <w:r w:rsidRPr="00100F11">
              <w:t>ИНН</w:t>
            </w:r>
            <w:r w:rsidRPr="00100F11">
              <w:rPr>
                <w:b/>
              </w:rPr>
              <w:t xml:space="preserve"> 7447041828 </w:t>
            </w:r>
            <w:r w:rsidRPr="00100F11">
              <w:t>КПП</w:t>
            </w:r>
            <w:r w:rsidRPr="00100F11">
              <w:rPr>
                <w:b/>
              </w:rPr>
              <w:t xml:space="preserve"> 745301001, </w:t>
            </w:r>
            <w:r w:rsidRPr="00100F11">
              <w:rPr>
                <w:sz w:val="22"/>
                <w:szCs w:val="22"/>
                <w:lang w:eastAsia="en-US"/>
              </w:rPr>
              <w:t xml:space="preserve">казначейский счет, входящий в состав ЕКС № 03224643750000006900 банковский счет ЕКС № 40102810645370000062 ОТДЕЛЕНИЕ ЧЕЛЯБИНСК БАНКА РОССИИ//УФК по Челябинской области г. Челябинск БИК ТОФК 017501500 </w:t>
            </w:r>
            <w:r w:rsidRPr="00100F11">
              <w:rPr>
                <w:sz w:val="22"/>
                <w:szCs w:val="22"/>
              </w:rPr>
              <w:t xml:space="preserve">ОКТМО </w:t>
            </w:r>
            <w:r w:rsidRPr="00100F11">
              <w:rPr>
                <w:sz w:val="22"/>
                <w:szCs w:val="22"/>
                <w:lang w:eastAsia="en-US"/>
              </w:rPr>
              <w:t>75701390</w:t>
            </w:r>
            <w:r w:rsidRPr="00100F11">
              <w:rPr>
                <w:sz w:val="22"/>
                <w:szCs w:val="22"/>
              </w:rPr>
              <w:t>.</w:t>
            </w:r>
          </w:p>
          <w:p w:rsidR="00100F11" w:rsidRPr="00100F11" w:rsidRDefault="00100F11" w:rsidP="00E55845">
            <w:pPr>
              <w:pBdr>
                <w:top w:val="nil"/>
                <w:left w:val="nil"/>
                <w:bottom w:val="nil"/>
                <w:right w:val="nil"/>
                <w:between w:val="nil"/>
              </w:pBdr>
            </w:pPr>
            <w:r w:rsidRPr="00100F11">
              <w:rPr>
                <w:b/>
              </w:rPr>
              <w:t>Наименование платежа</w:t>
            </w:r>
            <w:r w:rsidRPr="00100F11">
              <w:rPr>
                <w:sz w:val="28"/>
                <w:szCs w:val="28"/>
              </w:rPr>
              <w:t xml:space="preserve"> </w:t>
            </w:r>
            <w:r w:rsidRPr="00100F11">
              <w:rPr>
                <w:b/>
              </w:rPr>
              <w:t>КБК 00000000000000000130</w:t>
            </w:r>
            <w:r w:rsidRPr="00100F11">
              <w:rPr>
                <w:sz w:val="28"/>
                <w:szCs w:val="28"/>
              </w:rPr>
              <w:t xml:space="preserve"> </w:t>
            </w:r>
            <w:r w:rsidRPr="00100F11">
              <w:t>л/с 20201202046ПЛ</w:t>
            </w:r>
          </w:p>
          <w:p w:rsidR="00100F11" w:rsidRPr="00100F11" w:rsidRDefault="00100F11" w:rsidP="00E55845">
            <w:pPr>
              <w:pBdr>
                <w:top w:val="nil"/>
                <w:left w:val="nil"/>
                <w:bottom w:val="nil"/>
                <w:right w:val="nil"/>
                <w:between w:val="nil"/>
              </w:pBdr>
              <w:spacing w:line="288" w:lineRule="auto"/>
              <w:rPr>
                <w:sz w:val="22"/>
                <w:szCs w:val="22"/>
              </w:rPr>
            </w:pPr>
            <w:r w:rsidRPr="00100F11">
              <w:rPr>
                <w:sz w:val="22"/>
                <w:szCs w:val="22"/>
              </w:rPr>
              <w:t>Участие в конференции «Дополнительное образование детей в изменяющемся мире»</w:t>
            </w:r>
          </w:p>
          <w:p w:rsidR="00100F11" w:rsidRPr="00100F11" w:rsidRDefault="00100F11" w:rsidP="00E55845">
            <w:pPr>
              <w:pBdr>
                <w:top w:val="nil"/>
                <w:left w:val="nil"/>
                <w:bottom w:val="nil"/>
                <w:right w:val="nil"/>
                <w:between w:val="nil"/>
              </w:pBdr>
              <w:spacing w:line="288" w:lineRule="auto"/>
              <w:rPr>
                <w:sz w:val="16"/>
                <w:szCs w:val="16"/>
              </w:rPr>
            </w:pPr>
            <w:r w:rsidRPr="00100F11">
              <w:rPr>
                <w:sz w:val="16"/>
                <w:szCs w:val="16"/>
              </w:rPr>
              <w:t>Ф.И.О. плательщика ____________________________________________________________</w:t>
            </w:r>
          </w:p>
          <w:p w:rsidR="00100F11" w:rsidRPr="00100F11" w:rsidRDefault="00100F11" w:rsidP="00E55845">
            <w:pPr>
              <w:pBdr>
                <w:top w:val="nil"/>
                <w:left w:val="nil"/>
                <w:bottom w:val="nil"/>
                <w:right w:val="nil"/>
                <w:between w:val="nil"/>
              </w:pBdr>
              <w:spacing w:line="288" w:lineRule="auto"/>
              <w:rPr>
                <w:sz w:val="16"/>
                <w:szCs w:val="16"/>
              </w:rPr>
            </w:pPr>
            <w:r w:rsidRPr="00100F11">
              <w:rPr>
                <w:sz w:val="16"/>
                <w:szCs w:val="16"/>
              </w:rPr>
              <w:t>Адрес плательщика _____________________________________________________________</w:t>
            </w:r>
          </w:p>
          <w:p w:rsidR="00100F11" w:rsidRPr="00100F11" w:rsidRDefault="00100F11" w:rsidP="00E55845">
            <w:pPr>
              <w:pBdr>
                <w:top w:val="nil"/>
                <w:left w:val="nil"/>
                <w:bottom w:val="nil"/>
                <w:right w:val="nil"/>
                <w:between w:val="nil"/>
              </w:pBdr>
              <w:spacing w:line="288" w:lineRule="auto"/>
              <w:rPr>
                <w:sz w:val="18"/>
                <w:szCs w:val="18"/>
              </w:rPr>
            </w:pPr>
            <w:r w:rsidRPr="00100F11">
              <w:rPr>
                <w:sz w:val="16"/>
                <w:szCs w:val="16"/>
              </w:rPr>
              <w:t>Сумма платежа______</w:t>
            </w:r>
            <w:proofErr w:type="spellStart"/>
            <w:r w:rsidRPr="00100F11">
              <w:rPr>
                <w:sz w:val="16"/>
                <w:szCs w:val="16"/>
              </w:rPr>
              <w:t>руб</w:t>
            </w:r>
            <w:proofErr w:type="spellEnd"/>
            <w:r w:rsidRPr="00100F11">
              <w:rPr>
                <w:sz w:val="16"/>
                <w:szCs w:val="16"/>
              </w:rPr>
              <w:t>. ____коп</w:t>
            </w:r>
            <w:r w:rsidRPr="00100F11">
              <w:rPr>
                <w:sz w:val="18"/>
                <w:szCs w:val="18"/>
              </w:rPr>
              <w:t>.                    Сумма платы за услуги______</w:t>
            </w:r>
            <w:proofErr w:type="spellStart"/>
            <w:r w:rsidRPr="00100F11">
              <w:rPr>
                <w:sz w:val="18"/>
                <w:szCs w:val="18"/>
              </w:rPr>
              <w:t>руб</w:t>
            </w:r>
            <w:proofErr w:type="spellEnd"/>
            <w:r w:rsidRPr="00100F11">
              <w:rPr>
                <w:sz w:val="18"/>
                <w:szCs w:val="18"/>
              </w:rPr>
              <w:t>. ____коп.</w:t>
            </w:r>
          </w:p>
          <w:p w:rsidR="00100F11" w:rsidRPr="00100F11" w:rsidRDefault="00100F11" w:rsidP="00E55845">
            <w:pPr>
              <w:pBdr>
                <w:top w:val="nil"/>
                <w:left w:val="nil"/>
                <w:bottom w:val="nil"/>
                <w:right w:val="nil"/>
                <w:between w:val="nil"/>
              </w:pBdr>
              <w:spacing w:line="288" w:lineRule="auto"/>
              <w:rPr>
                <w:sz w:val="18"/>
                <w:szCs w:val="18"/>
              </w:rPr>
            </w:pPr>
            <w:r w:rsidRPr="00100F11">
              <w:rPr>
                <w:sz w:val="18"/>
                <w:szCs w:val="18"/>
              </w:rPr>
              <w:t>Итого______</w:t>
            </w:r>
            <w:proofErr w:type="spellStart"/>
            <w:r w:rsidRPr="00100F11">
              <w:rPr>
                <w:sz w:val="18"/>
                <w:szCs w:val="18"/>
              </w:rPr>
              <w:t>руб</w:t>
            </w:r>
            <w:proofErr w:type="spellEnd"/>
            <w:r w:rsidRPr="00100F11">
              <w:rPr>
                <w:sz w:val="18"/>
                <w:szCs w:val="18"/>
              </w:rPr>
              <w:t>. ____коп.                                                     «____»_________________2021 г.</w:t>
            </w:r>
          </w:p>
          <w:p w:rsidR="00100F11" w:rsidRPr="00100F11" w:rsidRDefault="00100F11" w:rsidP="00E55845">
            <w:pPr>
              <w:pBdr>
                <w:top w:val="nil"/>
                <w:left w:val="nil"/>
                <w:bottom w:val="nil"/>
                <w:right w:val="nil"/>
                <w:between w:val="nil"/>
              </w:pBdr>
              <w:spacing w:line="288" w:lineRule="auto"/>
              <w:rPr>
                <w:sz w:val="24"/>
                <w:szCs w:val="24"/>
              </w:rPr>
            </w:pPr>
            <w:r w:rsidRPr="00100F11">
              <w:rPr>
                <w:sz w:val="16"/>
                <w:szCs w:val="16"/>
              </w:rPr>
              <w:t xml:space="preserve">С условиями приема указанной в платежном документе суммы, в </w:t>
            </w:r>
            <w:proofErr w:type="spellStart"/>
            <w:r w:rsidRPr="00100F11">
              <w:rPr>
                <w:sz w:val="16"/>
                <w:szCs w:val="16"/>
              </w:rPr>
              <w:t>т.ч</w:t>
            </w:r>
            <w:proofErr w:type="spellEnd"/>
            <w:r w:rsidRPr="00100F11">
              <w:rPr>
                <w:sz w:val="16"/>
                <w:szCs w:val="16"/>
              </w:rPr>
              <w:t xml:space="preserve">. с суммой взимаемой платы за услуги банка, </w:t>
            </w:r>
            <w:proofErr w:type="gramStart"/>
            <w:r w:rsidRPr="00100F11">
              <w:rPr>
                <w:sz w:val="16"/>
                <w:szCs w:val="16"/>
              </w:rPr>
              <w:t>ознакомлен</w:t>
            </w:r>
            <w:proofErr w:type="gramEnd"/>
            <w:r w:rsidRPr="00100F11">
              <w:rPr>
                <w:sz w:val="16"/>
                <w:szCs w:val="16"/>
              </w:rPr>
              <w:t xml:space="preserve"> и согласен</w:t>
            </w:r>
            <w:r w:rsidRPr="00100F11">
              <w:rPr>
                <w:sz w:val="18"/>
                <w:szCs w:val="18"/>
              </w:rPr>
              <w:t xml:space="preserve">.           </w:t>
            </w:r>
            <w:r w:rsidRPr="00100F11">
              <w:rPr>
                <w:b/>
                <w:sz w:val="18"/>
                <w:szCs w:val="18"/>
              </w:rPr>
              <w:t>Подпись плательщика</w:t>
            </w:r>
            <w:r w:rsidRPr="00100F11">
              <w:t>_____________________</w:t>
            </w:r>
          </w:p>
        </w:tc>
      </w:tr>
      <w:tr w:rsidR="00100F11" w:rsidRPr="00100F11">
        <w:tc>
          <w:tcPr>
            <w:tcW w:w="2255" w:type="dxa"/>
            <w:tcBorders>
              <w:bottom w:val="single" w:sz="12" w:space="0" w:color="000000"/>
              <w:right w:val="single" w:sz="12" w:space="0" w:color="000000"/>
            </w:tcBorders>
          </w:tcPr>
          <w:p w:rsidR="00100F11" w:rsidRPr="00100F11" w:rsidRDefault="00100F11">
            <w:pPr>
              <w:keepNext/>
              <w:pBdr>
                <w:top w:val="nil"/>
                <w:left w:val="nil"/>
                <w:bottom w:val="nil"/>
                <w:right w:val="nil"/>
                <w:between w:val="nil"/>
              </w:pBdr>
              <w:spacing w:before="240" w:after="60"/>
              <w:rPr>
                <w:rFonts w:ascii="Arial" w:eastAsia="Arial" w:hAnsi="Arial" w:cs="Arial"/>
                <w:b/>
                <w:i/>
              </w:rPr>
            </w:pPr>
            <w:r w:rsidRPr="00100F11">
              <w:rPr>
                <w:rFonts w:ascii="Arial" w:eastAsia="Arial" w:hAnsi="Arial" w:cs="Arial"/>
                <w:b/>
                <w:i/>
              </w:rPr>
              <w:t>И з в е щ е н и е</w:t>
            </w: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rPr>
                <w:sz w:val="24"/>
                <w:szCs w:val="24"/>
              </w:rPr>
            </w:pPr>
            <w:r w:rsidRPr="00100F11">
              <w:rPr>
                <w:b/>
              </w:rPr>
              <w:t>Кассир</w:t>
            </w:r>
          </w:p>
        </w:tc>
        <w:tc>
          <w:tcPr>
            <w:tcW w:w="8595" w:type="dxa"/>
            <w:tcBorders>
              <w:left w:val="single" w:sz="12" w:space="0" w:color="000000"/>
              <w:bottom w:val="single" w:sz="12" w:space="0" w:color="000000"/>
            </w:tcBorders>
          </w:tcPr>
          <w:p w:rsidR="00100F11" w:rsidRPr="00100F11" w:rsidRDefault="00100F11" w:rsidP="00E55845">
            <w:pPr>
              <w:pBdr>
                <w:top w:val="nil"/>
                <w:left w:val="nil"/>
                <w:bottom w:val="nil"/>
                <w:right w:val="nil"/>
                <w:between w:val="nil"/>
              </w:pBdr>
              <w:jc w:val="right"/>
              <w:rPr>
                <w:sz w:val="16"/>
                <w:szCs w:val="16"/>
              </w:rPr>
            </w:pPr>
            <w:r w:rsidRPr="00100F11">
              <w:rPr>
                <w:i/>
                <w:sz w:val="16"/>
                <w:szCs w:val="16"/>
              </w:rPr>
              <w:t>Форма №</w:t>
            </w:r>
            <w:r w:rsidRPr="00100F11">
              <w:rPr>
                <w:b/>
                <w:i/>
                <w:sz w:val="16"/>
                <w:szCs w:val="16"/>
              </w:rPr>
              <w:t>ПД-4</w:t>
            </w:r>
          </w:p>
          <w:p w:rsidR="00100F11" w:rsidRPr="00100F11" w:rsidRDefault="00100F11" w:rsidP="00E55845">
            <w:pPr>
              <w:spacing w:line="256" w:lineRule="auto"/>
              <w:jc w:val="both"/>
              <w:rPr>
                <w:sz w:val="22"/>
                <w:szCs w:val="22"/>
              </w:rPr>
            </w:pPr>
            <w:r w:rsidRPr="00100F11">
              <w:rPr>
                <w:sz w:val="22"/>
                <w:szCs w:val="22"/>
              </w:rPr>
              <w:t xml:space="preserve">Наименование получателя платежа: Министерство финансов Челябинской области, (ГБУ ДПО ЧИППКРО, </w:t>
            </w:r>
            <w:r w:rsidRPr="00100F11">
              <w:rPr>
                <w:sz w:val="22"/>
                <w:szCs w:val="22"/>
                <w:lang w:eastAsia="en-US"/>
              </w:rPr>
              <w:t>л/с 20201202046ПЛ</w:t>
            </w:r>
            <w:r w:rsidRPr="00100F11">
              <w:rPr>
                <w:sz w:val="22"/>
                <w:szCs w:val="22"/>
              </w:rPr>
              <w:t xml:space="preserve">) </w:t>
            </w:r>
            <w:r w:rsidRPr="00100F11">
              <w:t>ИНН</w:t>
            </w:r>
            <w:r w:rsidRPr="00100F11">
              <w:rPr>
                <w:b/>
              </w:rPr>
              <w:t xml:space="preserve"> 7447041828 </w:t>
            </w:r>
            <w:r w:rsidRPr="00100F11">
              <w:t>КПП</w:t>
            </w:r>
            <w:r w:rsidRPr="00100F11">
              <w:rPr>
                <w:b/>
              </w:rPr>
              <w:t xml:space="preserve"> 745301001, </w:t>
            </w:r>
            <w:r w:rsidRPr="00100F11">
              <w:rPr>
                <w:sz w:val="22"/>
                <w:szCs w:val="22"/>
                <w:lang w:eastAsia="en-US"/>
              </w:rPr>
              <w:t xml:space="preserve">казначейский счет, входящий в состав ЕКС № 03224643750000006900 банковский счет ЕКС № 40102810645370000062 ОТДЕЛЕНИЕ ЧЕЛЯБИНСК БАНКА РОССИИ//УФК по Челябинской области г. Челябинск БИК ТОФК 017501500 </w:t>
            </w:r>
            <w:r w:rsidRPr="00100F11">
              <w:rPr>
                <w:sz w:val="22"/>
                <w:szCs w:val="22"/>
              </w:rPr>
              <w:t xml:space="preserve">ОКТМО </w:t>
            </w:r>
            <w:r w:rsidRPr="00100F11">
              <w:rPr>
                <w:sz w:val="22"/>
                <w:szCs w:val="22"/>
                <w:lang w:eastAsia="en-US"/>
              </w:rPr>
              <w:t>75701390</w:t>
            </w:r>
            <w:r w:rsidRPr="00100F11">
              <w:rPr>
                <w:sz w:val="22"/>
                <w:szCs w:val="22"/>
              </w:rPr>
              <w:t>.</w:t>
            </w:r>
          </w:p>
          <w:p w:rsidR="00100F11" w:rsidRPr="00100F11" w:rsidRDefault="00100F11" w:rsidP="00E55845">
            <w:pPr>
              <w:pBdr>
                <w:top w:val="nil"/>
                <w:left w:val="nil"/>
                <w:bottom w:val="nil"/>
                <w:right w:val="nil"/>
                <w:between w:val="nil"/>
              </w:pBdr>
            </w:pPr>
            <w:r w:rsidRPr="00100F11">
              <w:rPr>
                <w:b/>
              </w:rPr>
              <w:t>Наименование платежа</w:t>
            </w:r>
            <w:r w:rsidRPr="00100F11">
              <w:rPr>
                <w:sz w:val="28"/>
                <w:szCs w:val="28"/>
              </w:rPr>
              <w:t xml:space="preserve"> </w:t>
            </w:r>
            <w:r w:rsidRPr="00100F11">
              <w:rPr>
                <w:b/>
              </w:rPr>
              <w:t>КБК 00000000000000000130</w:t>
            </w:r>
            <w:r w:rsidRPr="00100F11">
              <w:rPr>
                <w:sz w:val="28"/>
                <w:szCs w:val="28"/>
              </w:rPr>
              <w:t xml:space="preserve"> </w:t>
            </w:r>
            <w:r w:rsidRPr="00100F11">
              <w:t>л/с 20201202046ПЛ</w:t>
            </w:r>
          </w:p>
          <w:p w:rsidR="00100F11" w:rsidRPr="00100F11" w:rsidRDefault="00100F11" w:rsidP="00E55845">
            <w:pPr>
              <w:pBdr>
                <w:top w:val="nil"/>
                <w:left w:val="nil"/>
                <w:bottom w:val="nil"/>
                <w:right w:val="nil"/>
                <w:between w:val="nil"/>
              </w:pBdr>
              <w:spacing w:line="288" w:lineRule="auto"/>
              <w:rPr>
                <w:sz w:val="22"/>
                <w:szCs w:val="22"/>
              </w:rPr>
            </w:pPr>
            <w:r w:rsidRPr="00100F11">
              <w:rPr>
                <w:sz w:val="22"/>
                <w:szCs w:val="22"/>
              </w:rPr>
              <w:t>Участие в конференции «Дополнительное образование детей в изменяющемся мире»</w:t>
            </w:r>
          </w:p>
          <w:p w:rsidR="00100F11" w:rsidRPr="00100F11" w:rsidRDefault="00100F11" w:rsidP="00E55845">
            <w:pPr>
              <w:pBdr>
                <w:top w:val="nil"/>
                <w:left w:val="nil"/>
                <w:bottom w:val="nil"/>
                <w:right w:val="nil"/>
                <w:between w:val="nil"/>
              </w:pBdr>
              <w:spacing w:line="288" w:lineRule="auto"/>
              <w:rPr>
                <w:sz w:val="16"/>
                <w:szCs w:val="16"/>
              </w:rPr>
            </w:pPr>
            <w:r w:rsidRPr="00100F11">
              <w:rPr>
                <w:sz w:val="16"/>
                <w:szCs w:val="16"/>
              </w:rPr>
              <w:t>Ф.И.О. плательщика ____________________________________________________________</w:t>
            </w:r>
          </w:p>
          <w:p w:rsidR="00100F11" w:rsidRPr="00100F11" w:rsidRDefault="00100F11" w:rsidP="00E55845">
            <w:pPr>
              <w:pBdr>
                <w:top w:val="nil"/>
                <w:left w:val="nil"/>
                <w:bottom w:val="nil"/>
                <w:right w:val="nil"/>
                <w:between w:val="nil"/>
              </w:pBdr>
              <w:spacing w:line="288" w:lineRule="auto"/>
              <w:rPr>
                <w:sz w:val="16"/>
                <w:szCs w:val="16"/>
              </w:rPr>
            </w:pPr>
            <w:r w:rsidRPr="00100F11">
              <w:rPr>
                <w:sz w:val="16"/>
                <w:szCs w:val="16"/>
              </w:rPr>
              <w:t>Адрес плательщика _____________________________________________________________</w:t>
            </w:r>
          </w:p>
          <w:p w:rsidR="00100F11" w:rsidRPr="00100F11" w:rsidRDefault="00100F11" w:rsidP="00E55845">
            <w:pPr>
              <w:pBdr>
                <w:top w:val="nil"/>
                <w:left w:val="nil"/>
                <w:bottom w:val="nil"/>
                <w:right w:val="nil"/>
                <w:between w:val="nil"/>
              </w:pBdr>
              <w:spacing w:line="288" w:lineRule="auto"/>
              <w:rPr>
                <w:sz w:val="18"/>
                <w:szCs w:val="18"/>
              </w:rPr>
            </w:pPr>
            <w:r w:rsidRPr="00100F11">
              <w:rPr>
                <w:sz w:val="16"/>
                <w:szCs w:val="16"/>
              </w:rPr>
              <w:t>Сумма платежа______</w:t>
            </w:r>
            <w:proofErr w:type="spellStart"/>
            <w:r w:rsidRPr="00100F11">
              <w:rPr>
                <w:sz w:val="16"/>
                <w:szCs w:val="16"/>
              </w:rPr>
              <w:t>руб</w:t>
            </w:r>
            <w:proofErr w:type="spellEnd"/>
            <w:r w:rsidRPr="00100F11">
              <w:rPr>
                <w:sz w:val="16"/>
                <w:szCs w:val="16"/>
              </w:rPr>
              <w:t>. ____коп</w:t>
            </w:r>
            <w:r w:rsidRPr="00100F11">
              <w:rPr>
                <w:sz w:val="18"/>
                <w:szCs w:val="18"/>
              </w:rPr>
              <w:t>.                    Сумма платы за услуги______</w:t>
            </w:r>
            <w:proofErr w:type="spellStart"/>
            <w:r w:rsidRPr="00100F11">
              <w:rPr>
                <w:sz w:val="18"/>
                <w:szCs w:val="18"/>
              </w:rPr>
              <w:t>руб</w:t>
            </w:r>
            <w:proofErr w:type="spellEnd"/>
            <w:r w:rsidRPr="00100F11">
              <w:rPr>
                <w:sz w:val="18"/>
                <w:szCs w:val="18"/>
              </w:rPr>
              <w:t>. ____коп.</w:t>
            </w:r>
          </w:p>
          <w:p w:rsidR="00100F11" w:rsidRPr="00100F11" w:rsidRDefault="00100F11" w:rsidP="00E55845">
            <w:pPr>
              <w:pBdr>
                <w:top w:val="nil"/>
                <w:left w:val="nil"/>
                <w:bottom w:val="nil"/>
                <w:right w:val="nil"/>
                <w:between w:val="nil"/>
              </w:pBdr>
              <w:spacing w:line="288" w:lineRule="auto"/>
              <w:rPr>
                <w:sz w:val="18"/>
                <w:szCs w:val="18"/>
              </w:rPr>
            </w:pPr>
            <w:r w:rsidRPr="00100F11">
              <w:rPr>
                <w:sz w:val="18"/>
                <w:szCs w:val="18"/>
              </w:rPr>
              <w:t>Итого______</w:t>
            </w:r>
            <w:proofErr w:type="spellStart"/>
            <w:r w:rsidRPr="00100F11">
              <w:rPr>
                <w:sz w:val="18"/>
                <w:szCs w:val="18"/>
              </w:rPr>
              <w:t>руб</w:t>
            </w:r>
            <w:proofErr w:type="spellEnd"/>
            <w:r w:rsidRPr="00100F11">
              <w:rPr>
                <w:sz w:val="18"/>
                <w:szCs w:val="18"/>
              </w:rPr>
              <w:t>. ____коп.                                                     «____»_________________2021 г.</w:t>
            </w:r>
          </w:p>
          <w:p w:rsidR="00100F11" w:rsidRPr="00100F11" w:rsidRDefault="00100F11" w:rsidP="00E55845">
            <w:pPr>
              <w:pBdr>
                <w:top w:val="nil"/>
                <w:left w:val="nil"/>
                <w:bottom w:val="nil"/>
                <w:right w:val="nil"/>
                <w:between w:val="nil"/>
              </w:pBdr>
              <w:spacing w:line="288" w:lineRule="auto"/>
              <w:rPr>
                <w:sz w:val="24"/>
                <w:szCs w:val="24"/>
              </w:rPr>
            </w:pPr>
            <w:r w:rsidRPr="00100F11">
              <w:rPr>
                <w:sz w:val="16"/>
                <w:szCs w:val="16"/>
              </w:rPr>
              <w:t xml:space="preserve">С условиями приема указанной в платежном документе суммы, в </w:t>
            </w:r>
            <w:proofErr w:type="spellStart"/>
            <w:r w:rsidRPr="00100F11">
              <w:rPr>
                <w:sz w:val="16"/>
                <w:szCs w:val="16"/>
              </w:rPr>
              <w:t>т.ч</w:t>
            </w:r>
            <w:proofErr w:type="spellEnd"/>
            <w:r w:rsidRPr="00100F11">
              <w:rPr>
                <w:sz w:val="16"/>
                <w:szCs w:val="16"/>
              </w:rPr>
              <w:t xml:space="preserve">. с суммой взимаемой платы за услуги банка, </w:t>
            </w:r>
            <w:proofErr w:type="gramStart"/>
            <w:r w:rsidRPr="00100F11">
              <w:rPr>
                <w:sz w:val="16"/>
                <w:szCs w:val="16"/>
              </w:rPr>
              <w:t>ознакомлен</w:t>
            </w:r>
            <w:proofErr w:type="gramEnd"/>
            <w:r w:rsidRPr="00100F11">
              <w:rPr>
                <w:sz w:val="16"/>
                <w:szCs w:val="16"/>
              </w:rPr>
              <w:t xml:space="preserve"> и согласен</w:t>
            </w:r>
            <w:r w:rsidRPr="00100F11">
              <w:rPr>
                <w:sz w:val="18"/>
                <w:szCs w:val="18"/>
              </w:rPr>
              <w:t xml:space="preserve">.           </w:t>
            </w:r>
            <w:r w:rsidRPr="00100F11">
              <w:rPr>
                <w:b/>
                <w:sz w:val="18"/>
                <w:szCs w:val="18"/>
              </w:rPr>
              <w:t>Подпись плательщика</w:t>
            </w:r>
            <w:r w:rsidRPr="00100F11">
              <w:t>_____________________</w:t>
            </w:r>
          </w:p>
        </w:tc>
      </w:tr>
      <w:tr w:rsidR="00100F11" w:rsidRPr="00100F11">
        <w:tc>
          <w:tcPr>
            <w:tcW w:w="2255" w:type="dxa"/>
            <w:tcBorders>
              <w:top w:val="single" w:sz="12" w:space="0" w:color="000000"/>
              <w:right w:val="single" w:sz="12" w:space="0" w:color="000000"/>
            </w:tcBorders>
          </w:tcPr>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pPr>
          </w:p>
          <w:p w:rsidR="00100F11" w:rsidRPr="00100F11" w:rsidRDefault="00100F11">
            <w:pPr>
              <w:pBdr>
                <w:top w:val="nil"/>
                <w:left w:val="nil"/>
                <w:bottom w:val="nil"/>
                <w:right w:val="nil"/>
                <w:between w:val="nil"/>
              </w:pBdr>
              <w:jc w:val="center"/>
            </w:pPr>
            <w:r w:rsidRPr="00100F11">
              <w:rPr>
                <w:b/>
              </w:rPr>
              <w:t>Квитанция</w:t>
            </w:r>
          </w:p>
          <w:p w:rsidR="00100F11" w:rsidRPr="00100F11" w:rsidRDefault="00100F11">
            <w:pPr>
              <w:pBdr>
                <w:top w:val="nil"/>
                <w:left w:val="nil"/>
                <w:bottom w:val="nil"/>
                <w:right w:val="nil"/>
                <w:between w:val="nil"/>
              </w:pBdr>
              <w:jc w:val="center"/>
            </w:pPr>
          </w:p>
          <w:p w:rsidR="00100F11" w:rsidRPr="00100F11" w:rsidRDefault="00100F11">
            <w:pPr>
              <w:pBdr>
                <w:top w:val="nil"/>
                <w:left w:val="nil"/>
                <w:bottom w:val="nil"/>
                <w:right w:val="nil"/>
                <w:between w:val="nil"/>
              </w:pBdr>
              <w:jc w:val="center"/>
              <w:rPr>
                <w:sz w:val="24"/>
                <w:szCs w:val="24"/>
              </w:rPr>
            </w:pPr>
            <w:r w:rsidRPr="00100F11">
              <w:rPr>
                <w:b/>
              </w:rPr>
              <w:t>Кассир</w:t>
            </w:r>
          </w:p>
        </w:tc>
        <w:tc>
          <w:tcPr>
            <w:tcW w:w="8595" w:type="dxa"/>
            <w:tcBorders>
              <w:top w:val="single" w:sz="12" w:space="0" w:color="000000"/>
              <w:left w:val="single" w:sz="12" w:space="0" w:color="000000"/>
            </w:tcBorders>
          </w:tcPr>
          <w:p w:rsidR="00100F11" w:rsidRPr="00100F11" w:rsidRDefault="00100F11" w:rsidP="00E55845">
            <w:pPr>
              <w:pBdr>
                <w:top w:val="nil"/>
                <w:left w:val="nil"/>
                <w:bottom w:val="nil"/>
                <w:right w:val="nil"/>
                <w:between w:val="nil"/>
              </w:pBdr>
              <w:jc w:val="right"/>
              <w:rPr>
                <w:sz w:val="16"/>
                <w:szCs w:val="16"/>
              </w:rPr>
            </w:pPr>
            <w:r w:rsidRPr="00100F11">
              <w:rPr>
                <w:i/>
                <w:sz w:val="16"/>
                <w:szCs w:val="16"/>
              </w:rPr>
              <w:t>Форма №</w:t>
            </w:r>
            <w:r w:rsidRPr="00100F11">
              <w:rPr>
                <w:b/>
                <w:i/>
                <w:sz w:val="16"/>
                <w:szCs w:val="16"/>
              </w:rPr>
              <w:t>ПД-4</w:t>
            </w:r>
          </w:p>
          <w:p w:rsidR="00100F11" w:rsidRPr="00100F11" w:rsidRDefault="00100F11" w:rsidP="00E55845">
            <w:pPr>
              <w:spacing w:line="256" w:lineRule="auto"/>
              <w:jc w:val="both"/>
              <w:rPr>
                <w:sz w:val="22"/>
                <w:szCs w:val="22"/>
              </w:rPr>
            </w:pPr>
            <w:r w:rsidRPr="00100F11">
              <w:rPr>
                <w:sz w:val="22"/>
                <w:szCs w:val="22"/>
              </w:rPr>
              <w:t xml:space="preserve">Наименование получателя платежа: Министерство финансов Челябинской области, (ГБУ ДПО ЧИППКРО, </w:t>
            </w:r>
            <w:r w:rsidRPr="00100F11">
              <w:rPr>
                <w:sz w:val="22"/>
                <w:szCs w:val="22"/>
                <w:lang w:eastAsia="en-US"/>
              </w:rPr>
              <w:t>л/с 20201202046ПЛ</w:t>
            </w:r>
            <w:r w:rsidRPr="00100F11">
              <w:rPr>
                <w:sz w:val="22"/>
                <w:szCs w:val="22"/>
              </w:rPr>
              <w:t xml:space="preserve">) </w:t>
            </w:r>
            <w:r w:rsidRPr="00100F11">
              <w:t>ИНН</w:t>
            </w:r>
            <w:r w:rsidRPr="00100F11">
              <w:rPr>
                <w:b/>
              </w:rPr>
              <w:t xml:space="preserve"> 7447041828 </w:t>
            </w:r>
            <w:r w:rsidRPr="00100F11">
              <w:t>КПП</w:t>
            </w:r>
            <w:r w:rsidRPr="00100F11">
              <w:rPr>
                <w:b/>
              </w:rPr>
              <w:t xml:space="preserve"> 745301001, </w:t>
            </w:r>
            <w:r w:rsidRPr="00100F11">
              <w:rPr>
                <w:sz w:val="22"/>
                <w:szCs w:val="22"/>
                <w:lang w:eastAsia="en-US"/>
              </w:rPr>
              <w:t xml:space="preserve">казначейский счет, входящий в состав ЕКС № 03224643750000006900 банковский счет ЕКС № 40102810645370000062 ОТДЕЛЕНИЕ ЧЕЛЯБИНСК БАНКА РОССИИ//УФК по Челябинской области г. Челябинск БИК ТОФК 017501500 </w:t>
            </w:r>
            <w:r w:rsidRPr="00100F11">
              <w:rPr>
                <w:sz w:val="22"/>
                <w:szCs w:val="22"/>
              </w:rPr>
              <w:t xml:space="preserve">ОКТМО </w:t>
            </w:r>
            <w:r w:rsidRPr="00100F11">
              <w:rPr>
                <w:sz w:val="22"/>
                <w:szCs w:val="22"/>
                <w:lang w:eastAsia="en-US"/>
              </w:rPr>
              <w:t>75701390</w:t>
            </w:r>
            <w:r w:rsidRPr="00100F11">
              <w:rPr>
                <w:sz w:val="22"/>
                <w:szCs w:val="22"/>
              </w:rPr>
              <w:t>.</w:t>
            </w:r>
          </w:p>
          <w:p w:rsidR="00100F11" w:rsidRPr="00100F11" w:rsidRDefault="00100F11" w:rsidP="00E55845">
            <w:pPr>
              <w:pBdr>
                <w:top w:val="nil"/>
                <w:left w:val="nil"/>
                <w:bottom w:val="nil"/>
                <w:right w:val="nil"/>
                <w:between w:val="nil"/>
              </w:pBdr>
            </w:pPr>
            <w:r w:rsidRPr="00100F11">
              <w:rPr>
                <w:b/>
              </w:rPr>
              <w:t>Наименование платежа</w:t>
            </w:r>
            <w:r w:rsidRPr="00100F11">
              <w:rPr>
                <w:sz w:val="28"/>
                <w:szCs w:val="28"/>
              </w:rPr>
              <w:t xml:space="preserve"> </w:t>
            </w:r>
            <w:r w:rsidRPr="00100F11">
              <w:rPr>
                <w:b/>
              </w:rPr>
              <w:t>КБК 00000000000000000130</w:t>
            </w:r>
            <w:r w:rsidRPr="00100F11">
              <w:rPr>
                <w:sz w:val="28"/>
                <w:szCs w:val="28"/>
              </w:rPr>
              <w:t xml:space="preserve"> </w:t>
            </w:r>
            <w:r w:rsidRPr="00100F11">
              <w:t>л/с 20201202046ПЛ</w:t>
            </w:r>
          </w:p>
          <w:p w:rsidR="00100F11" w:rsidRPr="00100F11" w:rsidRDefault="00100F11" w:rsidP="00E55845">
            <w:pPr>
              <w:pBdr>
                <w:top w:val="nil"/>
                <w:left w:val="nil"/>
                <w:bottom w:val="nil"/>
                <w:right w:val="nil"/>
                <w:between w:val="nil"/>
              </w:pBdr>
              <w:spacing w:line="288" w:lineRule="auto"/>
              <w:rPr>
                <w:sz w:val="22"/>
                <w:szCs w:val="22"/>
              </w:rPr>
            </w:pPr>
            <w:r w:rsidRPr="00100F11">
              <w:rPr>
                <w:sz w:val="22"/>
                <w:szCs w:val="22"/>
              </w:rPr>
              <w:t>Участие в конференции «Дополнительное образование детей в изменяющемся мире»</w:t>
            </w:r>
          </w:p>
          <w:p w:rsidR="00100F11" w:rsidRPr="00100F11" w:rsidRDefault="00100F11" w:rsidP="00E55845">
            <w:pPr>
              <w:pBdr>
                <w:top w:val="nil"/>
                <w:left w:val="nil"/>
                <w:bottom w:val="nil"/>
                <w:right w:val="nil"/>
                <w:between w:val="nil"/>
              </w:pBdr>
              <w:spacing w:line="288" w:lineRule="auto"/>
              <w:rPr>
                <w:sz w:val="16"/>
                <w:szCs w:val="16"/>
              </w:rPr>
            </w:pPr>
            <w:r w:rsidRPr="00100F11">
              <w:rPr>
                <w:sz w:val="16"/>
                <w:szCs w:val="16"/>
              </w:rPr>
              <w:t>Ф.И.О. плательщика ____________________________________________________________</w:t>
            </w:r>
          </w:p>
          <w:p w:rsidR="00100F11" w:rsidRPr="00100F11" w:rsidRDefault="00100F11" w:rsidP="00E55845">
            <w:pPr>
              <w:pBdr>
                <w:top w:val="nil"/>
                <w:left w:val="nil"/>
                <w:bottom w:val="nil"/>
                <w:right w:val="nil"/>
                <w:between w:val="nil"/>
              </w:pBdr>
              <w:spacing w:line="288" w:lineRule="auto"/>
              <w:rPr>
                <w:sz w:val="16"/>
                <w:szCs w:val="16"/>
              </w:rPr>
            </w:pPr>
            <w:r w:rsidRPr="00100F11">
              <w:rPr>
                <w:sz w:val="16"/>
                <w:szCs w:val="16"/>
              </w:rPr>
              <w:t>Адрес плательщика _____________________________________________________________</w:t>
            </w:r>
          </w:p>
          <w:p w:rsidR="00100F11" w:rsidRPr="00100F11" w:rsidRDefault="00100F11" w:rsidP="00E55845">
            <w:pPr>
              <w:pBdr>
                <w:top w:val="nil"/>
                <w:left w:val="nil"/>
                <w:bottom w:val="nil"/>
                <w:right w:val="nil"/>
                <w:between w:val="nil"/>
              </w:pBdr>
              <w:spacing w:line="288" w:lineRule="auto"/>
              <w:rPr>
                <w:sz w:val="18"/>
                <w:szCs w:val="18"/>
              </w:rPr>
            </w:pPr>
            <w:r w:rsidRPr="00100F11">
              <w:rPr>
                <w:sz w:val="16"/>
                <w:szCs w:val="16"/>
              </w:rPr>
              <w:t>Сумма платежа______</w:t>
            </w:r>
            <w:proofErr w:type="spellStart"/>
            <w:r w:rsidRPr="00100F11">
              <w:rPr>
                <w:sz w:val="16"/>
                <w:szCs w:val="16"/>
              </w:rPr>
              <w:t>руб</w:t>
            </w:r>
            <w:proofErr w:type="spellEnd"/>
            <w:r w:rsidRPr="00100F11">
              <w:rPr>
                <w:sz w:val="16"/>
                <w:szCs w:val="16"/>
              </w:rPr>
              <w:t>. ____коп</w:t>
            </w:r>
            <w:r w:rsidRPr="00100F11">
              <w:rPr>
                <w:sz w:val="18"/>
                <w:szCs w:val="18"/>
              </w:rPr>
              <w:t>.                    Сумма платы за услуги______</w:t>
            </w:r>
            <w:proofErr w:type="spellStart"/>
            <w:r w:rsidRPr="00100F11">
              <w:rPr>
                <w:sz w:val="18"/>
                <w:szCs w:val="18"/>
              </w:rPr>
              <w:t>руб</w:t>
            </w:r>
            <w:proofErr w:type="spellEnd"/>
            <w:r w:rsidRPr="00100F11">
              <w:rPr>
                <w:sz w:val="18"/>
                <w:szCs w:val="18"/>
              </w:rPr>
              <w:t>. ____коп.</w:t>
            </w:r>
          </w:p>
          <w:p w:rsidR="00100F11" w:rsidRPr="00100F11" w:rsidRDefault="00100F11" w:rsidP="00E55845">
            <w:pPr>
              <w:pBdr>
                <w:top w:val="nil"/>
                <w:left w:val="nil"/>
                <w:bottom w:val="nil"/>
                <w:right w:val="nil"/>
                <w:between w:val="nil"/>
              </w:pBdr>
              <w:spacing w:line="288" w:lineRule="auto"/>
              <w:rPr>
                <w:sz w:val="18"/>
                <w:szCs w:val="18"/>
              </w:rPr>
            </w:pPr>
            <w:r w:rsidRPr="00100F11">
              <w:rPr>
                <w:sz w:val="18"/>
                <w:szCs w:val="18"/>
              </w:rPr>
              <w:t>Итого______</w:t>
            </w:r>
            <w:proofErr w:type="spellStart"/>
            <w:r w:rsidRPr="00100F11">
              <w:rPr>
                <w:sz w:val="18"/>
                <w:szCs w:val="18"/>
              </w:rPr>
              <w:t>руб</w:t>
            </w:r>
            <w:proofErr w:type="spellEnd"/>
            <w:r w:rsidRPr="00100F11">
              <w:rPr>
                <w:sz w:val="18"/>
                <w:szCs w:val="18"/>
              </w:rPr>
              <w:t>. ____коп.                                                     «____»_________________2021 г.</w:t>
            </w:r>
          </w:p>
          <w:p w:rsidR="00100F11" w:rsidRPr="00100F11" w:rsidRDefault="00100F11" w:rsidP="00E55845">
            <w:pPr>
              <w:pBdr>
                <w:top w:val="nil"/>
                <w:left w:val="nil"/>
                <w:bottom w:val="nil"/>
                <w:right w:val="nil"/>
                <w:between w:val="nil"/>
              </w:pBdr>
              <w:spacing w:line="288" w:lineRule="auto"/>
              <w:rPr>
                <w:sz w:val="24"/>
                <w:szCs w:val="24"/>
              </w:rPr>
            </w:pPr>
            <w:r w:rsidRPr="00100F11">
              <w:rPr>
                <w:sz w:val="16"/>
                <w:szCs w:val="16"/>
              </w:rPr>
              <w:t xml:space="preserve">С условиями приема указанной в платежном документе суммы, в </w:t>
            </w:r>
            <w:proofErr w:type="spellStart"/>
            <w:r w:rsidRPr="00100F11">
              <w:rPr>
                <w:sz w:val="16"/>
                <w:szCs w:val="16"/>
              </w:rPr>
              <w:t>т.ч</w:t>
            </w:r>
            <w:proofErr w:type="spellEnd"/>
            <w:r w:rsidRPr="00100F11">
              <w:rPr>
                <w:sz w:val="16"/>
                <w:szCs w:val="16"/>
              </w:rPr>
              <w:t xml:space="preserve">. с суммой взимаемой платы за услуги банка, </w:t>
            </w:r>
            <w:proofErr w:type="gramStart"/>
            <w:r w:rsidRPr="00100F11">
              <w:rPr>
                <w:sz w:val="16"/>
                <w:szCs w:val="16"/>
              </w:rPr>
              <w:t>ознакомлен</w:t>
            </w:r>
            <w:proofErr w:type="gramEnd"/>
            <w:r w:rsidRPr="00100F11">
              <w:rPr>
                <w:sz w:val="16"/>
                <w:szCs w:val="16"/>
              </w:rPr>
              <w:t xml:space="preserve"> и согласен</w:t>
            </w:r>
            <w:r w:rsidRPr="00100F11">
              <w:rPr>
                <w:sz w:val="18"/>
                <w:szCs w:val="18"/>
              </w:rPr>
              <w:t xml:space="preserve">.           </w:t>
            </w:r>
            <w:r w:rsidRPr="00100F11">
              <w:rPr>
                <w:b/>
                <w:sz w:val="18"/>
                <w:szCs w:val="18"/>
              </w:rPr>
              <w:t>Подпись плательщика</w:t>
            </w:r>
            <w:r w:rsidRPr="00100F11">
              <w:t>_____________________</w:t>
            </w:r>
          </w:p>
        </w:tc>
      </w:tr>
    </w:tbl>
    <w:p w:rsidR="00A43CE8" w:rsidRDefault="00A43CE8">
      <w:pPr>
        <w:pBdr>
          <w:top w:val="nil"/>
          <w:left w:val="nil"/>
          <w:bottom w:val="nil"/>
          <w:right w:val="nil"/>
          <w:between w:val="nil"/>
        </w:pBdr>
        <w:rPr>
          <w:color w:val="000000"/>
          <w:sz w:val="16"/>
          <w:szCs w:val="16"/>
        </w:rPr>
      </w:pPr>
    </w:p>
    <w:p w:rsidR="00A43CE8" w:rsidRDefault="00A43CE8">
      <w:pPr>
        <w:pBdr>
          <w:top w:val="nil"/>
          <w:left w:val="nil"/>
          <w:bottom w:val="nil"/>
          <w:right w:val="nil"/>
          <w:between w:val="nil"/>
        </w:pBdr>
        <w:rPr>
          <w:rFonts w:ascii="Arial Black" w:eastAsia="Arial Black" w:hAnsi="Arial Black" w:cs="Arial Black"/>
          <w:color w:val="000000"/>
          <w:sz w:val="16"/>
          <w:szCs w:val="16"/>
        </w:rPr>
      </w:pPr>
    </w:p>
    <w:p w:rsidR="00A43CE8" w:rsidRDefault="00A43CE8">
      <w:pPr>
        <w:pBdr>
          <w:top w:val="nil"/>
          <w:left w:val="nil"/>
          <w:bottom w:val="nil"/>
          <w:right w:val="nil"/>
          <w:between w:val="nil"/>
        </w:pBdr>
        <w:ind w:firstLine="6946"/>
        <w:rPr>
          <w:color w:val="000000"/>
          <w:sz w:val="28"/>
          <w:szCs w:val="28"/>
        </w:rPr>
      </w:pPr>
    </w:p>
    <w:sectPr w:rsidR="00A43CE8">
      <w:pgSz w:w="11906" w:h="16838"/>
      <w:pgMar w:top="794" w:right="794" w:bottom="794" w:left="153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12DC"/>
    <w:multiLevelType w:val="multilevel"/>
    <w:tmpl w:val="6E4E011C"/>
    <w:lvl w:ilvl="0">
      <w:numFmt w:val="bullet"/>
      <w:lvlText w:val="−"/>
      <w:lvlJc w:val="left"/>
      <w:pPr>
        <w:ind w:left="-10" w:firstLine="720"/>
      </w:pPr>
      <w:rPr>
        <w:rFonts w:ascii="Noto Sans Symbols" w:eastAsia="Noto Sans Symbols" w:hAnsi="Noto Sans Symbols" w:cs="Noto Sans Symbols"/>
        <w:sz w:val="28"/>
        <w:szCs w:val="28"/>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40F36990"/>
    <w:multiLevelType w:val="multilevel"/>
    <w:tmpl w:val="FAB46614"/>
    <w:lvl w:ilvl="0">
      <w:start w:val="1"/>
      <w:numFmt w:val="bullet"/>
      <w:lvlText w:val="−"/>
      <w:lvlJc w:val="left"/>
      <w:pPr>
        <w:ind w:left="928" w:hanging="360"/>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03912BF"/>
    <w:multiLevelType w:val="multilevel"/>
    <w:tmpl w:val="A6EC492C"/>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43CE8"/>
    <w:rsid w:val="000244E9"/>
    <w:rsid w:val="000A6C24"/>
    <w:rsid w:val="00100F11"/>
    <w:rsid w:val="002C429B"/>
    <w:rsid w:val="002F49C1"/>
    <w:rsid w:val="003859DE"/>
    <w:rsid w:val="003A27AE"/>
    <w:rsid w:val="00586F6C"/>
    <w:rsid w:val="00650618"/>
    <w:rsid w:val="007D0FFF"/>
    <w:rsid w:val="007E47C3"/>
    <w:rsid w:val="007F6549"/>
    <w:rsid w:val="00A00CB9"/>
    <w:rsid w:val="00A43CE8"/>
    <w:rsid w:val="00A56CE7"/>
    <w:rsid w:val="00BC6996"/>
    <w:rsid w:val="00C25526"/>
    <w:rsid w:val="00D1006C"/>
    <w:rsid w:val="00D74E31"/>
    <w:rsid w:val="00E13E6F"/>
    <w:rsid w:val="00F4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7F6549"/>
    <w:rPr>
      <w:rFonts w:ascii="Tahoma" w:hAnsi="Tahoma" w:cs="Tahoma"/>
      <w:sz w:val="16"/>
      <w:szCs w:val="16"/>
    </w:rPr>
  </w:style>
  <w:style w:type="character" w:customStyle="1" w:styleId="aa">
    <w:name w:val="Текст выноски Знак"/>
    <w:basedOn w:val="a0"/>
    <w:link w:val="a9"/>
    <w:uiPriority w:val="99"/>
    <w:semiHidden/>
    <w:rsid w:val="007F6549"/>
    <w:rPr>
      <w:rFonts w:ascii="Tahoma" w:hAnsi="Tahoma" w:cs="Tahoma"/>
      <w:sz w:val="16"/>
      <w:szCs w:val="16"/>
    </w:rPr>
  </w:style>
  <w:style w:type="character" w:styleId="ab">
    <w:name w:val="Hyperlink"/>
    <w:semiHidden/>
    <w:unhideWhenUsed/>
    <w:rsid w:val="00D74E31"/>
    <w:rPr>
      <w:color w:val="0000FF"/>
      <w:u w:val="single"/>
    </w:rPr>
  </w:style>
  <w:style w:type="character" w:customStyle="1" w:styleId="a4">
    <w:name w:val="Название Знак"/>
    <w:basedOn w:val="a0"/>
    <w:link w:val="a3"/>
    <w:rsid w:val="00D74E31"/>
    <w:rPr>
      <w:b/>
      <w:sz w:val="72"/>
      <w:szCs w:val="72"/>
    </w:rPr>
  </w:style>
  <w:style w:type="paragraph" w:styleId="30">
    <w:name w:val="Body Text 3"/>
    <w:basedOn w:val="a"/>
    <w:link w:val="31"/>
    <w:semiHidden/>
    <w:unhideWhenUsed/>
    <w:rsid w:val="00D74E31"/>
    <w:pPr>
      <w:jc w:val="center"/>
    </w:pPr>
  </w:style>
  <w:style w:type="character" w:customStyle="1" w:styleId="31">
    <w:name w:val="Основной текст 3 Знак"/>
    <w:basedOn w:val="a0"/>
    <w:link w:val="30"/>
    <w:semiHidden/>
    <w:rsid w:val="00D74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7F6549"/>
    <w:rPr>
      <w:rFonts w:ascii="Tahoma" w:hAnsi="Tahoma" w:cs="Tahoma"/>
      <w:sz w:val="16"/>
      <w:szCs w:val="16"/>
    </w:rPr>
  </w:style>
  <w:style w:type="character" w:customStyle="1" w:styleId="aa">
    <w:name w:val="Текст выноски Знак"/>
    <w:basedOn w:val="a0"/>
    <w:link w:val="a9"/>
    <w:uiPriority w:val="99"/>
    <w:semiHidden/>
    <w:rsid w:val="007F6549"/>
    <w:rPr>
      <w:rFonts w:ascii="Tahoma" w:hAnsi="Tahoma" w:cs="Tahoma"/>
      <w:sz w:val="16"/>
      <w:szCs w:val="16"/>
    </w:rPr>
  </w:style>
  <w:style w:type="character" w:styleId="ab">
    <w:name w:val="Hyperlink"/>
    <w:semiHidden/>
    <w:unhideWhenUsed/>
    <w:rsid w:val="00D74E31"/>
    <w:rPr>
      <w:color w:val="0000FF"/>
      <w:u w:val="single"/>
    </w:rPr>
  </w:style>
  <w:style w:type="character" w:customStyle="1" w:styleId="a4">
    <w:name w:val="Название Знак"/>
    <w:basedOn w:val="a0"/>
    <w:link w:val="a3"/>
    <w:rsid w:val="00D74E31"/>
    <w:rPr>
      <w:b/>
      <w:sz w:val="72"/>
      <w:szCs w:val="72"/>
    </w:rPr>
  </w:style>
  <w:style w:type="paragraph" w:styleId="30">
    <w:name w:val="Body Text 3"/>
    <w:basedOn w:val="a"/>
    <w:link w:val="31"/>
    <w:semiHidden/>
    <w:unhideWhenUsed/>
    <w:rsid w:val="00D74E31"/>
    <w:pPr>
      <w:jc w:val="center"/>
    </w:pPr>
  </w:style>
  <w:style w:type="character" w:customStyle="1" w:styleId="31">
    <w:name w:val="Основной текст 3 Знак"/>
    <w:basedOn w:val="a0"/>
    <w:link w:val="30"/>
    <w:semiHidden/>
    <w:rsid w:val="00D74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60000">
      <w:bodyDiv w:val="1"/>
      <w:marLeft w:val="0"/>
      <w:marRight w:val="0"/>
      <w:marTop w:val="0"/>
      <w:marBottom w:val="0"/>
      <w:divBdr>
        <w:top w:val="none" w:sz="0" w:space="0" w:color="auto"/>
        <w:left w:val="none" w:sz="0" w:space="0" w:color="auto"/>
        <w:bottom w:val="none" w:sz="0" w:space="0" w:color="auto"/>
        <w:right w:val="none" w:sz="0" w:space="0" w:color="auto"/>
      </w:divBdr>
    </w:div>
    <w:div w:id="188235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k.74.ru/" TargetMode="External"/><Relationship Id="rId3" Type="http://schemas.microsoft.com/office/2007/relationships/stylesWithEffects" Target="stylesWithEffects.xml"/><Relationship Id="rId7" Type="http://schemas.openxmlformats.org/officeDocument/2006/relationships/hyperlink" Target="mailto:chippkro@ipk7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k7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2755</Words>
  <Characters>15708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kislyakov</dc:creator>
  <cp:lastModifiedBy>dns</cp:lastModifiedBy>
  <cp:revision>2</cp:revision>
  <cp:lastPrinted>2021-06-28T08:38:00Z</cp:lastPrinted>
  <dcterms:created xsi:type="dcterms:W3CDTF">2021-06-29T03:18:00Z</dcterms:created>
  <dcterms:modified xsi:type="dcterms:W3CDTF">2021-06-29T03:18:00Z</dcterms:modified>
</cp:coreProperties>
</file>