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0D" w:rsidRDefault="0004190D" w:rsidP="00F523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ДИСТАНЦИОННОГО УРОКА ПО ХИМИИ (8 класс)</w:t>
      </w:r>
    </w:p>
    <w:p w:rsidR="0004190D" w:rsidRDefault="0004190D" w:rsidP="0081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Условия протекания реакций ионного обмена до конца</w:t>
      </w:r>
    </w:p>
    <w:p w:rsidR="0004190D" w:rsidRDefault="0004190D" w:rsidP="0081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 xml:space="preserve">ознакомить учащихся с условиями протекания </w:t>
      </w:r>
      <w:r w:rsidR="00F52376">
        <w:rPr>
          <w:rFonts w:ascii="Times New Roman" w:hAnsi="Times New Roman" w:cs="Times New Roman"/>
          <w:sz w:val="28"/>
          <w:szCs w:val="28"/>
        </w:rPr>
        <w:t>реакций ионного обмена до конца,</w:t>
      </w:r>
      <w:r w:rsidR="00F52376" w:rsidRPr="00F5237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F52376" w:rsidRPr="00F523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научить составлять ионные уравнения химических реакций</w:t>
      </w:r>
      <w:r w:rsidR="00F52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90D" w:rsidRPr="001532FE" w:rsidRDefault="0004190D" w:rsidP="00814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="001532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4190D" w:rsidRDefault="0004190D" w:rsidP="0081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04190D" w:rsidRDefault="0004190D" w:rsidP="00814F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Актуализировать  знания обучающихся  о необратимых и обратимых химических реакциях.</w:t>
      </w:r>
      <w:proofErr w:type="gramEnd"/>
    </w:p>
    <w:p w:rsidR="0004190D" w:rsidRDefault="0004190D" w:rsidP="00814F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условия протекания реакций ионного обмена до конца.</w:t>
      </w:r>
    </w:p>
    <w:p w:rsidR="0004190D" w:rsidRDefault="0004190D" w:rsidP="00814F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деятельность обучающихся по составлению алгоритма  написания молекулярных, полных ионных и кратких ионных уравнений.</w:t>
      </w:r>
    </w:p>
    <w:p w:rsidR="0004190D" w:rsidRDefault="0004190D" w:rsidP="0081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190D" w:rsidRDefault="0004190D" w:rsidP="00814F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выделять существенные признаки реакций ионного обмена.</w:t>
      </w:r>
    </w:p>
    <w:p w:rsidR="0004190D" w:rsidRDefault="0004190D" w:rsidP="00814F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анализировать полученную информацию из медиа-ресурсов: видеоролика и  презентации.</w:t>
      </w:r>
    </w:p>
    <w:p w:rsidR="0004190D" w:rsidRDefault="0004190D" w:rsidP="00814F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 обучающихся путем определения сущности химических реакций ионного обмена по краткому ионному уравнению</w:t>
      </w:r>
    </w:p>
    <w:p w:rsidR="0004190D" w:rsidRDefault="0004190D" w:rsidP="00814F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составлять на его основании молекулярное и полное ионное уравнения.</w:t>
      </w:r>
    </w:p>
    <w:p w:rsidR="0004190D" w:rsidRDefault="0004190D" w:rsidP="0081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04190D" w:rsidRDefault="0004190D" w:rsidP="00814F3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и развитию познавательного интереса учащихся к обучению  путем использования  дистанционных технологий.</w:t>
      </w:r>
    </w:p>
    <w:p w:rsidR="0004190D" w:rsidRDefault="0004190D" w:rsidP="00814F3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культуру интеллектуального труда, навыки работы в паре: учитель-обучающийся, учитель-группа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4190D" w:rsidRDefault="0004190D" w:rsidP="00814F3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школьников  ответственное отношение к своему здоровью при использовании в обучении дистанционных образовательных  технологий.</w:t>
      </w:r>
    </w:p>
    <w:p w:rsidR="0004190D" w:rsidRDefault="0004190D" w:rsidP="0081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 урок изучения нового материала с использованием дистанционных образовательных технологий</w:t>
      </w:r>
    </w:p>
    <w:p w:rsidR="0004190D" w:rsidRDefault="0004190D" w:rsidP="0081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Применяемые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190D" w:rsidRDefault="0004190D" w:rsidP="0081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технология дистанционного обучения, </w:t>
      </w:r>
    </w:p>
    <w:p w:rsidR="0004190D" w:rsidRDefault="0004190D" w:rsidP="0081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технология проблемного обучения, </w:t>
      </w:r>
    </w:p>
    <w:p w:rsidR="0004190D" w:rsidRDefault="0004190D" w:rsidP="0081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технология уровневой дифференциации, </w:t>
      </w:r>
    </w:p>
    <w:p w:rsidR="0004190D" w:rsidRDefault="0004190D" w:rsidP="0081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критического мышления.</w:t>
      </w:r>
    </w:p>
    <w:p w:rsidR="0004190D" w:rsidRDefault="0004190D" w:rsidP="0081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Необходимое техническое оборудование</w:t>
      </w:r>
      <w:r>
        <w:rPr>
          <w:rFonts w:ascii="Times New Roman" w:hAnsi="Times New Roman" w:cs="Times New Roman"/>
          <w:sz w:val="28"/>
          <w:szCs w:val="28"/>
        </w:rPr>
        <w:t>: компьютер у учителя, компьютеры у учащихся</w:t>
      </w:r>
    </w:p>
    <w:p w:rsidR="0004190D" w:rsidRDefault="0004190D" w:rsidP="0081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Учебно-методические материалы:</w:t>
      </w:r>
      <w:r>
        <w:rPr>
          <w:rFonts w:ascii="Times New Roman" w:hAnsi="Times New Roman" w:cs="Times New Roman"/>
          <w:sz w:val="28"/>
          <w:szCs w:val="28"/>
        </w:rPr>
        <w:t xml:space="preserve">  учебник: О.С. Габриелян. Химия. 8 класс; таблица растворимости; видеоролик; презентация учителя;  самодельное наглядное пособие «Алгоритм составления реакций ионной обмена»;  карта домашнего задания.</w:t>
      </w:r>
    </w:p>
    <w:p w:rsidR="0004190D" w:rsidRDefault="0004190D" w:rsidP="00814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обучения, планируемый уровень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обучающихся: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815"/>
        <w:gridCol w:w="3247"/>
        <w:gridCol w:w="4358"/>
      </w:tblGrid>
      <w:tr w:rsidR="0004190D" w:rsidTr="00814F33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33">
              <w:rPr>
                <w:rFonts w:ascii="Times New Roman" w:hAnsi="Times New Roman" w:cs="Times New Roman"/>
                <w:b/>
                <w:sz w:val="24"/>
                <w:szCs w:val="24"/>
              </w:rPr>
              <w:t>Виды УУД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3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действия</w:t>
            </w:r>
            <w:bookmarkStart w:id="0" w:name="_GoBack"/>
            <w:bookmarkEnd w:id="0"/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3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04190D" w:rsidTr="00814F33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0D" w:rsidRPr="00814F33" w:rsidRDefault="0004190D" w:rsidP="00814F33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 </w:t>
            </w:r>
          </w:p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0D" w:rsidRPr="00814F33" w:rsidRDefault="0004190D" w:rsidP="00814F33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3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4F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А) Регулятивные УУД</w:t>
            </w:r>
          </w:p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33">
              <w:rPr>
                <w:rFonts w:ascii="Times New Roman" w:hAnsi="Times New Roman" w:cs="Times New Roman"/>
                <w:sz w:val="24"/>
                <w:szCs w:val="24"/>
              </w:rPr>
              <w:t>Формулируют и воспроизводят понятия «Электролиты» и «Неэлектролиты», «Электролитическая диссоциация», «Ионные реакции, протекающие между растворами электролитов».</w:t>
            </w:r>
          </w:p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33">
              <w:rPr>
                <w:rFonts w:ascii="Times New Roman" w:hAnsi="Times New Roman" w:cs="Times New Roman"/>
                <w:sz w:val="24"/>
                <w:szCs w:val="24"/>
              </w:rPr>
              <w:t>При просматривании видеоролика наблюдают демонстрационные опыты, формулируют 3 условия протекания реакций ионного обмена до конца.</w:t>
            </w:r>
          </w:p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33">
              <w:rPr>
                <w:rFonts w:ascii="Times New Roman" w:hAnsi="Times New Roman" w:cs="Times New Roman"/>
                <w:sz w:val="24"/>
                <w:szCs w:val="24"/>
              </w:rPr>
              <w:t>Ставят цель и планируют собственную деятельность.</w:t>
            </w:r>
          </w:p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контроль и самооценку </w:t>
            </w:r>
            <w:proofErr w:type="gramStart"/>
            <w:r w:rsidRPr="00814F33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814F33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действий. Проводят рефлексию собственной деятельности на уроке.</w:t>
            </w:r>
          </w:p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33">
              <w:rPr>
                <w:rFonts w:ascii="Times New Roman" w:hAnsi="Times New Roman" w:cs="Times New Roman"/>
                <w:sz w:val="24"/>
                <w:szCs w:val="24"/>
              </w:rPr>
              <w:t>Усвоение трех условий протекания реакций ионного обмена до конца.</w:t>
            </w:r>
          </w:p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F33">
              <w:rPr>
                <w:rFonts w:ascii="Times New Roman" w:hAnsi="Times New Roman" w:cs="Times New Roman"/>
                <w:sz w:val="24"/>
                <w:szCs w:val="24"/>
              </w:rPr>
              <w:t>Освоение алгоритма написания уравнений реакций ионного обмена, протекающих до конца.</w:t>
            </w:r>
            <w:proofErr w:type="gramEnd"/>
          </w:p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4F3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описывать реакции ионного обмена,  протекающие до конца, используя язык химии.</w:t>
            </w:r>
            <w:proofErr w:type="gramEnd"/>
          </w:p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33">
              <w:rPr>
                <w:rFonts w:ascii="Times New Roman" w:hAnsi="Times New Roman" w:cs="Times New Roman"/>
                <w:sz w:val="24"/>
                <w:szCs w:val="24"/>
              </w:rPr>
              <w:t>Управление своей деятельностью на уроке.</w:t>
            </w:r>
          </w:p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соотносить свои действия </w:t>
            </w: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планируемыми результатами, осуществлять самоконтроль деятельности в процессе достижения результата, определять </w:t>
            </w:r>
            <w:r w:rsid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</w:t>
            </w: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 в рамках предложенных условий и требований, оценивать результаты решения поставленных задач, осуществлять рефлексию.</w:t>
            </w:r>
          </w:p>
        </w:tc>
      </w:tr>
      <w:tr w:rsidR="0004190D" w:rsidTr="00814F33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4F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Б) Познавательные УУД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33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Просматривая видеоролик, наблюдают эксперименты. </w:t>
            </w:r>
            <w:proofErr w:type="gramStart"/>
            <w:r w:rsidRPr="00814F33">
              <w:rPr>
                <w:rFonts w:ascii="Times New Roman" w:hAnsi="Times New Roman" w:cs="Times New Roman"/>
                <w:sz w:val="24"/>
                <w:szCs w:val="24"/>
              </w:rPr>
              <w:t>Проводят анализ полученной информации, определяют причинно-следственные связи.</w:t>
            </w:r>
            <w:proofErr w:type="gramEnd"/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0D" w:rsidRPr="00814F33" w:rsidRDefault="0004190D" w:rsidP="00814F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создавать, применять и преобразовывать знаки и символы для решения учебных и познавательных задач;</w:t>
            </w:r>
          </w:p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использовать основные интеллектуальные операции: анализ и синтез, сравнение, обобщение,  выявление причинно-следственных связей.</w:t>
            </w:r>
          </w:p>
        </w:tc>
      </w:tr>
      <w:tr w:rsidR="0004190D" w:rsidTr="00814F33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33">
              <w:rPr>
                <w:rFonts w:ascii="Times New Roman" w:hAnsi="Times New Roman" w:cs="Times New Roman"/>
                <w:b/>
                <w:sz w:val="24"/>
                <w:szCs w:val="24"/>
              </w:rPr>
              <w:t>В) Коммуникативные УУД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и понимают речь ведущего в  видеоролике, обмениваются знаниями, отвечают на вопросы учителя.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0D" w:rsidRPr="00814F33" w:rsidRDefault="0004190D" w:rsidP="00814F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осознанно и произвольно строить речевое высказывание в устной форме; аргументировано отвечать на вопросы, обосновывать свою точку зрения.</w:t>
            </w:r>
          </w:p>
          <w:p w:rsidR="0004190D" w:rsidRPr="00814F33" w:rsidRDefault="0004190D" w:rsidP="0081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вступать в учебное сотрудничество с учителем и одноклассниками.</w:t>
            </w:r>
          </w:p>
        </w:tc>
      </w:tr>
      <w:tr w:rsidR="0004190D" w:rsidTr="00814F33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0D" w:rsidRPr="00814F33" w:rsidRDefault="0004190D" w:rsidP="00814F33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0D" w:rsidRPr="00814F33" w:rsidRDefault="0004190D" w:rsidP="00814F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устойчивый интерес к поиску решения проблемы;</w:t>
            </w:r>
          </w:p>
          <w:p w:rsidR="0004190D" w:rsidRPr="00814F33" w:rsidRDefault="0004190D" w:rsidP="00814F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мотивацию к решению учебной проблемы.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0D" w:rsidRPr="00814F33" w:rsidRDefault="0004190D" w:rsidP="00814F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устойчивого</w:t>
            </w:r>
            <w:proofErr w:type="gramEnd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познавательного интереса к предмету;</w:t>
            </w:r>
          </w:p>
          <w:p w:rsidR="0004190D" w:rsidRPr="00814F33" w:rsidRDefault="0004190D" w:rsidP="00814F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коммуникативной компетентности в общении и  сотрудничестве с учителем  в процессе образовательной деятельности.</w:t>
            </w:r>
          </w:p>
          <w:p w:rsidR="0004190D" w:rsidRPr="00814F33" w:rsidRDefault="0004190D" w:rsidP="00814F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готовности   </w:t>
            </w:r>
            <w:proofErr w:type="gramStart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 самообразованию на основе мотивации к обучению и познанию нового.</w:t>
            </w:r>
          </w:p>
        </w:tc>
      </w:tr>
    </w:tbl>
    <w:p w:rsidR="0004190D" w:rsidRDefault="0004190D" w:rsidP="0081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90D" w:rsidRPr="00814F33" w:rsidRDefault="0004190D" w:rsidP="0081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4190D" w:rsidRPr="00814F33">
          <w:footerReference w:type="default" r:id="rId9"/>
          <w:pgSz w:w="11906" w:h="16838"/>
          <w:pgMar w:top="851" w:right="851" w:bottom="851" w:left="851" w:header="709" w:footer="709" w:gutter="0"/>
          <w:cols w:space="720"/>
        </w:sectPr>
      </w:pPr>
    </w:p>
    <w:p w:rsidR="0004190D" w:rsidRPr="00814F33" w:rsidRDefault="0004190D" w:rsidP="0081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90D" w:rsidRPr="00814F33" w:rsidRDefault="0004190D" w:rsidP="00814F33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14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 (Технологическая карта)</w:t>
      </w:r>
    </w:p>
    <w:tbl>
      <w:tblPr>
        <w:tblW w:w="15541" w:type="dxa"/>
        <w:tblInd w:w="-116" w:type="dxa"/>
        <w:tblLook w:val="04A0" w:firstRow="1" w:lastRow="0" w:firstColumn="1" w:lastColumn="0" w:noHBand="0" w:noVBand="1"/>
      </w:tblPr>
      <w:tblGrid>
        <w:gridCol w:w="500"/>
        <w:gridCol w:w="2820"/>
        <w:gridCol w:w="1160"/>
        <w:gridCol w:w="3103"/>
        <w:gridCol w:w="2282"/>
        <w:gridCol w:w="2767"/>
        <w:gridCol w:w="2909"/>
      </w:tblGrid>
      <w:tr w:rsidR="0004190D" w:rsidRPr="00814F33" w:rsidTr="00814F33">
        <w:trPr>
          <w:trHeight w:val="106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90D" w:rsidRPr="00814F33" w:rsidRDefault="0004190D" w:rsidP="00814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90D" w:rsidRPr="00814F33" w:rsidRDefault="0004190D" w:rsidP="00814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90D" w:rsidRPr="00814F33" w:rsidRDefault="0004190D" w:rsidP="00814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 (технология), приёмы, формы работы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90D" w:rsidRPr="00814F33" w:rsidRDefault="0004190D" w:rsidP="00814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 учебно-методические материалы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90D" w:rsidRPr="00814F33" w:rsidRDefault="0004190D" w:rsidP="0081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 учителя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190D" w:rsidRPr="00814F33" w:rsidRDefault="0004190D" w:rsidP="0081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814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4190D" w:rsidRPr="00814F33" w:rsidTr="00F52376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минуты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Приветствие, напоминание, что на </w:t>
            </w:r>
            <w:proofErr w:type="gramStart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занятии</w:t>
            </w:r>
            <w:proofErr w:type="gramEnd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должны  быть:  учебник, тетрадь, Периодическая система химических элементов  Д. И. Менделеева, таблица растворимости.</w:t>
            </w: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Периодическая система Д.И. Менделеева, таблица растворимости, учебник О. С. Габриеляна. Химия. 8 класс.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заходит на платформу за 5-7 минут до начала занятия. Включает кнопку на панели значков: «Демонстрация экрана». </w:t>
            </w: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Вверху экрана высвечивается «зал ожидания» с фамилиями обучающихся. </w:t>
            </w: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принимает детей на занятие.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заходят на платформу и находятся в «зале ожидания».</w:t>
            </w: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того, как учитель их примет, они включаются в работу. </w:t>
            </w: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необходимости в течение занятия дети могут включать свой микрофон и отвечать на вопросы учителя. </w:t>
            </w:r>
          </w:p>
        </w:tc>
      </w:tr>
      <w:tr w:rsidR="0004190D" w:rsidRPr="00814F33" w:rsidTr="00F52376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F52376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опорных знаний и понятий: «Электролиты и неэлектролиты», «Электролитическая </w:t>
            </w:r>
            <w:r w:rsidR="00984ACE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диссоциация», «Ионные реакции».</w:t>
            </w: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знаний основных понятий.</w:t>
            </w: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Взаимоконтроль и взаимопомощь при </w:t>
            </w:r>
            <w:proofErr w:type="gramStart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ответе</w:t>
            </w:r>
            <w:proofErr w:type="gramEnd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поставленные вопросы.</w:t>
            </w:r>
            <w:r w:rsidR="00984ACE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тетрадь.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проверяет опорные понятия.</w:t>
            </w: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Уточняет, при необходимости, или просит обучающихся помочь тем, кто забыл.</w:t>
            </w:r>
          </w:p>
          <w:p w:rsidR="00016061" w:rsidRPr="00814F33" w:rsidRDefault="00984ACE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прослушивании</w:t>
            </w:r>
            <w:r w:rsidR="00016061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</w:t>
            </w: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 учитель показывает слайды № 2, № 3, № 4 из  </w:t>
            </w:r>
            <w:r w:rsidR="000F354D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презентации</w:t>
            </w:r>
            <w:r w:rsidR="00016061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поставленные вопросы, включив свой микрофон.</w:t>
            </w:r>
          </w:p>
          <w:p w:rsidR="00016061" w:rsidRPr="00814F33" w:rsidRDefault="00016061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90D" w:rsidRPr="00814F33" w:rsidTr="00F52376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Активное и сознательное усвоение нового материала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видеоролика  «Условия протекания реакций ионного обмена до </w:t>
            </w: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конца»</w:t>
            </w:r>
            <w:r w:rsidR="000F354D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4190D" w:rsidRPr="00814F33" w:rsidRDefault="00814F33" w:rsidP="00814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4190D" w:rsidRPr="00814F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4190D" w:rsidRPr="00814F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4190D" w:rsidRPr="00814F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04190D" w:rsidRPr="00814F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190D" w:rsidRPr="00814F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04190D" w:rsidRPr="00814F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</w:t>
              </w:r>
              <w:proofErr w:type="spellStart"/>
              <w:r w:rsidR="0004190D" w:rsidRPr="00814F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RCFox</w:t>
              </w:r>
              <w:proofErr w:type="spellEnd"/>
              <w:r w:rsidR="0004190D" w:rsidRPr="00814F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4190D" w:rsidRPr="00814F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</w:t>
              </w:r>
              <w:proofErr w:type="spellEnd"/>
              <w:r w:rsidR="0004190D" w:rsidRPr="00814F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4190D" w:rsidRPr="00814F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</w:hyperlink>
            <w:r w:rsidR="0004190D" w:rsidRPr="00814F33">
              <w:rPr>
                <w:sz w:val="24"/>
                <w:szCs w:val="24"/>
              </w:rPr>
              <w:t xml:space="preserve">  </w:t>
            </w: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экране монитора учителя</w:t>
            </w: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демонстрируется </w:t>
            </w: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видеоролик, который просматриваю</w:t>
            </w:r>
            <w:r w:rsidR="000F354D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учащиеся на своих </w:t>
            </w:r>
            <w:proofErr w:type="gramStart"/>
            <w:r w:rsidR="000F354D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мониторах</w:t>
            </w:r>
            <w:proofErr w:type="gramEnd"/>
            <w:r w:rsidR="00984ACE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необходимости учитель может остановить </w:t>
            </w: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демонстрацию и обратить внимание </w:t>
            </w:r>
            <w:proofErr w:type="gramStart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наиболее важные моменты. </w:t>
            </w: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просмотра видеоролика учитель задает вопрос:  Как вы думаете, какая будет тема </w:t>
            </w:r>
            <w:proofErr w:type="gramStart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нашего</w:t>
            </w:r>
            <w:proofErr w:type="gramEnd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урока?</w:t>
            </w: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определения темы учитель предлагает учащимся определить цель урока  и условия ее достижения.</w:t>
            </w:r>
          </w:p>
          <w:p w:rsidR="0004190D" w:rsidRPr="00814F33" w:rsidRDefault="000F354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учитель</w:t>
            </w:r>
            <w:r w:rsidR="0004190D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ставит проблемный вопрос: </w:t>
            </w:r>
            <w:proofErr w:type="gramStart"/>
            <w:r w:rsidR="0004190D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ли реакции ионного обмена будут протекать до конца? </w:t>
            </w:r>
            <w:proofErr w:type="gramEnd"/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подчеркивает, что этот проблемный вопрос ребята будут решать в процессе урока.</w:t>
            </w: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Следующий вопрос:</w:t>
            </w: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условия необходимы для протекания реакций ионного обмена до конца?</w:t>
            </w:r>
            <w:proofErr w:type="gramEnd"/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</w:t>
            </w:r>
            <w:proofErr w:type="gramEnd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просматривают видеоролик и определяют тему и цель </w:t>
            </w: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урока. Запоминают три условия протекания реакций ионного обмена до конца и задумываются над решением проблемного вопроса, поставленного учителем.</w:t>
            </w: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Ученики анализируют просмотренный материал и отвечают на вопрос учителя: </w:t>
            </w:r>
            <w:proofErr w:type="gramStart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условия необходимы для протекания реакций ионного обмена до конца?</w:t>
            </w:r>
            <w:proofErr w:type="gramEnd"/>
          </w:p>
        </w:tc>
      </w:tr>
      <w:tr w:rsidR="0004190D" w:rsidRPr="00814F33" w:rsidTr="00F52376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814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новых</w:t>
            </w:r>
            <w:proofErr w:type="gramEnd"/>
            <w:r w:rsidRPr="00814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знаний.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12минут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190D" w:rsidRPr="00814F33" w:rsidRDefault="00984ACE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экран подается презентация</w:t>
            </w:r>
            <w:r w:rsidR="0004190D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заранее приготовленная учителем </w:t>
            </w:r>
            <w:r w:rsidR="0004190D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="009F5F72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закрепления нового материала</w:t>
            </w: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Слайды № </w:t>
            </w:r>
            <w:r w:rsidR="00BC3B8E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№ 6, № 7.</w:t>
            </w: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экране демонстрируется презентация: </w:t>
            </w: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«Условия протекания реакций ионного обмена до конца».</w:t>
            </w:r>
            <w:r w:rsidR="00984ACE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3B8E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4ACE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Слайды № </w:t>
            </w:r>
            <w:r w:rsidR="00BC3B8E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№ 6, № 7.</w:t>
            </w: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во время демонстрации слайдов предлагает ученикам </w:t>
            </w: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«карандаш» (он есть на панели значков на рабочем столе учителя и каждого из учащихся)   для сокращения ионов в левой и правой частях представленных в презентац</w:t>
            </w:r>
            <w:proofErr w:type="gramStart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 ио</w:t>
            </w:r>
            <w:proofErr w:type="gramEnd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уравнений.</w:t>
            </w: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просит  учащихся в рабочей тетради записать в виде краткой схемы три условия протекания реакций ионного обмена до конца.</w:t>
            </w:r>
            <w:r w:rsidR="00333907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33907" w:rsidRPr="00814F33" w:rsidRDefault="00333907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4ED7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Далее с помощью функции сессионных комнат учитель делит учащихся на три группы  (как они в школе сидят по рядам) и с помощью чата посылает каждой группе по отдельному файлу с заданием: из сокращенного ионного уравнения написать полное ионное и </w:t>
            </w: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молекулярное.</w:t>
            </w:r>
            <w:proofErr w:type="gramStart"/>
            <w:r w:rsidR="000F354D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1DB5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E81DB5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слайд № 8, 9, 10</w:t>
            </w:r>
            <w:r w:rsidR="00C57A96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мониторе учителя открываются выполненные задания</w:t>
            </w:r>
            <w:proofErr w:type="gramStart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A4ED7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7A4ED7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лайд 11</w:t>
            </w:r>
            <w:r w:rsidR="000F354D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Исправляются совместно с учащимися допущенные ошибки.</w:t>
            </w: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напоминает школьникам, что</w:t>
            </w: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последнем</w:t>
            </w:r>
            <w:proofErr w:type="gramEnd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слайде презентации все ионы сократились.</w:t>
            </w:r>
          </w:p>
          <w:p w:rsidR="00F42CBB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сказать, что в данном случае произошла химическая реакция?</w:t>
            </w:r>
            <w:r w:rsidR="00F42CBB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190D" w:rsidRPr="00814F33" w:rsidRDefault="00F42CBB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лайд</w:t>
            </w:r>
            <w:proofErr w:type="gramEnd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354D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ответа школьника учитель резюмирует: «Если раствор считать замкнутой системой, то она может находиться сколь угодно долго в таком состоянии,  химической реакции не произойдет».</w:t>
            </w:r>
            <w:proofErr w:type="gramStart"/>
            <w:r w:rsidR="00016061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016061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слайд  № </w:t>
            </w:r>
            <w:r w:rsidR="00F42CBB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Вопрос: Так как мы ответим на проблемный вопрос урока: </w:t>
            </w:r>
            <w:proofErr w:type="gramStart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ли реакции ионного обмена будут протекать до </w:t>
            </w: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конца? </w:t>
            </w:r>
            <w:proofErr w:type="gramEnd"/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(всем): еще раз повторить три условия протекания реакций ионного обмена до конца по своим записям в рабочей тетради.</w:t>
            </w:r>
            <w:r w:rsidR="00333907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учителя: Каков алгоритм написания ионных уравнений?</w:t>
            </w:r>
            <w:r w:rsidR="000F354D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Схема показывается после ответов учащихся.</w:t>
            </w:r>
          </w:p>
          <w:p w:rsidR="004E30DE" w:rsidRPr="00814F33" w:rsidRDefault="004E30DE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Дети  смотрят презентацию и находят  ионы, которые подлежат сокращению в </w:t>
            </w: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левой и правой частях уравнений.</w:t>
            </w:r>
          </w:p>
          <w:p w:rsidR="00BC3B8E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учащиеся (по желанию)  на доске, (которая есть в панели значков, и доступ к которой при включении этой функции могут иметь все ученики) при помощи «карандаша» сокращают ионы и переходят от полных</w:t>
            </w:r>
            <w:r w:rsidR="000F354D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ионных уравнений </w:t>
            </w:r>
            <w:proofErr w:type="gramStart"/>
            <w:r w:rsidR="000F354D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0F354D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сокращенным</w:t>
            </w:r>
            <w:r w:rsidR="00BC3B8E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Слайды № 5, № 6, № 7.</w:t>
            </w:r>
          </w:p>
          <w:p w:rsidR="00BC3B8E" w:rsidRPr="00814F33" w:rsidRDefault="00BC3B8E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записывают в рабочей тетради три главных условия протекания реакций ионного обмена до конца (в виде схемы).</w:t>
            </w:r>
          </w:p>
          <w:p w:rsidR="00C57A96" w:rsidRPr="00814F33" w:rsidRDefault="00C57A96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Учащиеся, выполнив задание группой, отправляют готовые файлы с помощью чата учителю (учащиеся каждой группы могут общаться между собой, включив микрофоны).  </w:t>
            </w: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7C9F" w:rsidRPr="00814F33" w:rsidRDefault="00067C9F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C1C" w:rsidRPr="00814F33" w:rsidRDefault="00C94C1C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C1C" w:rsidRPr="00814F33" w:rsidRDefault="00C94C1C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желанию один из  учеников включает свой микрофон и отвечает, что химическая реакция не осуществилась. Потому что три условия протекания необратимых реакции не осуществлены.</w:t>
            </w: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 реакция  обратима. </w:t>
            </w: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желанию, включив микрофон, ученики отвечают, что не все реакции ионного обмена протекают до конца, есть и обратим</w:t>
            </w:r>
            <w:r w:rsidR="000F354D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реакции </w:t>
            </w:r>
            <w:r w:rsidR="00016061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слайд №  </w:t>
            </w:r>
            <w:r w:rsidR="00F42CBB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16061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7C9F" w:rsidRPr="00814F33" w:rsidRDefault="00067C9F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7C9F" w:rsidRPr="00814F33" w:rsidRDefault="00067C9F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7C9F" w:rsidRPr="00814F33" w:rsidRDefault="00067C9F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7C9F" w:rsidRPr="00814F33" w:rsidRDefault="00067C9F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2CBB" w:rsidRPr="00814F33" w:rsidRDefault="00F42CBB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Названный учителем  ученик включает свой микрофон и отвечает по своим записям на вопрос учителя.</w:t>
            </w:r>
          </w:p>
          <w:p w:rsidR="0004190D" w:rsidRPr="00814F33" w:rsidRDefault="00067C9F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желанию ученики отвечают н</w:t>
            </w:r>
            <w:r w:rsidR="0004190D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этот вопрос учителя, включив микрофон.</w:t>
            </w:r>
          </w:p>
          <w:p w:rsidR="00F42CBB" w:rsidRPr="00814F33" w:rsidRDefault="000F354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Схема. </w:t>
            </w:r>
          </w:p>
        </w:tc>
      </w:tr>
      <w:tr w:rsidR="0004190D" w:rsidRPr="00814F33" w:rsidTr="00814F33">
        <w:trPr>
          <w:trHeight w:val="67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90D" w:rsidRPr="00814F33" w:rsidRDefault="00814F33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Подведение итогов. </w:t>
            </w:r>
            <w:r w:rsidR="0004190D" w:rsidRPr="00814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Рефлексия. Самооценка.</w:t>
            </w: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90D" w:rsidRPr="00814F33" w:rsidRDefault="004E30DE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4190D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инут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 учителя и учеников при </w:t>
            </w:r>
            <w:proofErr w:type="gramStart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подведении</w:t>
            </w:r>
            <w:proofErr w:type="gramEnd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 урока и осуществлении рефлексии.</w:t>
            </w: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учащихся.</w:t>
            </w: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экран под</w:t>
            </w:r>
            <w:r w:rsidR="00333907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ается файл  с домашним заданием.</w:t>
            </w:r>
            <w:proofErr w:type="gramStart"/>
            <w:r w:rsidR="00333907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6061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Предлагается выполнение дома мини-проектов по темам (на выбор учеников): </w:t>
            </w:r>
            <w:proofErr w:type="gramStart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«Реакции ионного обмена в неживой природе» (образование осадочных пород: гипс, известняк и др.);</w:t>
            </w:r>
            <w:proofErr w:type="gramEnd"/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«Реакции  ионного обмена и здоровье человека» (появление камней в почках,</w:t>
            </w:r>
            <w:proofErr w:type="gramEnd"/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осаждение катионов тяжелых металлов, приносящих вред человеку).</w:t>
            </w: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Мини-проект должен быть не более 1-ой страницы печатного текста в Формате</w:t>
            </w:r>
            <w:proofErr w:type="gramStart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- 4, можно найти видео-ролик по данной теме (не более, чем на 5 минут). 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просит учащихся  еще раз назвать тему и цель урока. Затем спрашивает мнение школьников о том, </w:t>
            </w:r>
            <w:proofErr w:type="gramStart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достигнута</w:t>
            </w:r>
            <w:proofErr w:type="gramEnd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ли, по их мнению, цель урока. Что они узнали нового и какие испытывали трудности на уроке при </w:t>
            </w: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изучении новой темы?</w:t>
            </w: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просит учащихся  выставить самооценку за работу на уроке по пятибалльной шкале. </w:t>
            </w: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спрашивает, кто из детей доволен своей работой, а кто нет.</w:t>
            </w: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173964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(слайд № 13) </w:t>
            </w: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прикрепляет файл с домашним заданием в чате и высылает его всем учащимся.</w:t>
            </w:r>
            <w:proofErr w:type="gramStart"/>
            <w:r w:rsidR="00016061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озвучивает оценки за работу на уроке. 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желанию, включив микрофон, школьники отвечают на вопросы учителя. Еще раз называют тему и цель урока. Рассуждают о том, </w:t>
            </w:r>
            <w:proofErr w:type="gramStart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достигнута она или нет</w:t>
            </w:r>
            <w:proofErr w:type="gramEnd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Осуществляют рефлексию.</w:t>
            </w: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рабочей тетради учащиеся выставляют себе </w:t>
            </w: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оценки за работу на уроке.</w:t>
            </w: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поднимают руки, которые учитель видит на своем </w:t>
            </w:r>
            <w:proofErr w:type="gramStart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экране</w:t>
            </w:r>
            <w:proofErr w:type="gramEnd"/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4190D" w:rsidRPr="00814F33" w:rsidRDefault="0004190D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90D" w:rsidRPr="00814F33" w:rsidRDefault="0004190D" w:rsidP="0081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открывают  файл с домашним заданием и копируют себе на рабочий стол.</w:t>
            </w:r>
            <w:r w:rsidR="00173964" w:rsidRPr="008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Слайд № 13.</w:t>
            </w:r>
          </w:p>
          <w:p w:rsidR="00F42CBB" w:rsidRPr="00814F33" w:rsidRDefault="00F42CBB" w:rsidP="00814F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066B" w:rsidRPr="00814F33" w:rsidRDefault="007C066B" w:rsidP="00814F33">
      <w:pPr>
        <w:rPr>
          <w:rFonts w:ascii="Times New Roman" w:hAnsi="Times New Roman" w:cs="Times New Roman"/>
          <w:b/>
          <w:sz w:val="28"/>
          <w:szCs w:val="28"/>
        </w:rPr>
      </w:pPr>
    </w:p>
    <w:sectPr w:rsidR="007C066B" w:rsidRPr="00814F33" w:rsidSect="00AE342A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57" w:rsidRDefault="00866457" w:rsidP="000F354D">
      <w:pPr>
        <w:spacing w:after="0" w:line="240" w:lineRule="auto"/>
      </w:pPr>
      <w:r>
        <w:separator/>
      </w:r>
    </w:p>
  </w:endnote>
  <w:endnote w:type="continuationSeparator" w:id="0">
    <w:p w:rsidR="00866457" w:rsidRDefault="00866457" w:rsidP="000F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48856"/>
      <w:docPartObj>
        <w:docPartGallery w:val="Page Numbers (Bottom of Page)"/>
        <w:docPartUnique/>
      </w:docPartObj>
    </w:sdtPr>
    <w:sdtEndPr/>
    <w:sdtContent>
      <w:p w:rsidR="000F354D" w:rsidRDefault="000F354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F33">
          <w:rPr>
            <w:noProof/>
          </w:rPr>
          <w:t>8</w:t>
        </w:r>
        <w:r>
          <w:fldChar w:fldCharType="end"/>
        </w:r>
      </w:p>
    </w:sdtContent>
  </w:sdt>
  <w:p w:rsidR="000F354D" w:rsidRDefault="000F35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57" w:rsidRDefault="00866457" w:rsidP="000F354D">
      <w:pPr>
        <w:spacing w:after="0" w:line="240" w:lineRule="auto"/>
      </w:pPr>
      <w:r>
        <w:separator/>
      </w:r>
    </w:p>
  </w:footnote>
  <w:footnote w:type="continuationSeparator" w:id="0">
    <w:p w:rsidR="00866457" w:rsidRDefault="00866457" w:rsidP="000F3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5048"/>
    <w:multiLevelType w:val="hybridMultilevel"/>
    <w:tmpl w:val="470887FE"/>
    <w:lvl w:ilvl="0" w:tplc="72824E6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3454AEF"/>
    <w:multiLevelType w:val="hybridMultilevel"/>
    <w:tmpl w:val="ED2A2500"/>
    <w:lvl w:ilvl="0" w:tplc="C64E36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21C2"/>
    <w:multiLevelType w:val="hybridMultilevel"/>
    <w:tmpl w:val="4ABC7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B643E"/>
    <w:multiLevelType w:val="hybridMultilevel"/>
    <w:tmpl w:val="FD182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F8"/>
    <w:rsid w:val="00004BF8"/>
    <w:rsid w:val="00016061"/>
    <w:rsid w:val="0004190D"/>
    <w:rsid w:val="00067C9F"/>
    <w:rsid w:val="000B7E69"/>
    <w:rsid w:val="000F354D"/>
    <w:rsid w:val="001532FE"/>
    <w:rsid w:val="00173964"/>
    <w:rsid w:val="001808B4"/>
    <w:rsid w:val="00333907"/>
    <w:rsid w:val="00355142"/>
    <w:rsid w:val="00496813"/>
    <w:rsid w:val="004E30DE"/>
    <w:rsid w:val="004F3EA9"/>
    <w:rsid w:val="00560F6E"/>
    <w:rsid w:val="005B1722"/>
    <w:rsid w:val="007A4ED7"/>
    <w:rsid w:val="007C066B"/>
    <w:rsid w:val="007C6A28"/>
    <w:rsid w:val="00814F33"/>
    <w:rsid w:val="00866457"/>
    <w:rsid w:val="00897EDC"/>
    <w:rsid w:val="00980401"/>
    <w:rsid w:val="00984ACE"/>
    <w:rsid w:val="009F5F72"/>
    <w:rsid w:val="00AE342A"/>
    <w:rsid w:val="00AE50AB"/>
    <w:rsid w:val="00B4622A"/>
    <w:rsid w:val="00BC3B8E"/>
    <w:rsid w:val="00C57A96"/>
    <w:rsid w:val="00C94C1C"/>
    <w:rsid w:val="00D709C9"/>
    <w:rsid w:val="00D90B5C"/>
    <w:rsid w:val="00E81DB5"/>
    <w:rsid w:val="00F04031"/>
    <w:rsid w:val="00F42CBB"/>
    <w:rsid w:val="00F5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9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190D"/>
    <w:pPr>
      <w:ind w:left="720"/>
      <w:contextualSpacing/>
    </w:pPr>
  </w:style>
  <w:style w:type="table" w:styleId="a5">
    <w:name w:val="Table Grid"/>
    <w:basedOn w:val="a1"/>
    <w:uiPriority w:val="59"/>
    <w:rsid w:val="000419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C9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57A96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0F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354D"/>
  </w:style>
  <w:style w:type="paragraph" w:styleId="ab">
    <w:name w:val="footer"/>
    <w:basedOn w:val="a"/>
    <w:link w:val="ac"/>
    <w:uiPriority w:val="99"/>
    <w:unhideWhenUsed/>
    <w:rsid w:val="000F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3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9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190D"/>
    <w:pPr>
      <w:ind w:left="720"/>
      <w:contextualSpacing/>
    </w:pPr>
  </w:style>
  <w:style w:type="table" w:styleId="a5">
    <w:name w:val="Table Grid"/>
    <w:basedOn w:val="a1"/>
    <w:uiPriority w:val="59"/>
    <w:rsid w:val="000419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C9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57A96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0F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354D"/>
  </w:style>
  <w:style w:type="paragraph" w:styleId="ab">
    <w:name w:val="footer"/>
    <w:basedOn w:val="a"/>
    <w:link w:val="ac"/>
    <w:uiPriority w:val="99"/>
    <w:unhideWhenUsed/>
    <w:rsid w:val="000F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tu.be/0RCFox-oR_o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7E3D-7A88-40B1-AE1C-725C9414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8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Борисовна ОБ. Пяткова</cp:lastModifiedBy>
  <cp:revision>15</cp:revision>
  <dcterms:created xsi:type="dcterms:W3CDTF">2020-04-25T08:10:00Z</dcterms:created>
  <dcterms:modified xsi:type="dcterms:W3CDTF">2020-09-24T11:46:00Z</dcterms:modified>
</cp:coreProperties>
</file>