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22" w:rsidRPr="00D52025" w:rsidRDefault="00E176DC" w:rsidP="00E176DC">
      <w:pPr>
        <w:spacing w:after="0" w:line="240" w:lineRule="auto"/>
        <w:ind w:left="-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Cs/>
          <w:noProof/>
          <w:kern w:val="32"/>
          <w:sz w:val="28"/>
          <w:szCs w:val="28"/>
          <w:lang w:eastAsia="ru-RU"/>
        </w:rPr>
        <w:drawing>
          <wp:inline distT="0" distB="0" distL="0" distR="0">
            <wp:extent cx="6724650" cy="9583479"/>
            <wp:effectExtent l="0" t="0" r="0" b="0"/>
            <wp:docPr id="1" name="Рисунок 1" descr="C:\Users\borchenko_id\Desktop\сканы аннотаций\РЦ ДП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chenko_id\Desktop\сканы аннотаций\РЦ ДПО\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6324" cy="9585864"/>
                    </a:xfrm>
                    <a:prstGeom prst="rect">
                      <a:avLst/>
                    </a:prstGeom>
                    <a:noFill/>
                    <a:ln>
                      <a:noFill/>
                    </a:ln>
                  </pic:spPr>
                </pic:pic>
              </a:graphicData>
            </a:graphic>
          </wp:inline>
        </w:drawing>
      </w:r>
    </w:p>
    <w:p w:rsidR="00B32322" w:rsidRPr="00D52025" w:rsidRDefault="00B32322" w:rsidP="00BC0CC9">
      <w:pPr>
        <w:spacing w:after="0" w:line="240" w:lineRule="auto"/>
        <w:jc w:val="center"/>
        <w:rPr>
          <w:rFonts w:ascii="Times New Roman" w:eastAsia="Times New Roman" w:hAnsi="Times New Roman" w:cs="Times New Roman"/>
          <w:b/>
          <w:sz w:val="28"/>
          <w:szCs w:val="28"/>
          <w:lang w:eastAsia="ru-RU"/>
        </w:rPr>
      </w:pPr>
    </w:p>
    <w:p w:rsidR="009C1EB9" w:rsidRPr="00D52025" w:rsidRDefault="009C1EB9" w:rsidP="00545674">
      <w:pPr>
        <w:pStyle w:val="a3"/>
        <w:numPr>
          <w:ilvl w:val="0"/>
          <w:numId w:val="21"/>
        </w:numPr>
        <w:spacing w:after="0" w:line="240" w:lineRule="auto"/>
        <w:jc w:val="center"/>
        <w:rPr>
          <w:rFonts w:ascii="Times New Roman" w:hAnsi="Times New Roman" w:cs="Times New Roman"/>
          <w:b/>
          <w:sz w:val="28"/>
          <w:szCs w:val="28"/>
        </w:rPr>
      </w:pPr>
      <w:r w:rsidRPr="00D52025">
        <w:rPr>
          <w:rFonts w:ascii="Times New Roman" w:hAnsi="Times New Roman" w:cs="Times New Roman"/>
          <w:b/>
          <w:sz w:val="28"/>
          <w:szCs w:val="28"/>
        </w:rPr>
        <w:t>Пояснительная записка</w:t>
      </w:r>
    </w:p>
    <w:p w:rsidR="00883994" w:rsidRPr="00D52025" w:rsidRDefault="00883994" w:rsidP="00883994">
      <w:pPr>
        <w:pStyle w:val="a3"/>
        <w:spacing w:after="0" w:line="240" w:lineRule="auto"/>
        <w:ind w:left="1080"/>
        <w:rPr>
          <w:rFonts w:ascii="Times New Roman" w:hAnsi="Times New Roman" w:cs="Times New Roman"/>
          <w:b/>
          <w:sz w:val="28"/>
          <w:szCs w:val="28"/>
        </w:rPr>
      </w:pPr>
    </w:p>
    <w:p w:rsidR="00A02DFD" w:rsidRPr="00D52025" w:rsidRDefault="001F39AB" w:rsidP="00A02DFD">
      <w:pPr>
        <w:tabs>
          <w:tab w:val="left" w:pos="993"/>
        </w:tabs>
        <w:spacing w:after="0" w:line="240" w:lineRule="auto"/>
        <w:ind w:firstLine="709"/>
        <w:jc w:val="both"/>
        <w:rPr>
          <w:rFonts w:ascii="Times New Roman" w:hAnsi="Times New Roman" w:cs="Times New Roman"/>
          <w:sz w:val="28"/>
          <w:szCs w:val="28"/>
        </w:rPr>
      </w:pPr>
      <w:r w:rsidRPr="00D52025">
        <w:rPr>
          <w:rFonts w:ascii="Times New Roman" w:hAnsi="Times New Roman" w:cs="Times New Roman"/>
          <w:b/>
          <w:sz w:val="28"/>
          <w:szCs w:val="28"/>
        </w:rPr>
        <w:t xml:space="preserve">1.1. </w:t>
      </w:r>
      <w:r w:rsidR="009C1EB9" w:rsidRPr="00D52025">
        <w:rPr>
          <w:rFonts w:ascii="Times New Roman" w:hAnsi="Times New Roman" w:cs="Times New Roman"/>
          <w:b/>
          <w:sz w:val="28"/>
          <w:szCs w:val="28"/>
        </w:rPr>
        <w:t>Актуальность.</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Одним</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из</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приоритетных</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механизмов</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стратегического развития</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страны</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является</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проектная</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деятельность.</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частности,</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созданы</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и функционируют отраслевые проектные комитеты по приоритетным направлениям развития</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Р</w:t>
      </w:r>
      <w:r w:rsidR="00BA5189" w:rsidRPr="00D52025">
        <w:rPr>
          <w:rFonts w:ascii="Times New Roman" w:hAnsi="Times New Roman" w:cs="Times New Roman"/>
          <w:sz w:val="28"/>
          <w:szCs w:val="28"/>
        </w:rPr>
        <w:t>оссийской Федерации</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00BA5189" w:rsidRPr="00D52025">
        <w:rPr>
          <w:rFonts w:ascii="Times New Roman" w:hAnsi="Times New Roman" w:cs="Times New Roman"/>
          <w:sz w:val="28"/>
          <w:szCs w:val="28"/>
        </w:rPr>
        <w:t>её</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субъектов.</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Деятельность</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структур,</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занимающихся</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проектной деятельность</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на</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уровне</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государства</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Челяб</w:t>
      </w:r>
      <w:r w:rsidR="00DE3D1B" w:rsidRPr="00D52025">
        <w:rPr>
          <w:rFonts w:ascii="Times New Roman" w:hAnsi="Times New Roman" w:cs="Times New Roman"/>
          <w:sz w:val="28"/>
          <w:szCs w:val="28"/>
        </w:rPr>
        <w:t>инской</w:t>
      </w:r>
      <w:r w:rsidR="00370C67" w:rsidRPr="00D52025">
        <w:rPr>
          <w:rFonts w:ascii="Times New Roman" w:hAnsi="Times New Roman" w:cs="Times New Roman"/>
          <w:sz w:val="28"/>
          <w:szCs w:val="28"/>
        </w:rPr>
        <w:t xml:space="preserve"> области,</w:t>
      </w:r>
      <w:r w:rsidR="009C1EB9" w:rsidRPr="00D52025">
        <w:rPr>
          <w:rFonts w:ascii="Times New Roman" w:hAnsi="Times New Roman" w:cs="Times New Roman"/>
          <w:sz w:val="28"/>
          <w:szCs w:val="28"/>
        </w:rPr>
        <w:t xml:space="preserve"> рег</w:t>
      </w:r>
      <w:r w:rsidR="00DE3D1B" w:rsidRPr="00D52025">
        <w:rPr>
          <w:rFonts w:ascii="Times New Roman" w:hAnsi="Times New Roman" w:cs="Times New Roman"/>
          <w:sz w:val="28"/>
          <w:szCs w:val="28"/>
        </w:rPr>
        <w:t xml:space="preserve">ламентируется соответствующими </w:t>
      </w:r>
      <w:r w:rsidR="009C1EB9" w:rsidRPr="00D52025">
        <w:rPr>
          <w:rFonts w:ascii="Times New Roman" w:hAnsi="Times New Roman" w:cs="Times New Roman"/>
          <w:sz w:val="28"/>
          <w:szCs w:val="28"/>
        </w:rPr>
        <w:t>законодательными</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актами</w:t>
      </w:r>
      <w:r w:rsidR="00A02DFD" w:rsidRPr="00D52025">
        <w:rPr>
          <w:rFonts w:ascii="Times New Roman" w:hAnsi="Times New Roman" w:cs="Times New Roman"/>
          <w:sz w:val="28"/>
          <w:szCs w:val="28"/>
        </w:rPr>
        <w:t>: Указ Президента РФ №306 от 30 июня 2016 года «О совете по стратегическому развитию и приоритетным проектам»; Постановление Правительства РФ от 15 октября 2016 г. № 1050 «Об организации проектной деятельности в Правительстве Российской Федерации»; Постановление Правительства Челябинской области от 29 июня 2017 г. № 358-П «О Положении о проектной деятельности в Челябинской области и внесении изменения в постановление Правительства Челябинской области от 25.07.2013 г. № 148-П»</w:t>
      </w:r>
      <w:r w:rsidR="009C1EB9" w:rsidRPr="00D52025">
        <w:rPr>
          <w:rFonts w:ascii="Times New Roman" w:hAnsi="Times New Roman" w:cs="Times New Roman"/>
          <w:sz w:val="28"/>
          <w:szCs w:val="28"/>
        </w:rPr>
        <w:t>.</w:t>
      </w:r>
    </w:p>
    <w:p w:rsidR="00DE3D1B" w:rsidRPr="00D52025" w:rsidRDefault="009C1EB9" w:rsidP="00A02DFD">
      <w:pPr>
        <w:tabs>
          <w:tab w:val="left" w:pos="993"/>
        </w:tabs>
        <w:spacing w:after="0" w:line="240" w:lineRule="auto"/>
        <w:ind w:firstLine="709"/>
        <w:jc w:val="both"/>
        <w:rPr>
          <w:rFonts w:ascii="Times New Roman" w:hAnsi="Times New Roman" w:cs="Times New Roman"/>
          <w:b/>
          <w:color w:val="FF0000"/>
          <w:sz w:val="28"/>
          <w:szCs w:val="28"/>
        </w:rPr>
      </w:pPr>
      <w:r w:rsidRPr="00D52025">
        <w:rPr>
          <w:rFonts w:ascii="Times New Roman" w:hAnsi="Times New Roman" w:cs="Times New Roman"/>
          <w:sz w:val="28"/>
          <w:szCs w:val="28"/>
        </w:rPr>
        <w:t>Аналогичная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деятельность организуется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уровне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органов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местного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самоуправления.</w:t>
      </w:r>
      <w:r w:rsidR="00AA44A9" w:rsidRPr="00D52025">
        <w:rPr>
          <w:rFonts w:ascii="Times New Roman" w:hAnsi="Times New Roman" w:cs="Times New Roman"/>
          <w:sz w:val="28"/>
          <w:szCs w:val="28"/>
        </w:rPr>
        <w:t xml:space="preserve"> </w:t>
      </w:r>
      <w:r w:rsidR="00BA5189" w:rsidRPr="00D52025">
        <w:rPr>
          <w:rFonts w:ascii="Times New Roman" w:hAnsi="Times New Roman" w:cs="Times New Roman"/>
          <w:sz w:val="28"/>
          <w:szCs w:val="28"/>
        </w:rPr>
        <w:t xml:space="preserve">Таким образом, </w:t>
      </w:r>
      <w:r w:rsidRPr="00D52025">
        <w:rPr>
          <w:rFonts w:ascii="Times New Roman" w:hAnsi="Times New Roman" w:cs="Times New Roman"/>
          <w:sz w:val="28"/>
          <w:szCs w:val="28"/>
        </w:rPr>
        <w:t>организации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проектной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деятельности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уделяется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серьезное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внимание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всех</w:t>
      </w:r>
      <w:r w:rsidR="00600F58" w:rsidRPr="00D52025">
        <w:rPr>
          <w:rFonts w:ascii="Times New Roman" w:hAnsi="Times New Roman" w:cs="Times New Roman"/>
          <w:sz w:val="28"/>
          <w:szCs w:val="28"/>
        </w:rPr>
        <w:t xml:space="preserve"> </w:t>
      </w:r>
      <w:r w:rsidRPr="00D52025">
        <w:rPr>
          <w:rFonts w:ascii="Times New Roman" w:hAnsi="Times New Roman" w:cs="Times New Roman"/>
          <w:sz w:val="28"/>
          <w:szCs w:val="28"/>
        </w:rPr>
        <w:t>уровнях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управления.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этом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она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рассматривается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как</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один</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из</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важнейших механизмов</w:t>
      </w:r>
      <w:r w:rsidR="00AA44A9" w:rsidRPr="00D52025">
        <w:rPr>
          <w:rFonts w:ascii="Times New Roman" w:hAnsi="Times New Roman" w:cs="Times New Roman"/>
          <w:sz w:val="28"/>
          <w:szCs w:val="28"/>
        </w:rPr>
        <w:t xml:space="preserve"> </w:t>
      </w:r>
      <w:r w:rsidR="00BA5189" w:rsidRPr="00D52025">
        <w:rPr>
          <w:rFonts w:ascii="Times New Roman" w:hAnsi="Times New Roman" w:cs="Times New Roman"/>
          <w:sz w:val="28"/>
          <w:szCs w:val="28"/>
        </w:rPr>
        <w:t xml:space="preserve">достижения </w:t>
      </w:r>
      <w:r w:rsidRPr="00D52025">
        <w:rPr>
          <w:rFonts w:ascii="Times New Roman" w:hAnsi="Times New Roman" w:cs="Times New Roman"/>
          <w:sz w:val="28"/>
          <w:szCs w:val="28"/>
        </w:rPr>
        <w:t>стратегических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целей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любой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отрасли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социально-экономического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развития.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данной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логике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приоритетные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проекты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развития сферы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определены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таких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основополагающих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документах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как государственная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Российской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Федерации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«Развитие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 2018-2025</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годы</w:t>
      </w:r>
      <w:r w:rsidR="008A02D8" w:rsidRPr="00D52025">
        <w:rPr>
          <w:rFonts w:ascii="Times New Roman" w:hAnsi="Times New Roman" w:cs="Times New Roman"/>
          <w:sz w:val="28"/>
          <w:szCs w:val="28"/>
        </w:rPr>
        <w:t xml:space="preserve"> (Постановление Правительства РФ от 26.12.2017г. №1642)</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государственная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Челябинской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области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«Развитие образования в Челябинской области» на 2018-2025 годы</w:t>
      </w:r>
      <w:r w:rsidR="008A02D8" w:rsidRPr="00D52025">
        <w:rPr>
          <w:rFonts w:ascii="Times New Roman" w:hAnsi="Times New Roman" w:cs="Times New Roman"/>
          <w:sz w:val="28"/>
          <w:szCs w:val="28"/>
        </w:rPr>
        <w:t xml:space="preserve"> (Постановление Правительства Челябинской области от 28.12.2017г.</w:t>
      </w:r>
      <w:r w:rsidR="00A10C22" w:rsidRPr="00D52025">
        <w:rPr>
          <w:rFonts w:ascii="Times New Roman" w:hAnsi="Times New Roman" w:cs="Times New Roman"/>
          <w:sz w:val="28"/>
          <w:szCs w:val="28"/>
        </w:rPr>
        <w:t xml:space="preserve"> № 732-П</w:t>
      </w:r>
      <w:r w:rsidR="008A02D8" w:rsidRPr="00D52025">
        <w:rPr>
          <w:rFonts w:ascii="Times New Roman" w:hAnsi="Times New Roman" w:cs="Times New Roman"/>
          <w:sz w:val="28"/>
          <w:szCs w:val="28"/>
        </w:rPr>
        <w:t>)</w:t>
      </w:r>
      <w:r w:rsidRPr="00D52025">
        <w:rPr>
          <w:rFonts w:ascii="Times New Roman" w:hAnsi="Times New Roman" w:cs="Times New Roman"/>
          <w:sz w:val="28"/>
          <w:szCs w:val="28"/>
        </w:rPr>
        <w:t xml:space="preserve">. </w:t>
      </w:r>
    </w:p>
    <w:p w:rsidR="003D19F0" w:rsidRPr="00D52025" w:rsidRDefault="000F2C07" w:rsidP="00BC0CC9">
      <w:pPr>
        <w:tabs>
          <w:tab w:val="left" w:pos="426"/>
          <w:tab w:val="left" w:pos="993"/>
        </w:tabs>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В настоящее время актуальным является реализация приоритетного проекта «Доступное дополнительное образование для детей»</w:t>
      </w:r>
      <w:r w:rsidR="00707CEB" w:rsidRPr="00D52025">
        <w:rPr>
          <w:rFonts w:ascii="Times New Roman" w:hAnsi="Times New Roman" w:cs="Times New Roman"/>
          <w:sz w:val="28"/>
          <w:szCs w:val="28"/>
        </w:rPr>
        <w:t xml:space="preserve"> на федеральном и региональном уровнях. </w:t>
      </w:r>
      <w:r w:rsidR="00370C67" w:rsidRPr="00D52025">
        <w:rPr>
          <w:rFonts w:ascii="Times New Roman" w:hAnsi="Times New Roman" w:cs="Times New Roman"/>
          <w:sz w:val="28"/>
          <w:szCs w:val="28"/>
        </w:rPr>
        <w:t xml:space="preserve">Данный проект направлен на достижение задачи по увеличению доступа к современным и вариативным дополнительным общеобразовательным программам детей в возрасте от 5 до 18 лет. </w:t>
      </w:r>
      <w:r w:rsidR="00707CEB" w:rsidRPr="00D52025">
        <w:rPr>
          <w:rFonts w:ascii="Times New Roman" w:hAnsi="Times New Roman" w:cs="Times New Roman"/>
          <w:sz w:val="28"/>
          <w:szCs w:val="28"/>
        </w:rPr>
        <w:t>З</w:t>
      </w:r>
      <w:r w:rsidRPr="00D52025">
        <w:rPr>
          <w:rFonts w:ascii="Times New Roman" w:hAnsi="Times New Roman" w:cs="Times New Roman"/>
          <w:sz w:val="28"/>
          <w:szCs w:val="28"/>
        </w:rPr>
        <w:t xml:space="preserve">адачи </w:t>
      </w:r>
      <w:r w:rsidR="00707CEB" w:rsidRPr="00D52025">
        <w:rPr>
          <w:rFonts w:ascii="Times New Roman" w:hAnsi="Times New Roman" w:cs="Times New Roman"/>
          <w:sz w:val="28"/>
          <w:szCs w:val="28"/>
        </w:rPr>
        <w:t xml:space="preserve">приоритетного проекта </w:t>
      </w:r>
      <w:r w:rsidR="00503E00" w:rsidRPr="00D52025">
        <w:rPr>
          <w:rFonts w:ascii="Times New Roman" w:hAnsi="Times New Roman" w:cs="Times New Roman"/>
          <w:sz w:val="28"/>
          <w:szCs w:val="28"/>
        </w:rPr>
        <w:t>достижимы при условии межведо</w:t>
      </w:r>
      <w:r w:rsidR="00BA5189" w:rsidRPr="00D52025">
        <w:rPr>
          <w:rFonts w:ascii="Times New Roman" w:hAnsi="Times New Roman" w:cs="Times New Roman"/>
          <w:sz w:val="28"/>
          <w:szCs w:val="28"/>
        </w:rPr>
        <w:t>м</w:t>
      </w:r>
      <w:r w:rsidR="00503E00" w:rsidRPr="00D52025">
        <w:rPr>
          <w:rFonts w:ascii="Times New Roman" w:hAnsi="Times New Roman" w:cs="Times New Roman"/>
          <w:sz w:val="28"/>
          <w:szCs w:val="28"/>
        </w:rPr>
        <w:t xml:space="preserve">ственного взаимодействия специалистов разного уровня </w:t>
      </w:r>
      <w:r w:rsidR="00C0698F" w:rsidRPr="00D52025">
        <w:rPr>
          <w:rFonts w:ascii="Times New Roman" w:hAnsi="Times New Roman" w:cs="Times New Roman"/>
          <w:sz w:val="28"/>
          <w:szCs w:val="28"/>
        </w:rPr>
        <w:t>управления в систем</w:t>
      </w:r>
      <w:r w:rsidR="00883994" w:rsidRPr="00D52025">
        <w:rPr>
          <w:rFonts w:ascii="Times New Roman" w:hAnsi="Times New Roman" w:cs="Times New Roman"/>
          <w:sz w:val="28"/>
          <w:szCs w:val="28"/>
        </w:rPr>
        <w:t>ах</w:t>
      </w:r>
      <w:r w:rsidR="00C0698F" w:rsidRPr="00D52025">
        <w:rPr>
          <w:rFonts w:ascii="Times New Roman" w:hAnsi="Times New Roman" w:cs="Times New Roman"/>
          <w:sz w:val="28"/>
          <w:szCs w:val="28"/>
        </w:rPr>
        <w:t xml:space="preserve"> образования, культуры и спорта.</w:t>
      </w:r>
    </w:p>
    <w:p w:rsidR="006807AA" w:rsidRPr="00D52025" w:rsidRDefault="006807AA" w:rsidP="00BC0CC9">
      <w:pPr>
        <w:tabs>
          <w:tab w:val="left" w:pos="426"/>
          <w:tab w:val="left" w:pos="993"/>
        </w:tabs>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В этой части, речь идёт об интеграции и наращивании имеющихся ресурсов в муниципальных системах образования. Как показывает практика, в муниципальных образованиях зачастую недоиспользуемые внутренние ресурсы и резервы являются значительно весомее (для решения конкретных задач), чем известные внешнеэкономические факторы (регионального и муниципального масштаба).</w:t>
      </w:r>
    </w:p>
    <w:p w:rsidR="00816F27" w:rsidRPr="00D52025" w:rsidRDefault="009C1EB9" w:rsidP="00816F27">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Соответственно,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достижение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стратегических целей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развития образования, в том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числе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вопросам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профессионального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развития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педагогических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кадров, целесообразно обеспечивать посредством проектной деятельности, </w:t>
      </w:r>
      <w:r w:rsidRPr="00D52025">
        <w:rPr>
          <w:rFonts w:ascii="Times New Roman" w:hAnsi="Times New Roman" w:cs="Times New Roman"/>
          <w:sz w:val="28"/>
          <w:szCs w:val="28"/>
        </w:rPr>
        <w:lastRenderedPageBreak/>
        <w:t>организуемой на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уровнях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управления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образованием</w:t>
      </w:r>
      <w:r w:rsidR="00D40808" w:rsidRPr="00D52025">
        <w:rPr>
          <w:rFonts w:ascii="Times New Roman" w:hAnsi="Times New Roman" w:cs="Times New Roman"/>
          <w:sz w:val="28"/>
          <w:szCs w:val="28"/>
        </w:rPr>
        <w:t>, культурой и спортом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федерального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до институционального. </w:t>
      </w:r>
    </w:p>
    <w:p w:rsidR="00CB5377" w:rsidRPr="00D52025" w:rsidRDefault="009C1EB9" w:rsidP="00816F27">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Эффективность реализации любого проекта, в том числе в системе </w:t>
      </w:r>
      <w:r w:rsidR="00D04148" w:rsidRPr="00D52025">
        <w:rPr>
          <w:rFonts w:ascii="Times New Roman" w:hAnsi="Times New Roman" w:cs="Times New Roman"/>
          <w:sz w:val="28"/>
          <w:szCs w:val="28"/>
        </w:rPr>
        <w:t>дополнительного</w:t>
      </w:r>
      <w:r w:rsidRPr="00D52025">
        <w:rPr>
          <w:rFonts w:ascii="Times New Roman" w:hAnsi="Times New Roman" w:cs="Times New Roman"/>
          <w:sz w:val="28"/>
          <w:szCs w:val="28"/>
        </w:rPr>
        <w:t xml:space="preserve"> образования</w:t>
      </w:r>
      <w:r w:rsidR="00D04148" w:rsidRPr="00D52025">
        <w:rPr>
          <w:rFonts w:ascii="Times New Roman" w:hAnsi="Times New Roman" w:cs="Times New Roman"/>
          <w:sz w:val="28"/>
          <w:szCs w:val="28"/>
        </w:rPr>
        <w:t xml:space="preserve"> детей</w:t>
      </w:r>
      <w:r w:rsidRPr="00D52025">
        <w:rPr>
          <w:rFonts w:ascii="Times New Roman" w:hAnsi="Times New Roman" w:cs="Times New Roman"/>
          <w:sz w:val="28"/>
          <w:szCs w:val="28"/>
        </w:rPr>
        <w:t>,</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многом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зависит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сформированной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профессионально компетентной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своей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области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проектной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команды.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Грамотное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определение состава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проектной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команды,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распределение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полномочий,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организации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ее деятельности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обеспечивает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успешность</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реализации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проекта.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этой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связи о</w:t>
      </w:r>
      <w:r w:rsidR="00DE3D1B" w:rsidRPr="00D52025">
        <w:rPr>
          <w:rFonts w:ascii="Times New Roman" w:hAnsi="Times New Roman" w:cs="Times New Roman"/>
          <w:sz w:val="28"/>
          <w:szCs w:val="28"/>
        </w:rPr>
        <w:t>собенно</w:t>
      </w:r>
      <w:r w:rsidR="00AA44A9" w:rsidRPr="00D52025">
        <w:rPr>
          <w:rFonts w:ascii="Times New Roman" w:hAnsi="Times New Roman" w:cs="Times New Roman"/>
          <w:sz w:val="28"/>
          <w:szCs w:val="28"/>
        </w:rPr>
        <w:t xml:space="preserve"> </w:t>
      </w:r>
      <w:r w:rsidR="00DE3D1B" w:rsidRPr="00D52025">
        <w:rPr>
          <w:rFonts w:ascii="Times New Roman" w:hAnsi="Times New Roman" w:cs="Times New Roman"/>
          <w:sz w:val="28"/>
          <w:szCs w:val="28"/>
        </w:rPr>
        <w:t>актуальным</w:t>
      </w:r>
      <w:r w:rsidR="00AA44A9" w:rsidRPr="00D52025">
        <w:rPr>
          <w:rFonts w:ascii="Times New Roman" w:hAnsi="Times New Roman" w:cs="Times New Roman"/>
          <w:sz w:val="28"/>
          <w:szCs w:val="28"/>
        </w:rPr>
        <w:t xml:space="preserve"> </w:t>
      </w:r>
      <w:r w:rsidR="00DE3D1B" w:rsidRPr="00D52025">
        <w:rPr>
          <w:rFonts w:ascii="Times New Roman" w:hAnsi="Times New Roman" w:cs="Times New Roman"/>
          <w:sz w:val="28"/>
          <w:szCs w:val="28"/>
        </w:rPr>
        <w:t>становится</w:t>
      </w:r>
      <w:r w:rsidRPr="00D52025">
        <w:rPr>
          <w:rFonts w:ascii="Times New Roman" w:hAnsi="Times New Roman" w:cs="Times New Roman"/>
          <w:sz w:val="28"/>
          <w:szCs w:val="28"/>
        </w:rPr>
        <w:t xml:space="preserve"> </w:t>
      </w:r>
      <w:r w:rsidR="00CA2A24" w:rsidRPr="00D52025">
        <w:rPr>
          <w:rFonts w:ascii="Times New Roman" w:hAnsi="Times New Roman" w:cs="Times New Roman"/>
          <w:sz w:val="28"/>
          <w:szCs w:val="28"/>
        </w:rPr>
        <w:t>обучение команд муниципальных территорий</w:t>
      </w:r>
      <w:r w:rsidR="00DE3D1B" w:rsidRPr="00D52025">
        <w:rPr>
          <w:rFonts w:ascii="Times New Roman" w:hAnsi="Times New Roman" w:cs="Times New Roman"/>
          <w:spacing w:val="-6"/>
          <w:sz w:val="28"/>
          <w:szCs w:val="28"/>
        </w:rPr>
        <w:t xml:space="preserve"> в форме проектной сессии, продуктом которой будут являться, разработанные муниципальные проекты развития сети дополнительных общеобразовательных программ </w:t>
      </w:r>
      <w:r w:rsidR="00DE3D1B" w:rsidRPr="00D52025">
        <w:rPr>
          <w:rFonts w:ascii="Times New Roman" w:hAnsi="Times New Roman" w:cs="Times New Roman"/>
          <w:sz w:val="28"/>
          <w:szCs w:val="28"/>
        </w:rPr>
        <w:t>различной направленности на основе использования ресурсов образовательных организаций разных типов, а также организаций спорта, культуры, общественных организаций и организаций реального сектора экономики.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же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время, реальная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практика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показывает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недоста</w:t>
      </w:r>
      <w:r w:rsidR="00F31C6B" w:rsidRPr="00D52025">
        <w:rPr>
          <w:rFonts w:ascii="Times New Roman" w:hAnsi="Times New Roman" w:cs="Times New Roman"/>
          <w:sz w:val="28"/>
          <w:szCs w:val="28"/>
        </w:rPr>
        <w:t>точную</w:t>
      </w:r>
      <w:r w:rsidR="00AA44A9" w:rsidRPr="00D52025">
        <w:rPr>
          <w:rFonts w:ascii="Times New Roman" w:hAnsi="Times New Roman" w:cs="Times New Roman"/>
          <w:sz w:val="28"/>
          <w:szCs w:val="28"/>
        </w:rPr>
        <w:t xml:space="preserve"> </w:t>
      </w:r>
      <w:r w:rsidR="00F31C6B" w:rsidRPr="00D52025">
        <w:rPr>
          <w:rFonts w:ascii="Times New Roman" w:hAnsi="Times New Roman" w:cs="Times New Roman"/>
          <w:sz w:val="28"/>
          <w:szCs w:val="28"/>
        </w:rPr>
        <w:t>готовность</w:t>
      </w:r>
      <w:r w:rsidR="00AA44A9" w:rsidRPr="00D52025">
        <w:rPr>
          <w:rFonts w:ascii="Times New Roman" w:hAnsi="Times New Roman" w:cs="Times New Roman"/>
          <w:sz w:val="28"/>
          <w:szCs w:val="28"/>
        </w:rPr>
        <w:t xml:space="preserve"> </w:t>
      </w:r>
      <w:r w:rsidR="00F31C6B" w:rsidRPr="00D52025">
        <w:rPr>
          <w:rFonts w:ascii="Times New Roman" w:hAnsi="Times New Roman" w:cs="Times New Roman"/>
          <w:sz w:val="28"/>
          <w:szCs w:val="28"/>
        </w:rPr>
        <w:t>работников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образования</w:t>
      </w:r>
      <w:r w:rsidR="00F31C6B" w:rsidRPr="00D52025">
        <w:rPr>
          <w:rFonts w:ascii="Times New Roman" w:hAnsi="Times New Roman" w:cs="Times New Roman"/>
          <w:sz w:val="28"/>
          <w:szCs w:val="28"/>
        </w:rPr>
        <w:t>, культуры и спорта</w:t>
      </w:r>
      <w:r w:rsidR="00DE3D1B" w:rsidRPr="00D52025">
        <w:rPr>
          <w:rFonts w:ascii="Times New Roman" w:hAnsi="Times New Roman" w:cs="Times New Roman"/>
          <w:sz w:val="28"/>
          <w:szCs w:val="28"/>
        </w:rPr>
        <w:t xml:space="preserve"> к</w:t>
      </w:r>
      <w:r w:rsidRPr="00D52025">
        <w:rPr>
          <w:rFonts w:ascii="Times New Roman" w:hAnsi="Times New Roman" w:cs="Times New Roman"/>
          <w:sz w:val="28"/>
          <w:szCs w:val="28"/>
        </w:rPr>
        <w:t xml:space="preserve"> решению</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стратегических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целей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посредством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организации </w:t>
      </w:r>
      <w:r w:rsidR="00F46726" w:rsidRPr="00D52025">
        <w:rPr>
          <w:rFonts w:ascii="Times New Roman" w:hAnsi="Times New Roman" w:cs="Times New Roman"/>
          <w:sz w:val="28"/>
          <w:szCs w:val="28"/>
        </w:rPr>
        <w:t xml:space="preserve">деятельности проектных команд. </w:t>
      </w:r>
      <w:r w:rsidRPr="00D52025">
        <w:rPr>
          <w:rFonts w:ascii="Times New Roman" w:hAnsi="Times New Roman" w:cs="Times New Roman"/>
          <w:sz w:val="28"/>
          <w:szCs w:val="28"/>
        </w:rPr>
        <w:t>Сформировать профессиональные компетенции у руководителей и специалистов органов местного самоуправления, осуществляющих управление в сфере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образования</w:t>
      </w:r>
      <w:r w:rsidR="00F46726" w:rsidRPr="00D52025">
        <w:rPr>
          <w:rFonts w:ascii="Times New Roman" w:hAnsi="Times New Roman" w:cs="Times New Roman"/>
          <w:sz w:val="28"/>
          <w:szCs w:val="28"/>
        </w:rPr>
        <w:t>, культуры и спорта</w:t>
      </w:r>
      <w:r w:rsidRPr="00D52025">
        <w:rPr>
          <w:rFonts w:ascii="Times New Roman" w:hAnsi="Times New Roman" w:cs="Times New Roman"/>
          <w:sz w:val="28"/>
          <w:szCs w:val="28"/>
        </w:rPr>
        <w:t>,</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специалистов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муниципальных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методи</w:t>
      </w:r>
      <w:r w:rsidR="00DE3D1B" w:rsidRPr="00D52025">
        <w:rPr>
          <w:rFonts w:ascii="Times New Roman" w:hAnsi="Times New Roman" w:cs="Times New Roman"/>
          <w:sz w:val="28"/>
          <w:szCs w:val="28"/>
        </w:rPr>
        <w:t>ческих</w:t>
      </w:r>
      <w:r w:rsidR="00AA44A9" w:rsidRPr="00D52025">
        <w:rPr>
          <w:rFonts w:ascii="Times New Roman" w:hAnsi="Times New Roman" w:cs="Times New Roman"/>
          <w:sz w:val="28"/>
          <w:szCs w:val="28"/>
        </w:rPr>
        <w:t xml:space="preserve"> </w:t>
      </w:r>
      <w:r w:rsidR="00DE3D1B" w:rsidRPr="00D52025">
        <w:rPr>
          <w:rFonts w:ascii="Times New Roman" w:hAnsi="Times New Roman" w:cs="Times New Roman"/>
          <w:sz w:val="28"/>
          <w:szCs w:val="28"/>
        </w:rPr>
        <w:t>служб, руководителей и</w:t>
      </w:r>
      <w:r w:rsidRPr="00D52025">
        <w:rPr>
          <w:rFonts w:ascii="Times New Roman" w:hAnsi="Times New Roman" w:cs="Times New Roman"/>
          <w:sz w:val="28"/>
          <w:szCs w:val="28"/>
        </w:rPr>
        <w:t xml:space="preserve"> педагогов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образовательных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организаций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организации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 применении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командного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менеджмента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 профессиональном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развитии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педагогов позволяет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система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дополнительного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профессионального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образования.</w:t>
      </w:r>
      <w:r w:rsidR="00AA44A9" w:rsidRPr="00D52025">
        <w:rPr>
          <w:rFonts w:ascii="Times New Roman" w:hAnsi="Times New Roman" w:cs="Times New Roman"/>
          <w:sz w:val="28"/>
          <w:szCs w:val="28"/>
        </w:rPr>
        <w:t xml:space="preserve"> </w:t>
      </w:r>
      <w:r w:rsidR="006807AA" w:rsidRPr="00D52025">
        <w:rPr>
          <w:rFonts w:ascii="Times New Roman" w:hAnsi="Times New Roman" w:cs="Times New Roman"/>
          <w:sz w:val="28"/>
          <w:szCs w:val="28"/>
        </w:rPr>
        <w:t xml:space="preserve">Именно </w:t>
      </w:r>
      <w:r w:rsidR="00A02DFD" w:rsidRPr="00D52025">
        <w:rPr>
          <w:rFonts w:ascii="Times New Roman" w:hAnsi="Times New Roman" w:cs="Times New Roman"/>
          <w:sz w:val="28"/>
          <w:szCs w:val="28"/>
        </w:rPr>
        <w:t>поэтому</w:t>
      </w:r>
      <w:r w:rsidR="006807AA" w:rsidRPr="00D52025">
        <w:rPr>
          <w:rFonts w:ascii="Times New Roman" w:hAnsi="Times New Roman" w:cs="Times New Roman"/>
          <w:sz w:val="28"/>
          <w:szCs w:val="28"/>
        </w:rPr>
        <w:t xml:space="preserve"> форм</w:t>
      </w:r>
      <w:r w:rsidR="00A02DFD" w:rsidRPr="00D52025">
        <w:rPr>
          <w:rFonts w:ascii="Times New Roman" w:hAnsi="Times New Roman" w:cs="Times New Roman"/>
          <w:sz w:val="28"/>
          <w:szCs w:val="28"/>
        </w:rPr>
        <w:t>ой</w:t>
      </w:r>
      <w:r w:rsidR="006807AA" w:rsidRPr="00D52025">
        <w:rPr>
          <w:rFonts w:ascii="Times New Roman" w:hAnsi="Times New Roman" w:cs="Times New Roman"/>
          <w:sz w:val="28"/>
          <w:szCs w:val="28"/>
        </w:rPr>
        <w:t xml:space="preserve"> реализации дополнительной профессиональной программы повышения квалификации «</w:t>
      </w:r>
      <w:r w:rsidR="006807AA" w:rsidRPr="00D52025">
        <w:rPr>
          <w:rFonts w:ascii="Times New Roman" w:hAnsi="Times New Roman" w:cs="Times New Roman"/>
          <w:sz w:val="28"/>
          <w:szCs w:val="28"/>
          <w:lang w:eastAsia="ru-RU"/>
        </w:rPr>
        <w:t>Управление развитием сети дополнительных общеобразовательных программ на муниципальном уровне</w:t>
      </w:r>
      <w:r w:rsidR="006807AA" w:rsidRPr="00D52025">
        <w:rPr>
          <w:rFonts w:ascii="Times New Roman" w:hAnsi="Times New Roman" w:cs="Times New Roman"/>
          <w:sz w:val="28"/>
          <w:szCs w:val="28"/>
        </w:rPr>
        <w:t>»</w:t>
      </w:r>
      <w:r w:rsidR="00A02DFD" w:rsidRPr="00D52025">
        <w:rPr>
          <w:rFonts w:ascii="Times New Roman" w:hAnsi="Times New Roman" w:cs="Times New Roman"/>
          <w:sz w:val="28"/>
          <w:szCs w:val="28"/>
        </w:rPr>
        <w:t xml:space="preserve"> является</w:t>
      </w:r>
      <w:r w:rsidR="006807AA" w:rsidRPr="00D52025">
        <w:rPr>
          <w:rFonts w:ascii="Times New Roman" w:hAnsi="Times New Roman" w:cs="Times New Roman"/>
          <w:sz w:val="28"/>
          <w:szCs w:val="28"/>
        </w:rPr>
        <w:t xml:space="preserve"> проектная сессия.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Целью</w:t>
      </w:r>
      <w:r w:rsidR="00AA44A9" w:rsidRPr="00D52025">
        <w:rPr>
          <w:rFonts w:ascii="Times New Roman" w:hAnsi="Times New Roman" w:cs="Times New Roman"/>
          <w:b/>
          <w:sz w:val="28"/>
          <w:szCs w:val="28"/>
        </w:rPr>
        <w:t xml:space="preserve"> </w:t>
      </w:r>
      <w:r w:rsidRPr="00D52025">
        <w:rPr>
          <w:rFonts w:ascii="Times New Roman" w:hAnsi="Times New Roman" w:cs="Times New Roman"/>
          <w:sz w:val="28"/>
          <w:szCs w:val="28"/>
        </w:rPr>
        <w:t>дополнительной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профессиональной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повышения квалификации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является</w:t>
      </w:r>
      <w:r w:rsidR="00AA44A9" w:rsidRPr="00D52025">
        <w:rPr>
          <w:rFonts w:ascii="Times New Roman" w:hAnsi="Times New Roman" w:cs="Times New Roman"/>
          <w:sz w:val="28"/>
          <w:szCs w:val="28"/>
        </w:rPr>
        <w:t xml:space="preserve"> </w:t>
      </w:r>
      <w:r w:rsidR="00CB5377" w:rsidRPr="00D52025">
        <w:rPr>
          <w:rFonts w:ascii="Times New Roman" w:eastAsia="Times New Roman" w:hAnsi="Times New Roman" w:cs="Times New Roman"/>
          <w:sz w:val="28"/>
          <w:szCs w:val="28"/>
          <w:lang w:eastAsia="ru-RU"/>
        </w:rPr>
        <w:t>развитие у слушателей проектных компетенций на основе разработки</w:t>
      </w:r>
      <w:r w:rsidR="00A578E9" w:rsidRPr="00D52025">
        <w:rPr>
          <w:rFonts w:ascii="Times New Roman" w:eastAsia="Times New Roman" w:hAnsi="Times New Roman" w:cs="Times New Roman"/>
          <w:sz w:val="28"/>
          <w:szCs w:val="28"/>
          <w:lang w:eastAsia="ru-RU"/>
        </w:rPr>
        <w:t xml:space="preserve"> (рассмотрения)</w:t>
      </w:r>
      <w:r w:rsidR="00CB5377" w:rsidRPr="00D52025">
        <w:rPr>
          <w:rFonts w:ascii="Times New Roman" w:eastAsia="Times New Roman" w:hAnsi="Times New Roman" w:cs="Times New Roman"/>
          <w:sz w:val="28"/>
          <w:szCs w:val="28"/>
          <w:lang w:eastAsia="ru-RU"/>
        </w:rPr>
        <w:t xml:space="preserve"> проекта управления развитием сети дополнительных общеобразовательных программ на муниципальном уровне</w:t>
      </w:r>
      <w:r w:rsidRPr="00D52025">
        <w:rPr>
          <w:rFonts w:ascii="Times New Roman" w:hAnsi="Times New Roman" w:cs="Times New Roman"/>
          <w:sz w:val="28"/>
          <w:szCs w:val="28"/>
        </w:rPr>
        <w:t>.</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Задачи</w:t>
      </w:r>
      <w:r w:rsidR="00AA44A9" w:rsidRPr="00D52025">
        <w:rPr>
          <w:rFonts w:ascii="Times New Roman" w:hAnsi="Times New Roman" w:cs="Times New Roman"/>
          <w:b/>
          <w:sz w:val="28"/>
          <w:szCs w:val="28"/>
        </w:rPr>
        <w:t xml:space="preserve"> </w:t>
      </w:r>
      <w:r w:rsidRPr="00D52025">
        <w:rPr>
          <w:rFonts w:ascii="Times New Roman" w:hAnsi="Times New Roman" w:cs="Times New Roman"/>
          <w:sz w:val="28"/>
          <w:szCs w:val="28"/>
        </w:rPr>
        <w:t>реализации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дополнительн</w:t>
      </w:r>
      <w:r w:rsidR="00B128D4" w:rsidRPr="00D52025">
        <w:rPr>
          <w:rFonts w:ascii="Times New Roman" w:hAnsi="Times New Roman" w:cs="Times New Roman"/>
          <w:sz w:val="28"/>
          <w:szCs w:val="28"/>
        </w:rPr>
        <w:t>ой</w:t>
      </w:r>
      <w:r w:rsidR="00AA44A9" w:rsidRPr="00D52025">
        <w:rPr>
          <w:rFonts w:ascii="Times New Roman" w:hAnsi="Times New Roman" w:cs="Times New Roman"/>
          <w:sz w:val="28"/>
          <w:szCs w:val="28"/>
        </w:rPr>
        <w:t xml:space="preserve"> </w:t>
      </w:r>
      <w:r w:rsidR="00B128D4" w:rsidRPr="00D52025">
        <w:rPr>
          <w:rFonts w:ascii="Times New Roman" w:hAnsi="Times New Roman" w:cs="Times New Roman"/>
          <w:sz w:val="28"/>
          <w:szCs w:val="28"/>
        </w:rPr>
        <w:t>профессиональной</w:t>
      </w:r>
      <w:r w:rsidR="00AA44A9" w:rsidRPr="00D52025">
        <w:rPr>
          <w:rFonts w:ascii="Times New Roman" w:hAnsi="Times New Roman" w:cs="Times New Roman"/>
          <w:sz w:val="28"/>
          <w:szCs w:val="28"/>
        </w:rPr>
        <w:t xml:space="preserve"> </w:t>
      </w:r>
      <w:r w:rsidR="00B128D4" w:rsidRPr="00D52025">
        <w:rPr>
          <w:rFonts w:ascii="Times New Roman" w:hAnsi="Times New Roman" w:cs="Times New Roman"/>
          <w:sz w:val="28"/>
          <w:szCs w:val="28"/>
        </w:rPr>
        <w:t xml:space="preserve">программы </w:t>
      </w:r>
      <w:r w:rsidRPr="00D52025">
        <w:rPr>
          <w:rFonts w:ascii="Times New Roman" w:hAnsi="Times New Roman" w:cs="Times New Roman"/>
          <w:sz w:val="28"/>
          <w:szCs w:val="28"/>
        </w:rPr>
        <w:t>повышения квалификации:</w:t>
      </w:r>
    </w:p>
    <w:p w:rsidR="00FC22F0" w:rsidRPr="00D52025" w:rsidRDefault="009C1EB9" w:rsidP="00BC0CC9">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формирование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слушателей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готовности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применять</w:t>
      </w:r>
      <w:r w:rsidR="00AA44A9" w:rsidRPr="00D52025">
        <w:rPr>
          <w:rFonts w:ascii="Times New Roman" w:hAnsi="Times New Roman" w:cs="Times New Roman"/>
          <w:sz w:val="28"/>
          <w:szCs w:val="28"/>
        </w:rPr>
        <w:t xml:space="preserve"> </w:t>
      </w:r>
      <w:r w:rsidR="00736AA8" w:rsidRPr="00D52025">
        <w:rPr>
          <w:rFonts w:ascii="Times New Roman" w:hAnsi="Times New Roman" w:cs="Times New Roman"/>
          <w:sz w:val="28"/>
          <w:szCs w:val="28"/>
        </w:rPr>
        <w:t xml:space="preserve">проектные </w:t>
      </w:r>
      <w:r w:rsidRPr="00D52025">
        <w:rPr>
          <w:rFonts w:ascii="Times New Roman" w:hAnsi="Times New Roman" w:cs="Times New Roman"/>
          <w:sz w:val="28"/>
          <w:szCs w:val="28"/>
        </w:rPr>
        <w:t xml:space="preserve">технологии </w:t>
      </w:r>
      <w:r w:rsidR="004A3AA7" w:rsidRPr="00D52025">
        <w:rPr>
          <w:rFonts w:ascii="Times New Roman" w:hAnsi="Times New Roman" w:cs="Times New Roman"/>
          <w:sz w:val="28"/>
          <w:szCs w:val="28"/>
        </w:rPr>
        <w:t xml:space="preserve">в </w:t>
      </w:r>
      <w:r w:rsidR="00736AA8" w:rsidRPr="00D52025">
        <w:rPr>
          <w:rFonts w:ascii="Times New Roman" w:eastAsia="Times New Roman" w:hAnsi="Times New Roman" w:cs="Times New Roman"/>
          <w:sz w:val="28"/>
          <w:szCs w:val="28"/>
          <w:lang w:eastAsia="ru-RU"/>
        </w:rPr>
        <w:t>управлении развитием сети дополнительных общеобразовательных программ на муниципальном уровне</w:t>
      </w:r>
      <w:r w:rsidRPr="00D52025">
        <w:rPr>
          <w:rFonts w:ascii="Times New Roman" w:hAnsi="Times New Roman" w:cs="Times New Roman"/>
          <w:sz w:val="28"/>
          <w:szCs w:val="28"/>
        </w:rPr>
        <w:t>;</w:t>
      </w:r>
    </w:p>
    <w:p w:rsidR="009C1EB9" w:rsidRPr="00D52025" w:rsidRDefault="00480426" w:rsidP="00BC0CC9">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освоение слушателями технологии</w:t>
      </w:r>
      <w:r w:rsidR="007F2B6B" w:rsidRPr="00D52025">
        <w:rPr>
          <w:rFonts w:ascii="Times New Roman" w:hAnsi="Times New Roman" w:cs="Times New Roman"/>
          <w:sz w:val="28"/>
          <w:szCs w:val="28"/>
        </w:rPr>
        <w:t xml:space="preserve"> </w:t>
      </w:r>
      <w:r w:rsidR="00FC22F0" w:rsidRPr="00D52025">
        <w:rPr>
          <w:rFonts w:ascii="Times New Roman" w:hAnsi="Times New Roman" w:cs="Times New Roman"/>
          <w:sz w:val="28"/>
          <w:szCs w:val="28"/>
        </w:rPr>
        <w:t xml:space="preserve">работы в проектных командах по </w:t>
      </w:r>
      <w:r w:rsidR="00FC22F0" w:rsidRPr="00D52025">
        <w:rPr>
          <w:rFonts w:ascii="Times New Roman" w:eastAsia="Times New Roman" w:hAnsi="Times New Roman" w:cs="Times New Roman"/>
          <w:sz w:val="28"/>
          <w:szCs w:val="28"/>
          <w:lang w:eastAsia="ru-RU"/>
        </w:rPr>
        <w:t>разработке</w:t>
      </w:r>
      <w:r w:rsidRPr="00D52025">
        <w:rPr>
          <w:rFonts w:ascii="Times New Roman" w:eastAsia="Times New Roman" w:hAnsi="Times New Roman" w:cs="Times New Roman"/>
          <w:sz w:val="28"/>
          <w:szCs w:val="28"/>
          <w:lang w:eastAsia="ru-RU"/>
        </w:rPr>
        <w:t xml:space="preserve"> </w:t>
      </w:r>
      <w:r w:rsidR="00A578E9" w:rsidRPr="00D52025">
        <w:rPr>
          <w:rFonts w:ascii="Times New Roman" w:eastAsia="Times New Roman" w:hAnsi="Times New Roman" w:cs="Times New Roman"/>
          <w:sz w:val="28"/>
          <w:szCs w:val="28"/>
          <w:lang w:eastAsia="ru-RU"/>
        </w:rPr>
        <w:t>(рассмотрени</w:t>
      </w:r>
      <w:r w:rsidR="005C3FC6" w:rsidRPr="00D52025">
        <w:rPr>
          <w:rFonts w:ascii="Times New Roman" w:eastAsia="Times New Roman" w:hAnsi="Times New Roman" w:cs="Times New Roman"/>
          <w:sz w:val="28"/>
          <w:szCs w:val="28"/>
          <w:lang w:eastAsia="ru-RU"/>
        </w:rPr>
        <w:t>ю</w:t>
      </w:r>
      <w:r w:rsidR="00A578E9" w:rsidRPr="00D52025">
        <w:rPr>
          <w:rFonts w:ascii="Times New Roman" w:eastAsia="Times New Roman" w:hAnsi="Times New Roman" w:cs="Times New Roman"/>
          <w:sz w:val="28"/>
          <w:szCs w:val="28"/>
          <w:lang w:eastAsia="ru-RU"/>
        </w:rPr>
        <w:t xml:space="preserve">) </w:t>
      </w:r>
      <w:r w:rsidRPr="00D52025">
        <w:rPr>
          <w:rFonts w:ascii="Times New Roman" w:eastAsia="Times New Roman" w:hAnsi="Times New Roman" w:cs="Times New Roman"/>
          <w:sz w:val="28"/>
          <w:szCs w:val="28"/>
          <w:lang w:eastAsia="ru-RU"/>
        </w:rPr>
        <w:t>проекта программы управления развитием сети дополнительных общеобразовательных программ на муниципальном уровне</w:t>
      </w:r>
      <w:r w:rsidR="009C1EB9" w:rsidRPr="00D52025">
        <w:rPr>
          <w:rFonts w:ascii="Times New Roman" w:hAnsi="Times New Roman" w:cs="Times New Roman"/>
          <w:sz w:val="28"/>
          <w:szCs w:val="28"/>
        </w:rPr>
        <w:t>,</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обеспечивающих</w:t>
      </w:r>
      <w:r w:rsidR="00AA44A9" w:rsidRPr="00D52025">
        <w:rPr>
          <w:rFonts w:ascii="Times New Roman" w:hAnsi="Times New Roman" w:cs="Times New Roman"/>
          <w:sz w:val="28"/>
          <w:szCs w:val="28"/>
        </w:rPr>
        <w:t xml:space="preserve"> </w:t>
      </w:r>
      <w:r w:rsidR="00FC22F0" w:rsidRPr="00D52025">
        <w:rPr>
          <w:rFonts w:ascii="Times New Roman" w:hAnsi="Times New Roman" w:cs="Times New Roman"/>
          <w:sz w:val="28"/>
          <w:szCs w:val="28"/>
        </w:rPr>
        <w:t xml:space="preserve">их </w:t>
      </w:r>
      <w:r w:rsidR="005C3FC6" w:rsidRPr="00D52025">
        <w:rPr>
          <w:rFonts w:ascii="Times New Roman" w:hAnsi="Times New Roman" w:cs="Times New Roman"/>
          <w:sz w:val="28"/>
          <w:szCs w:val="28"/>
        </w:rPr>
        <w:t>профессиональное развитие;</w:t>
      </w:r>
    </w:p>
    <w:p w:rsidR="00FA7106" w:rsidRPr="00D52025" w:rsidRDefault="003C6C84" w:rsidP="00BC0CC9">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формирование проекта программы развития сети дополнительных общеобразовательных программ на муниципальном уровне на среднесрочную перспективу</w:t>
      </w:r>
      <w:r w:rsidR="005C3FC6" w:rsidRPr="00D52025">
        <w:rPr>
          <w:rFonts w:ascii="Times New Roman" w:hAnsi="Times New Roman" w:cs="Times New Roman"/>
          <w:sz w:val="28"/>
          <w:szCs w:val="28"/>
        </w:rPr>
        <w:t>.</w:t>
      </w:r>
    </w:p>
    <w:p w:rsidR="009C1EB9" w:rsidRPr="00D52025" w:rsidRDefault="009C1EB9" w:rsidP="00816F27">
      <w:pPr>
        <w:tabs>
          <w:tab w:val="left" w:pos="993"/>
          <w:tab w:val="left" w:pos="1418"/>
        </w:tabs>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lastRenderedPageBreak/>
        <w:t>1.2. Требования</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к</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квалификации</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слушателей.</w:t>
      </w:r>
      <w:r w:rsidR="00AA44A9" w:rsidRPr="00D52025">
        <w:rPr>
          <w:rFonts w:ascii="Times New Roman" w:hAnsi="Times New Roman" w:cs="Times New Roman"/>
          <w:b/>
          <w:sz w:val="28"/>
          <w:szCs w:val="28"/>
        </w:rPr>
        <w:t xml:space="preserve"> </w:t>
      </w:r>
      <w:r w:rsidRPr="00D52025">
        <w:rPr>
          <w:rFonts w:ascii="Times New Roman" w:hAnsi="Times New Roman" w:cs="Times New Roman"/>
          <w:sz w:val="28"/>
          <w:szCs w:val="28"/>
        </w:rPr>
        <w:t>К</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освоению дополнительной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профессиональной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повышения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квалификации, допускаются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слушатели,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имеющие</w:t>
      </w:r>
      <w:r w:rsidR="00AA44A9" w:rsidRPr="00D52025">
        <w:rPr>
          <w:rFonts w:ascii="Times New Roman" w:hAnsi="Times New Roman" w:cs="Times New Roman"/>
          <w:sz w:val="28"/>
          <w:szCs w:val="28"/>
        </w:rPr>
        <w:t xml:space="preserve"> </w:t>
      </w:r>
      <w:r w:rsidR="00816F27" w:rsidRPr="00D52025">
        <w:rPr>
          <w:rFonts w:ascii="Times New Roman" w:hAnsi="Times New Roman" w:cs="Times New Roman"/>
          <w:sz w:val="28"/>
          <w:szCs w:val="28"/>
        </w:rPr>
        <w:t xml:space="preserve">среднее и </w:t>
      </w:r>
      <w:r w:rsidRPr="00D52025">
        <w:rPr>
          <w:rFonts w:ascii="Times New Roman" w:hAnsi="Times New Roman" w:cs="Times New Roman"/>
          <w:sz w:val="28"/>
          <w:szCs w:val="28"/>
        </w:rPr>
        <w:t>высшее</w:t>
      </w:r>
      <w:r w:rsidR="00AA44A9" w:rsidRPr="00D52025">
        <w:rPr>
          <w:rFonts w:ascii="Times New Roman" w:hAnsi="Times New Roman" w:cs="Times New Roman"/>
          <w:sz w:val="28"/>
          <w:szCs w:val="28"/>
        </w:rPr>
        <w:t xml:space="preserve"> </w:t>
      </w:r>
      <w:r w:rsidR="008E4C08" w:rsidRPr="00D52025">
        <w:rPr>
          <w:rFonts w:ascii="Times New Roman" w:hAnsi="Times New Roman" w:cs="Times New Roman"/>
          <w:sz w:val="28"/>
          <w:szCs w:val="28"/>
        </w:rPr>
        <w:t>профессиональное</w:t>
      </w:r>
      <w:r w:rsidR="00AA44A9" w:rsidRPr="00D52025">
        <w:rPr>
          <w:rFonts w:ascii="Times New Roman" w:hAnsi="Times New Roman" w:cs="Times New Roman"/>
          <w:sz w:val="28"/>
          <w:szCs w:val="28"/>
        </w:rPr>
        <w:t xml:space="preserve"> </w:t>
      </w:r>
      <w:r w:rsidR="008E4C08" w:rsidRPr="00D52025">
        <w:rPr>
          <w:rFonts w:ascii="Times New Roman" w:hAnsi="Times New Roman" w:cs="Times New Roman"/>
          <w:sz w:val="28"/>
          <w:szCs w:val="28"/>
        </w:rPr>
        <w:t>образование</w:t>
      </w:r>
      <w:r w:rsidRPr="00D52025">
        <w:rPr>
          <w:rFonts w:ascii="Times New Roman" w:hAnsi="Times New Roman" w:cs="Times New Roman"/>
          <w:sz w:val="28"/>
          <w:szCs w:val="28"/>
        </w:rPr>
        <w:t xml:space="preserve"> или получающие высшее профессиональное образование</w:t>
      </w:r>
      <w:r w:rsidR="00816F27" w:rsidRPr="00D52025">
        <w:rPr>
          <w:rFonts w:ascii="Times New Roman" w:hAnsi="Times New Roman" w:cs="Times New Roman"/>
          <w:sz w:val="28"/>
          <w:szCs w:val="28"/>
        </w:rPr>
        <w:t>.</w:t>
      </w:r>
    </w:p>
    <w:p w:rsidR="0019224C" w:rsidRPr="00D52025" w:rsidRDefault="0019224C" w:rsidP="00816F27">
      <w:pPr>
        <w:tabs>
          <w:tab w:val="left" w:pos="993"/>
        </w:tabs>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1.3. В процессе обучения слушателей по данной программе предполагается качественное изменение следующих профессиональных компетенци</w:t>
      </w:r>
      <w:r w:rsidR="005C3FC6" w:rsidRPr="00D52025">
        <w:rPr>
          <w:rFonts w:ascii="Times New Roman" w:hAnsi="Times New Roman" w:cs="Times New Roman"/>
          <w:sz w:val="28"/>
          <w:szCs w:val="28"/>
        </w:rPr>
        <w:t>й</w:t>
      </w:r>
      <w:r w:rsidRPr="00D52025">
        <w:rPr>
          <w:rFonts w:ascii="Times New Roman" w:hAnsi="Times New Roman" w:cs="Times New Roman"/>
          <w:sz w:val="28"/>
          <w:szCs w:val="28"/>
        </w:rPr>
        <w:t>, которые определены исходя из требований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профессиональных стандартов:</w:t>
      </w:r>
    </w:p>
    <w:p w:rsidR="0019224C" w:rsidRPr="00D52025" w:rsidRDefault="0019224C" w:rsidP="00545674">
      <w:pPr>
        <w:widowControl w:val="0"/>
        <w:numPr>
          <w:ilvl w:val="0"/>
          <w:numId w:val="5"/>
        </w:numPr>
        <w:tabs>
          <w:tab w:val="clear" w:pos="993"/>
          <w:tab w:val="num" w:pos="851"/>
        </w:tabs>
        <w:autoSpaceDE w:val="0"/>
        <w:autoSpaceDN w:val="0"/>
        <w:adjustRightInd w:val="0"/>
        <w:spacing w:after="0" w:line="240" w:lineRule="auto"/>
        <w:ind w:left="0"/>
        <w:jc w:val="both"/>
        <w:rPr>
          <w:rFonts w:ascii="Times New Roman" w:hAnsi="Times New Roman" w:cs="Times New Roman"/>
          <w:sz w:val="28"/>
          <w:szCs w:val="28"/>
        </w:rPr>
      </w:pPr>
      <w:r w:rsidRPr="00D52025">
        <w:rPr>
          <w:rFonts w:ascii="Times New Roman" w:hAnsi="Times New Roman" w:cs="Times New Roman"/>
          <w:sz w:val="28"/>
          <w:szCs w:val="28"/>
        </w:rPr>
        <w:t xml:space="preserve">способность применять правовые нормы в практике профессиональной деятельности при </w:t>
      </w:r>
      <w:r w:rsidRPr="00D52025">
        <w:rPr>
          <w:rFonts w:ascii="Times New Roman" w:eastAsia="Times New Roman" w:hAnsi="Times New Roman" w:cs="Times New Roman"/>
          <w:sz w:val="28"/>
          <w:szCs w:val="28"/>
          <w:lang w:eastAsia="ru-RU"/>
        </w:rPr>
        <w:t>разработке проекта программы управления развитием сети дополнительных общеобразовательных программ на муниципальном уровне</w:t>
      </w:r>
      <w:r w:rsidRPr="00D52025">
        <w:rPr>
          <w:rFonts w:ascii="Times New Roman" w:hAnsi="Times New Roman" w:cs="Times New Roman"/>
          <w:sz w:val="28"/>
          <w:szCs w:val="28"/>
        </w:rPr>
        <w:t>;</w:t>
      </w:r>
    </w:p>
    <w:p w:rsidR="00E17757" w:rsidRPr="00D52025" w:rsidRDefault="0019224C" w:rsidP="00545674">
      <w:pPr>
        <w:widowControl w:val="0"/>
        <w:numPr>
          <w:ilvl w:val="0"/>
          <w:numId w:val="5"/>
        </w:numPr>
        <w:tabs>
          <w:tab w:val="clear" w:pos="993"/>
          <w:tab w:val="num" w:pos="851"/>
        </w:tabs>
        <w:autoSpaceDE w:val="0"/>
        <w:autoSpaceDN w:val="0"/>
        <w:adjustRightInd w:val="0"/>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готовность осуществл</w:t>
      </w:r>
      <w:r w:rsidR="0038578A" w:rsidRPr="00D52025">
        <w:rPr>
          <w:rFonts w:ascii="Times New Roman" w:hAnsi="Times New Roman" w:cs="Times New Roman"/>
          <w:sz w:val="28"/>
          <w:szCs w:val="28"/>
        </w:rPr>
        <w:t>ять стратегическое и тактическое</w:t>
      </w:r>
      <w:r w:rsidRPr="00D52025">
        <w:rPr>
          <w:rFonts w:ascii="Times New Roman" w:hAnsi="Times New Roman" w:cs="Times New Roman"/>
          <w:sz w:val="28"/>
          <w:szCs w:val="28"/>
        </w:rPr>
        <w:t xml:space="preserve"> руководство процессами </w:t>
      </w:r>
      <w:r w:rsidR="0038578A" w:rsidRPr="00D52025">
        <w:rPr>
          <w:rFonts w:ascii="Times New Roman" w:hAnsi="Times New Roman" w:cs="Times New Roman"/>
          <w:sz w:val="28"/>
          <w:szCs w:val="28"/>
        </w:rPr>
        <w:t xml:space="preserve">развертывания сети </w:t>
      </w:r>
      <w:r w:rsidR="00E17757" w:rsidRPr="00D52025">
        <w:rPr>
          <w:rFonts w:ascii="Times New Roman" w:eastAsia="Times New Roman" w:hAnsi="Times New Roman" w:cs="Times New Roman"/>
          <w:sz w:val="28"/>
          <w:szCs w:val="28"/>
          <w:lang w:eastAsia="ru-RU"/>
        </w:rPr>
        <w:t>дополнительных общеобразовательных программ на муниципальном уровне</w:t>
      </w:r>
      <w:r w:rsidR="00E17757" w:rsidRPr="00D52025">
        <w:rPr>
          <w:rFonts w:ascii="Times New Roman" w:hAnsi="Times New Roman" w:cs="Times New Roman"/>
          <w:sz w:val="28"/>
          <w:szCs w:val="28"/>
        </w:rPr>
        <w:t>;</w:t>
      </w:r>
    </w:p>
    <w:p w:rsidR="0019224C" w:rsidRPr="00D52025" w:rsidRDefault="0019224C" w:rsidP="00545674">
      <w:pPr>
        <w:pStyle w:val="a3"/>
        <w:numPr>
          <w:ilvl w:val="0"/>
          <w:numId w:val="5"/>
        </w:numPr>
        <w:tabs>
          <w:tab w:val="clear" w:pos="993"/>
          <w:tab w:val="num" w:pos="851"/>
        </w:tabs>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 xml:space="preserve">способность принимать управленческие решения в условиях различных мнений участников образовательных отношений; </w:t>
      </w:r>
    </w:p>
    <w:p w:rsidR="0019224C" w:rsidRPr="00D52025" w:rsidRDefault="0019224C" w:rsidP="00545674">
      <w:pPr>
        <w:numPr>
          <w:ilvl w:val="0"/>
          <w:numId w:val="5"/>
        </w:numPr>
        <w:tabs>
          <w:tab w:val="clear" w:pos="993"/>
          <w:tab w:val="num" w:pos="851"/>
        </w:tabs>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способность к развитию профессионального мастерства педагогических работников, обеспечивающих реализацию программ дополнительного образования, оценке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 обобщению их эффективного профессионального опыта;</w:t>
      </w:r>
    </w:p>
    <w:p w:rsidR="0019224C" w:rsidRPr="00D52025" w:rsidRDefault="0019224C" w:rsidP="00545674">
      <w:pPr>
        <w:numPr>
          <w:ilvl w:val="0"/>
          <w:numId w:val="5"/>
        </w:numPr>
        <w:tabs>
          <w:tab w:val="clear" w:pos="993"/>
          <w:tab w:val="num" w:pos="851"/>
        </w:tabs>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способность применять методы, технологии и инструменты мониторинга и оценки результатов и эффектов деятельности образовательной орга</w:t>
      </w:r>
      <w:r w:rsidR="00E17757" w:rsidRPr="00D52025">
        <w:rPr>
          <w:rFonts w:ascii="Times New Roman" w:hAnsi="Times New Roman" w:cs="Times New Roman"/>
          <w:sz w:val="28"/>
          <w:szCs w:val="28"/>
        </w:rPr>
        <w:t>низации, реализующих</w:t>
      </w:r>
      <w:r w:rsidRPr="00D52025">
        <w:rPr>
          <w:rFonts w:ascii="Times New Roman" w:hAnsi="Times New Roman" w:cs="Times New Roman"/>
          <w:sz w:val="28"/>
          <w:szCs w:val="28"/>
        </w:rPr>
        <w:t xml:space="preserve"> </w:t>
      </w:r>
      <w:r w:rsidR="00E17757" w:rsidRPr="00D52025">
        <w:rPr>
          <w:rFonts w:ascii="Times New Roman" w:hAnsi="Times New Roman" w:cs="Times New Roman"/>
          <w:sz w:val="28"/>
          <w:szCs w:val="28"/>
        </w:rPr>
        <w:t>дополнительные</w:t>
      </w:r>
      <w:r w:rsidRPr="00D52025">
        <w:rPr>
          <w:rFonts w:ascii="Times New Roman" w:hAnsi="Times New Roman" w:cs="Times New Roman"/>
          <w:sz w:val="28"/>
          <w:szCs w:val="28"/>
        </w:rPr>
        <w:t xml:space="preserve"> обще</w:t>
      </w:r>
      <w:r w:rsidR="00E17757" w:rsidRPr="00D52025">
        <w:rPr>
          <w:rFonts w:ascii="Times New Roman" w:hAnsi="Times New Roman" w:cs="Times New Roman"/>
          <w:sz w:val="28"/>
          <w:szCs w:val="28"/>
        </w:rPr>
        <w:t>образовательные</w:t>
      </w:r>
      <w:r w:rsidRPr="00D52025">
        <w:rPr>
          <w:rFonts w:ascii="Times New Roman" w:hAnsi="Times New Roman" w:cs="Times New Roman"/>
          <w:sz w:val="28"/>
          <w:szCs w:val="28"/>
        </w:rPr>
        <w:t xml:space="preserve"> программ</w:t>
      </w:r>
      <w:r w:rsidR="00E17757" w:rsidRPr="00D52025">
        <w:rPr>
          <w:rFonts w:ascii="Times New Roman" w:hAnsi="Times New Roman" w:cs="Times New Roman"/>
          <w:sz w:val="28"/>
          <w:szCs w:val="28"/>
        </w:rPr>
        <w:t>ы;</w:t>
      </w:r>
    </w:p>
    <w:p w:rsidR="0019224C" w:rsidRPr="00D52025" w:rsidRDefault="0019224C" w:rsidP="00545674">
      <w:pPr>
        <w:numPr>
          <w:ilvl w:val="0"/>
          <w:numId w:val="5"/>
        </w:numPr>
        <w:tabs>
          <w:tab w:val="clear" w:pos="993"/>
          <w:tab w:val="num" w:pos="851"/>
        </w:tabs>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способность</w:t>
      </w:r>
      <w:r w:rsidR="00E17757"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работать с различными информационными источниками и ресурсами, позволяющими проектировать решение управленческих, педагогических проблем и практических задач в области дополнительного образования.</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1.4.</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Планируемы</w:t>
      </w:r>
      <w:r w:rsidR="005C3FC6" w:rsidRPr="00D52025">
        <w:rPr>
          <w:rFonts w:ascii="Times New Roman" w:hAnsi="Times New Roman" w:cs="Times New Roman"/>
          <w:b/>
          <w:sz w:val="28"/>
          <w:szCs w:val="28"/>
        </w:rPr>
        <w:t>е</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результат</w:t>
      </w:r>
      <w:r w:rsidR="005C3FC6" w:rsidRPr="00D52025">
        <w:rPr>
          <w:rFonts w:ascii="Times New Roman" w:hAnsi="Times New Roman" w:cs="Times New Roman"/>
          <w:b/>
          <w:sz w:val="28"/>
          <w:szCs w:val="28"/>
        </w:rPr>
        <w:t>ы</w:t>
      </w:r>
      <w:r w:rsidR="00AA44A9" w:rsidRPr="00D52025">
        <w:rPr>
          <w:rFonts w:ascii="Times New Roman" w:hAnsi="Times New Roman" w:cs="Times New Roman"/>
          <w:b/>
          <w:sz w:val="28"/>
          <w:szCs w:val="28"/>
        </w:rPr>
        <w:t xml:space="preserve"> </w:t>
      </w:r>
      <w:r w:rsidR="00A648C2" w:rsidRPr="00D52025">
        <w:rPr>
          <w:rFonts w:ascii="Times New Roman" w:hAnsi="Times New Roman" w:cs="Times New Roman"/>
          <w:sz w:val="28"/>
          <w:szCs w:val="28"/>
        </w:rPr>
        <w:t>реализации</w:t>
      </w:r>
      <w:r w:rsidR="00AA44A9" w:rsidRPr="00D52025">
        <w:rPr>
          <w:rFonts w:ascii="Times New Roman" w:hAnsi="Times New Roman" w:cs="Times New Roman"/>
          <w:sz w:val="28"/>
          <w:szCs w:val="28"/>
        </w:rPr>
        <w:t xml:space="preserve"> </w:t>
      </w:r>
      <w:r w:rsidR="00A648C2" w:rsidRPr="00D52025">
        <w:rPr>
          <w:rFonts w:ascii="Times New Roman" w:hAnsi="Times New Roman" w:cs="Times New Roman"/>
          <w:sz w:val="28"/>
          <w:szCs w:val="28"/>
        </w:rPr>
        <w:t xml:space="preserve">дополнительной </w:t>
      </w:r>
      <w:r w:rsidRPr="00D52025">
        <w:rPr>
          <w:rFonts w:ascii="Times New Roman" w:hAnsi="Times New Roman" w:cs="Times New Roman"/>
          <w:sz w:val="28"/>
          <w:szCs w:val="28"/>
        </w:rPr>
        <w:t>профессиональной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повыше</w:t>
      </w:r>
      <w:r w:rsidR="00A648C2" w:rsidRPr="00D52025">
        <w:rPr>
          <w:rFonts w:ascii="Times New Roman" w:hAnsi="Times New Roman" w:cs="Times New Roman"/>
          <w:sz w:val="28"/>
          <w:szCs w:val="28"/>
        </w:rPr>
        <w:t>ния</w:t>
      </w:r>
      <w:r w:rsidR="00AA44A9" w:rsidRPr="00D52025">
        <w:rPr>
          <w:rFonts w:ascii="Times New Roman" w:hAnsi="Times New Roman" w:cs="Times New Roman"/>
          <w:sz w:val="28"/>
          <w:szCs w:val="28"/>
        </w:rPr>
        <w:t xml:space="preserve"> </w:t>
      </w:r>
      <w:r w:rsidR="00A648C2" w:rsidRPr="00D52025">
        <w:rPr>
          <w:rFonts w:ascii="Times New Roman" w:hAnsi="Times New Roman" w:cs="Times New Roman"/>
          <w:sz w:val="28"/>
          <w:szCs w:val="28"/>
        </w:rPr>
        <w:t>квалификации.</w:t>
      </w:r>
      <w:r w:rsidR="00AA44A9" w:rsidRPr="00D52025">
        <w:rPr>
          <w:rFonts w:ascii="Times New Roman" w:hAnsi="Times New Roman" w:cs="Times New Roman"/>
          <w:sz w:val="28"/>
          <w:szCs w:val="28"/>
        </w:rPr>
        <w:t xml:space="preserve"> </w:t>
      </w:r>
      <w:r w:rsidR="00A648C2" w:rsidRPr="00D52025">
        <w:rPr>
          <w:rFonts w:ascii="Times New Roman" w:hAnsi="Times New Roman" w:cs="Times New Roman"/>
          <w:sz w:val="28"/>
          <w:szCs w:val="28"/>
        </w:rPr>
        <w:t>По</w:t>
      </w:r>
      <w:r w:rsidR="00AA44A9" w:rsidRPr="00D52025">
        <w:rPr>
          <w:rFonts w:ascii="Times New Roman" w:hAnsi="Times New Roman" w:cs="Times New Roman"/>
          <w:sz w:val="28"/>
          <w:szCs w:val="28"/>
        </w:rPr>
        <w:t xml:space="preserve"> </w:t>
      </w:r>
      <w:r w:rsidR="00A648C2" w:rsidRPr="00D52025">
        <w:rPr>
          <w:rFonts w:ascii="Times New Roman" w:hAnsi="Times New Roman" w:cs="Times New Roman"/>
          <w:sz w:val="28"/>
          <w:szCs w:val="28"/>
        </w:rPr>
        <w:t xml:space="preserve">итогам </w:t>
      </w:r>
      <w:r w:rsidRPr="00D52025">
        <w:rPr>
          <w:rFonts w:ascii="Times New Roman" w:hAnsi="Times New Roman" w:cs="Times New Roman"/>
          <w:sz w:val="28"/>
          <w:szCs w:val="28"/>
        </w:rPr>
        <w:t>освоения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дополнительной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w:t>
      </w:r>
      <w:r w:rsidR="00A648C2" w:rsidRPr="00D52025">
        <w:rPr>
          <w:rFonts w:ascii="Times New Roman" w:hAnsi="Times New Roman" w:cs="Times New Roman"/>
          <w:sz w:val="28"/>
          <w:szCs w:val="28"/>
        </w:rPr>
        <w:t>ональной</w:t>
      </w:r>
      <w:r w:rsidR="00AA44A9" w:rsidRPr="00D52025">
        <w:rPr>
          <w:rFonts w:ascii="Times New Roman" w:hAnsi="Times New Roman" w:cs="Times New Roman"/>
          <w:sz w:val="28"/>
          <w:szCs w:val="28"/>
        </w:rPr>
        <w:t xml:space="preserve"> </w:t>
      </w:r>
      <w:r w:rsidR="00A648C2"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00A648C2" w:rsidRPr="00D52025">
        <w:rPr>
          <w:rFonts w:ascii="Times New Roman" w:hAnsi="Times New Roman" w:cs="Times New Roman"/>
          <w:sz w:val="28"/>
          <w:szCs w:val="28"/>
        </w:rPr>
        <w:t xml:space="preserve">повышения </w:t>
      </w:r>
      <w:r w:rsidRPr="00D52025">
        <w:rPr>
          <w:rFonts w:ascii="Times New Roman" w:hAnsi="Times New Roman" w:cs="Times New Roman"/>
          <w:sz w:val="28"/>
          <w:szCs w:val="28"/>
        </w:rPr>
        <w:t>квалификации слушатели смогут:</w:t>
      </w:r>
    </w:p>
    <w:p w:rsidR="00B50A1C" w:rsidRPr="00D52025" w:rsidRDefault="00BC0CC9" w:rsidP="00BC0CC9">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уметь</w:t>
      </w:r>
      <w:r w:rsidR="009C1EB9" w:rsidRPr="00D52025">
        <w:rPr>
          <w:rFonts w:ascii="Times New Roman" w:hAnsi="Times New Roman" w:cs="Times New Roman"/>
          <w:sz w:val="28"/>
          <w:szCs w:val="28"/>
        </w:rPr>
        <w:t xml:space="preserve"> </w:t>
      </w:r>
      <w:r w:rsidR="00B50A1C" w:rsidRPr="00D52025">
        <w:rPr>
          <w:rFonts w:ascii="Times New Roman" w:hAnsi="Times New Roman" w:cs="Times New Roman"/>
          <w:sz w:val="28"/>
          <w:szCs w:val="28"/>
        </w:rPr>
        <w:t xml:space="preserve">анализировать актуальное состояние развития дополнительного образования детей на </w:t>
      </w:r>
      <w:r w:rsidRPr="00D52025">
        <w:rPr>
          <w:rFonts w:ascii="Times New Roman" w:hAnsi="Times New Roman" w:cs="Times New Roman"/>
          <w:sz w:val="28"/>
          <w:szCs w:val="28"/>
        </w:rPr>
        <w:t>институциональном и муниципальном уровнях</w:t>
      </w:r>
      <w:r w:rsidR="00B50A1C" w:rsidRPr="00D52025">
        <w:rPr>
          <w:rFonts w:ascii="Times New Roman" w:hAnsi="Times New Roman" w:cs="Times New Roman"/>
          <w:sz w:val="28"/>
          <w:szCs w:val="28"/>
        </w:rPr>
        <w:t>;</w:t>
      </w:r>
    </w:p>
    <w:p w:rsidR="00B50A1C" w:rsidRPr="00D52025" w:rsidRDefault="00B50A1C" w:rsidP="00545674">
      <w:pPr>
        <w:widowControl w:val="0"/>
        <w:numPr>
          <w:ilvl w:val="0"/>
          <w:numId w:val="5"/>
        </w:numPr>
        <w:tabs>
          <w:tab w:val="clear" w:pos="993"/>
          <w:tab w:val="num" w:pos="851"/>
        </w:tabs>
        <w:autoSpaceDE w:val="0"/>
        <w:autoSpaceDN w:val="0"/>
        <w:adjustRightInd w:val="0"/>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 xml:space="preserve">уметь применять </w:t>
      </w:r>
      <w:r w:rsidR="001244B5" w:rsidRPr="00D52025">
        <w:rPr>
          <w:rFonts w:ascii="Times New Roman" w:hAnsi="Times New Roman" w:cs="Times New Roman"/>
          <w:sz w:val="28"/>
          <w:szCs w:val="28"/>
        </w:rPr>
        <w:t>нормативно-</w:t>
      </w:r>
      <w:r w:rsidRPr="00D52025">
        <w:rPr>
          <w:rFonts w:ascii="Times New Roman" w:hAnsi="Times New Roman" w:cs="Times New Roman"/>
          <w:sz w:val="28"/>
          <w:szCs w:val="28"/>
        </w:rPr>
        <w:t xml:space="preserve">правовые нормы в практике профессиональной деятельности при </w:t>
      </w:r>
      <w:r w:rsidRPr="00D52025">
        <w:rPr>
          <w:rFonts w:ascii="Times New Roman" w:eastAsia="Times New Roman" w:hAnsi="Times New Roman" w:cs="Times New Roman"/>
          <w:sz w:val="28"/>
          <w:szCs w:val="28"/>
          <w:lang w:eastAsia="ru-RU"/>
        </w:rPr>
        <w:t>разработке проекта программы управления развитием сети дополнительных общеобразовательных программ на муниципальном уровне</w:t>
      </w:r>
      <w:r w:rsidRPr="00D52025">
        <w:rPr>
          <w:rFonts w:ascii="Times New Roman" w:hAnsi="Times New Roman" w:cs="Times New Roman"/>
          <w:sz w:val="28"/>
          <w:szCs w:val="28"/>
        </w:rPr>
        <w:t>;</w:t>
      </w:r>
    </w:p>
    <w:p w:rsidR="00B50A1C" w:rsidRPr="00D52025" w:rsidRDefault="00B50A1C" w:rsidP="00BC0CC9">
      <w:pPr>
        <w:widowControl w:val="0"/>
        <w:numPr>
          <w:ilvl w:val="0"/>
          <w:numId w:val="2"/>
        </w:numPr>
        <w:tabs>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уметь </w:t>
      </w:r>
      <w:r w:rsidR="00BC0CC9" w:rsidRPr="00D52025">
        <w:rPr>
          <w:rFonts w:ascii="Times New Roman" w:hAnsi="Times New Roman" w:cs="Times New Roman"/>
          <w:sz w:val="28"/>
          <w:szCs w:val="28"/>
        </w:rPr>
        <w:t>применять проектные технологии при разработке</w:t>
      </w:r>
      <w:r w:rsidRPr="00D52025">
        <w:rPr>
          <w:rFonts w:ascii="Times New Roman" w:hAnsi="Times New Roman" w:cs="Times New Roman"/>
          <w:sz w:val="28"/>
          <w:szCs w:val="28"/>
        </w:rPr>
        <w:t xml:space="preserve"> проект</w:t>
      </w:r>
      <w:r w:rsidR="00BC0CC9" w:rsidRPr="00D52025">
        <w:rPr>
          <w:rFonts w:ascii="Times New Roman" w:hAnsi="Times New Roman" w:cs="Times New Roman"/>
          <w:sz w:val="28"/>
          <w:szCs w:val="28"/>
        </w:rPr>
        <w:t>а</w:t>
      </w:r>
      <w:r w:rsidRPr="00D52025">
        <w:rPr>
          <w:rFonts w:ascii="Times New Roman" w:hAnsi="Times New Roman" w:cs="Times New Roman"/>
          <w:sz w:val="28"/>
          <w:szCs w:val="28"/>
        </w:rPr>
        <w:t xml:space="preserve"> </w:t>
      </w:r>
      <w:r w:rsidRPr="00D52025">
        <w:rPr>
          <w:rFonts w:ascii="Times New Roman" w:eastAsia="Times New Roman" w:hAnsi="Times New Roman" w:cs="Times New Roman"/>
          <w:sz w:val="28"/>
          <w:szCs w:val="28"/>
          <w:lang w:eastAsia="ru-RU"/>
        </w:rPr>
        <w:t>программы управления развитием сети дополнительных общеобразовательных программ на муниципальном уровне</w:t>
      </w:r>
      <w:r w:rsidR="00BC0CC9" w:rsidRPr="00D52025">
        <w:rPr>
          <w:rFonts w:ascii="Times New Roman" w:hAnsi="Times New Roman" w:cs="Times New Roman"/>
          <w:sz w:val="28"/>
          <w:szCs w:val="28"/>
        </w:rPr>
        <w:t>,</w:t>
      </w:r>
      <w:r w:rsidRPr="00D52025">
        <w:rPr>
          <w:rFonts w:ascii="Times New Roman" w:hAnsi="Times New Roman" w:cs="Times New Roman"/>
          <w:sz w:val="28"/>
          <w:szCs w:val="28"/>
        </w:rPr>
        <w:t xml:space="preserve"> представлять</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разработанные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материалы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дорабатывать</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результатам обсуждения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экспертизы;</w:t>
      </w:r>
    </w:p>
    <w:p w:rsidR="009C1EB9" w:rsidRPr="00D52025" w:rsidRDefault="00BC0CC9" w:rsidP="00BC0CC9">
      <w:pPr>
        <w:widowControl w:val="0"/>
        <w:numPr>
          <w:ilvl w:val="0"/>
          <w:numId w:val="2"/>
        </w:numPr>
        <w:tabs>
          <w:tab w:val="num" w:pos="851"/>
        </w:tabs>
        <w:autoSpaceDE w:val="0"/>
        <w:autoSpaceDN w:val="0"/>
        <w:adjustRightInd w:val="0"/>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уметь применять способы конструктивного выстраивания профессиональной коммуникации/</w:t>
      </w:r>
      <w:r w:rsidR="009C1EB9" w:rsidRPr="00D52025">
        <w:rPr>
          <w:rFonts w:ascii="Times New Roman" w:hAnsi="Times New Roman" w:cs="Times New Roman"/>
          <w:sz w:val="28"/>
          <w:szCs w:val="28"/>
        </w:rPr>
        <w:t>общени</w:t>
      </w:r>
      <w:r w:rsidR="00AA44A9" w:rsidRPr="00D52025">
        <w:rPr>
          <w:rFonts w:ascii="Times New Roman" w:hAnsi="Times New Roman" w:cs="Times New Roman"/>
          <w:sz w:val="28"/>
          <w:szCs w:val="28"/>
        </w:rPr>
        <w:t xml:space="preserve">я </w:t>
      </w:r>
      <w:r w:rsidRPr="00D52025">
        <w:rPr>
          <w:rFonts w:ascii="Times New Roman" w:hAnsi="Times New Roman" w:cs="Times New Roman"/>
          <w:sz w:val="28"/>
          <w:szCs w:val="28"/>
        </w:rPr>
        <w:t>в проектных группах.</w:t>
      </w:r>
    </w:p>
    <w:p w:rsidR="009C1EB9" w:rsidRPr="00D52025" w:rsidRDefault="009C1EB9" w:rsidP="00BC0CC9">
      <w:pPr>
        <w:tabs>
          <w:tab w:val="left" w:pos="851"/>
        </w:tabs>
        <w:spacing w:after="0" w:line="240" w:lineRule="auto"/>
        <w:ind w:firstLine="567"/>
        <w:jc w:val="both"/>
        <w:rPr>
          <w:rFonts w:ascii="Times New Roman" w:hAnsi="Times New Roman" w:cs="Times New Roman"/>
          <w:b/>
          <w:sz w:val="28"/>
          <w:szCs w:val="28"/>
        </w:rPr>
      </w:pPr>
      <w:r w:rsidRPr="00D52025">
        <w:rPr>
          <w:rFonts w:ascii="Times New Roman" w:hAnsi="Times New Roman" w:cs="Times New Roman"/>
          <w:b/>
          <w:sz w:val="28"/>
          <w:szCs w:val="28"/>
        </w:rPr>
        <w:t>1.5.</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Структура</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дополнительной</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профессиональной</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программы</w:t>
      </w:r>
      <w:r w:rsidRPr="00D52025">
        <w:rPr>
          <w:rFonts w:ascii="Times New Roman" w:hAnsi="Times New Roman" w:cs="Times New Roman"/>
          <w:sz w:val="28"/>
          <w:szCs w:val="28"/>
        </w:rPr>
        <w:t xml:space="preserve"> </w:t>
      </w:r>
      <w:r w:rsidRPr="00D52025">
        <w:rPr>
          <w:rFonts w:ascii="Times New Roman" w:hAnsi="Times New Roman" w:cs="Times New Roman"/>
          <w:b/>
          <w:sz w:val="28"/>
          <w:szCs w:val="28"/>
        </w:rPr>
        <w:t>повышения квалификации.</w:t>
      </w:r>
    </w:p>
    <w:p w:rsidR="009C1EB9" w:rsidRPr="00D52025" w:rsidRDefault="009C1EB9" w:rsidP="00BC0CC9">
      <w:pPr>
        <w:tabs>
          <w:tab w:val="left" w:pos="851"/>
        </w:tabs>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lastRenderedPageBreak/>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структурном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плане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образовательная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включает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следующие разделы:</w:t>
      </w:r>
    </w:p>
    <w:p w:rsidR="008E4C08" w:rsidRPr="00D52025" w:rsidRDefault="00696FD7" w:rsidP="008E4C08">
      <w:pPr>
        <w:pStyle w:val="a3"/>
        <w:numPr>
          <w:ilvl w:val="0"/>
          <w:numId w:val="2"/>
        </w:numPr>
        <w:tabs>
          <w:tab w:val="left" w:pos="567"/>
          <w:tab w:val="left" w:pos="851"/>
          <w:tab w:val="left" w:pos="1134"/>
        </w:tabs>
        <w:spacing w:after="0" w:line="240" w:lineRule="auto"/>
        <w:ind w:left="0" w:firstLine="709"/>
        <w:jc w:val="both"/>
        <w:rPr>
          <w:rFonts w:ascii="Times New Roman" w:hAnsi="Times New Roman" w:cs="Times New Roman"/>
          <w:sz w:val="28"/>
          <w:szCs w:val="28"/>
        </w:rPr>
      </w:pPr>
      <w:r w:rsidRPr="00D52025">
        <w:rPr>
          <w:rFonts w:ascii="Times New Roman" w:eastAsia="Times New Roman" w:hAnsi="Times New Roman" w:cs="Times New Roman"/>
          <w:sz w:val="28"/>
          <w:szCs w:val="28"/>
          <w:lang w:eastAsia="ru-RU"/>
        </w:rPr>
        <w:t>современные нормативно-правовые аспекты</w:t>
      </w:r>
      <w:r w:rsidR="00AA44A9" w:rsidRPr="00D52025">
        <w:rPr>
          <w:rFonts w:ascii="Times New Roman" w:eastAsia="Times New Roman" w:hAnsi="Times New Roman" w:cs="Times New Roman"/>
          <w:sz w:val="28"/>
          <w:szCs w:val="28"/>
          <w:lang w:eastAsia="ru-RU"/>
        </w:rPr>
        <w:t xml:space="preserve"> </w:t>
      </w:r>
      <w:r w:rsidRPr="00D52025">
        <w:rPr>
          <w:rFonts w:ascii="Times New Roman" w:eastAsia="Times New Roman" w:hAnsi="Times New Roman" w:cs="Times New Roman"/>
          <w:sz w:val="28"/>
          <w:szCs w:val="28"/>
          <w:lang w:eastAsia="ru-RU"/>
        </w:rPr>
        <w:t>развития сети дополнительных общеобразовательных программ на муниципальном уровне</w:t>
      </w:r>
      <w:r w:rsidR="008E4C08" w:rsidRPr="00D52025">
        <w:rPr>
          <w:rFonts w:ascii="Times New Roman" w:eastAsia="Times New Roman" w:hAnsi="Times New Roman" w:cs="Times New Roman"/>
          <w:sz w:val="28"/>
          <w:szCs w:val="28"/>
          <w:lang w:eastAsia="ru-RU"/>
        </w:rPr>
        <w:t>;</w:t>
      </w:r>
    </w:p>
    <w:p w:rsidR="008E4C08" w:rsidRPr="00D52025" w:rsidRDefault="008E4C08" w:rsidP="008E4C08">
      <w:pPr>
        <w:pStyle w:val="a3"/>
        <w:numPr>
          <w:ilvl w:val="0"/>
          <w:numId w:val="2"/>
        </w:numPr>
        <w:tabs>
          <w:tab w:val="left" w:pos="567"/>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психолого-педагогические основания обеспечения деятельности муниципальных команд по разработке и реализации проекта развития сети дополнительных общеобразовательных программ;</w:t>
      </w:r>
    </w:p>
    <w:p w:rsidR="008E4C08" w:rsidRPr="00D52025" w:rsidRDefault="008E4C08" w:rsidP="008E4C08">
      <w:pPr>
        <w:pStyle w:val="a3"/>
        <w:numPr>
          <w:ilvl w:val="0"/>
          <w:numId w:val="2"/>
        </w:numPr>
        <w:tabs>
          <w:tab w:val="left" w:pos="567"/>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содержательные и процессуальные аспекты проектирования развития муниципальной сети дополнительных общеобразовательных программ;</w:t>
      </w:r>
    </w:p>
    <w:p w:rsidR="008E4C08" w:rsidRPr="00D52025" w:rsidRDefault="008E4C08" w:rsidP="008E4C08">
      <w:pPr>
        <w:pStyle w:val="a3"/>
        <w:numPr>
          <w:ilvl w:val="0"/>
          <w:numId w:val="2"/>
        </w:numPr>
        <w:tabs>
          <w:tab w:val="left" w:pos="567"/>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прикладные аспекты разработки программы развития муниципальной сети дополнительных общеобразовательных программ.</w:t>
      </w:r>
    </w:p>
    <w:p w:rsidR="000D310D"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В</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первом</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разделе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w:t>
      </w:r>
      <w:r w:rsidR="000D310D" w:rsidRPr="00D52025">
        <w:rPr>
          <w:rFonts w:ascii="Times New Roman" w:eastAsia="Times New Roman" w:hAnsi="Times New Roman" w:cs="Times New Roman"/>
          <w:sz w:val="28"/>
          <w:szCs w:val="28"/>
          <w:lang w:eastAsia="ru-RU"/>
        </w:rPr>
        <w:t>Современные нормативно-правовые аспекты</w:t>
      </w:r>
      <w:r w:rsidR="00AA44A9" w:rsidRPr="00D52025">
        <w:rPr>
          <w:rFonts w:ascii="Times New Roman" w:eastAsia="Times New Roman" w:hAnsi="Times New Roman" w:cs="Times New Roman"/>
          <w:sz w:val="28"/>
          <w:szCs w:val="28"/>
          <w:lang w:eastAsia="ru-RU"/>
        </w:rPr>
        <w:t xml:space="preserve"> </w:t>
      </w:r>
      <w:r w:rsidR="000D310D" w:rsidRPr="00D52025">
        <w:rPr>
          <w:rFonts w:ascii="Times New Roman" w:eastAsia="Times New Roman" w:hAnsi="Times New Roman" w:cs="Times New Roman"/>
          <w:sz w:val="28"/>
          <w:szCs w:val="28"/>
          <w:lang w:eastAsia="ru-RU"/>
        </w:rPr>
        <w:t>развития сети дополнительных общеобразовательных программ на муниципальном уровне</w:t>
      </w:r>
      <w:r w:rsidRPr="00D52025">
        <w:rPr>
          <w:rFonts w:ascii="Times New Roman" w:hAnsi="Times New Roman" w:cs="Times New Roman"/>
          <w:sz w:val="28"/>
          <w:szCs w:val="28"/>
        </w:rPr>
        <w:t>»</w:t>
      </w:r>
      <w:r w:rsidR="00AA44A9" w:rsidRPr="00D52025">
        <w:rPr>
          <w:rFonts w:ascii="Times New Roman" w:hAnsi="Times New Roman" w:cs="Times New Roman"/>
          <w:sz w:val="28"/>
          <w:szCs w:val="28"/>
        </w:rPr>
        <w:t xml:space="preserve"> </w:t>
      </w:r>
      <w:r w:rsidR="00950BE5" w:rsidRPr="00D52025">
        <w:rPr>
          <w:rFonts w:ascii="Times New Roman" w:hAnsi="Times New Roman" w:cs="Times New Roman"/>
          <w:sz w:val="28"/>
          <w:szCs w:val="28"/>
        </w:rPr>
        <w:t>рассматриваются н</w:t>
      </w:r>
      <w:r w:rsidR="00950BE5" w:rsidRPr="00D52025">
        <w:rPr>
          <w:rFonts w:ascii="Times New Roman" w:eastAsia="Times New Roman" w:hAnsi="Times New Roman" w:cs="Times New Roman"/>
          <w:sz w:val="28"/>
          <w:szCs w:val="28"/>
          <w:lang w:eastAsia="ru-RU"/>
        </w:rPr>
        <w:t>ормативн</w:t>
      </w:r>
      <w:r w:rsidR="00B309EA" w:rsidRPr="00D52025">
        <w:rPr>
          <w:rFonts w:ascii="Times New Roman" w:eastAsia="Times New Roman" w:hAnsi="Times New Roman" w:cs="Times New Roman"/>
          <w:sz w:val="28"/>
          <w:szCs w:val="28"/>
          <w:lang w:eastAsia="ru-RU"/>
        </w:rPr>
        <w:t>о-правовые</w:t>
      </w:r>
      <w:r w:rsidR="00950BE5" w:rsidRPr="00D52025">
        <w:rPr>
          <w:rFonts w:ascii="Times New Roman" w:eastAsia="Times New Roman" w:hAnsi="Times New Roman" w:cs="Times New Roman"/>
          <w:sz w:val="28"/>
          <w:szCs w:val="28"/>
          <w:lang w:eastAsia="ru-RU"/>
        </w:rPr>
        <w:t xml:space="preserve"> и концептуальные основания развития дополнительного образования детей в Российской Федерации</w:t>
      </w:r>
      <w:r w:rsidR="00B309EA" w:rsidRPr="00D52025">
        <w:rPr>
          <w:rFonts w:ascii="Times New Roman" w:eastAsia="Times New Roman" w:hAnsi="Times New Roman" w:cs="Times New Roman"/>
          <w:sz w:val="28"/>
          <w:szCs w:val="28"/>
          <w:lang w:eastAsia="ru-RU"/>
        </w:rPr>
        <w:t xml:space="preserve"> и Челябинской области</w:t>
      </w:r>
      <w:r w:rsidR="00950BE5" w:rsidRPr="00D52025">
        <w:rPr>
          <w:rFonts w:ascii="Times New Roman" w:eastAsia="Times New Roman" w:hAnsi="Times New Roman" w:cs="Times New Roman"/>
          <w:sz w:val="28"/>
          <w:szCs w:val="28"/>
          <w:lang w:eastAsia="ru-RU"/>
        </w:rPr>
        <w:t xml:space="preserve">. </w:t>
      </w:r>
      <w:r w:rsidR="00B40BC0" w:rsidRPr="00D52025">
        <w:rPr>
          <w:rFonts w:ascii="Times New Roman" w:eastAsia="Times New Roman" w:hAnsi="Times New Roman" w:cs="Times New Roman"/>
          <w:sz w:val="28"/>
          <w:szCs w:val="28"/>
          <w:lang w:eastAsia="ru-RU"/>
        </w:rPr>
        <w:t>Раскрываются</w:t>
      </w:r>
      <w:r w:rsidR="00950BE5" w:rsidRPr="00D52025">
        <w:rPr>
          <w:rFonts w:ascii="Times New Roman" w:eastAsia="Times New Roman" w:hAnsi="Times New Roman" w:cs="Times New Roman"/>
          <w:sz w:val="28"/>
          <w:szCs w:val="28"/>
          <w:lang w:eastAsia="ru-RU"/>
        </w:rPr>
        <w:t xml:space="preserve"> </w:t>
      </w:r>
      <w:r w:rsidR="00B40BC0" w:rsidRPr="00D52025">
        <w:rPr>
          <w:rFonts w:ascii="Times New Roman" w:eastAsia="Times New Roman" w:hAnsi="Times New Roman" w:cs="Times New Roman"/>
          <w:sz w:val="28"/>
          <w:szCs w:val="28"/>
          <w:lang w:eastAsia="ru-RU"/>
        </w:rPr>
        <w:t>н</w:t>
      </w:r>
      <w:r w:rsidR="00950BE5" w:rsidRPr="00D52025">
        <w:rPr>
          <w:rFonts w:ascii="Times New Roman" w:eastAsia="Times New Roman" w:hAnsi="Times New Roman" w:cs="Times New Roman"/>
          <w:sz w:val="28"/>
          <w:szCs w:val="28"/>
          <w:lang w:eastAsia="ru-RU"/>
        </w:rPr>
        <w:t>ормативные обязательства муниципальных образований по достижению показателей охвата детей и молодежи дополнительным образованием</w:t>
      </w:r>
      <w:r w:rsidR="00B40BC0" w:rsidRPr="00D52025">
        <w:rPr>
          <w:rFonts w:ascii="Times New Roman" w:eastAsia="Times New Roman" w:hAnsi="Times New Roman" w:cs="Times New Roman"/>
          <w:sz w:val="28"/>
          <w:szCs w:val="28"/>
          <w:lang w:eastAsia="ru-RU"/>
        </w:rPr>
        <w:t xml:space="preserve">. Особый акцент делается на </w:t>
      </w:r>
      <w:r w:rsidR="00C42D6C" w:rsidRPr="00D52025">
        <w:rPr>
          <w:rFonts w:ascii="Times New Roman" w:eastAsia="Times New Roman" w:hAnsi="Times New Roman" w:cs="Times New Roman"/>
          <w:sz w:val="28"/>
          <w:szCs w:val="28"/>
          <w:lang w:eastAsia="ru-RU"/>
        </w:rPr>
        <w:t>рассмотрение принципа</w:t>
      </w:r>
      <w:r w:rsidR="00B40BC0" w:rsidRPr="00D52025">
        <w:rPr>
          <w:rFonts w:ascii="Times New Roman" w:eastAsia="Times New Roman" w:hAnsi="Times New Roman" w:cs="Times New Roman"/>
          <w:sz w:val="28"/>
          <w:szCs w:val="28"/>
          <w:lang w:eastAsia="ru-RU"/>
        </w:rPr>
        <w:t xml:space="preserve"> межведомственного взаимодействия</w:t>
      </w:r>
      <w:r w:rsidR="00A41324" w:rsidRPr="00D52025">
        <w:rPr>
          <w:rFonts w:ascii="Times New Roman" w:eastAsia="Times New Roman" w:hAnsi="Times New Roman" w:cs="Times New Roman"/>
          <w:sz w:val="28"/>
          <w:szCs w:val="28"/>
          <w:lang w:eastAsia="ru-RU"/>
        </w:rPr>
        <w:t xml:space="preserve"> в разработке и реализации</w:t>
      </w:r>
      <w:r w:rsidR="00C42D6C" w:rsidRPr="00D52025">
        <w:rPr>
          <w:rFonts w:ascii="Times New Roman" w:eastAsia="Times New Roman" w:hAnsi="Times New Roman" w:cs="Times New Roman"/>
          <w:sz w:val="28"/>
          <w:szCs w:val="28"/>
          <w:lang w:eastAsia="ru-RU"/>
        </w:rPr>
        <w:t xml:space="preserve"> </w:t>
      </w:r>
      <w:r w:rsidR="00A41324" w:rsidRPr="00D52025">
        <w:rPr>
          <w:rFonts w:ascii="Times New Roman" w:eastAsia="Times New Roman" w:hAnsi="Times New Roman" w:cs="Times New Roman"/>
          <w:sz w:val="28"/>
          <w:szCs w:val="28"/>
          <w:lang w:eastAsia="ru-RU"/>
        </w:rPr>
        <w:t>регионального и муниципального плана</w:t>
      </w:r>
      <w:r w:rsidR="00C42D6C" w:rsidRPr="00D52025">
        <w:rPr>
          <w:rFonts w:ascii="Times New Roman" w:eastAsia="Times New Roman" w:hAnsi="Times New Roman" w:cs="Times New Roman"/>
          <w:sz w:val="28"/>
          <w:szCs w:val="28"/>
          <w:lang w:eastAsia="ru-RU"/>
        </w:rPr>
        <w:t xml:space="preserve"> мероприятий по развитию дополнительного образования детей</w:t>
      </w:r>
      <w:r w:rsidR="00A41324" w:rsidRPr="00D52025">
        <w:rPr>
          <w:rFonts w:ascii="Times New Roman" w:eastAsia="Times New Roman" w:hAnsi="Times New Roman" w:cs="Times New Roman"/>
          <w:sz w:val="28"/>
          <w:szCs w:val="28"/>
          <w:lang w:eastAsia="ru-RU"/>
        </w:rPr>
        <w:t>.</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Во</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втором</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разделе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w:t>
      </w:r>
      <w:r w:rsidR="005D2479" w:rsidRPr="00D52025">
        <w:rPr>
          <w:rFonts w:ascii="Times New Roman" w:eastAsia="Times New Roman" w:hAnsi="Times New Roman" w:cs="Times New Roman"/>
          <w:sz w:val="28"/>
          <w:szCs w:val="28"/>
          <w:lang w:eastAsia="ru-RU"/>
        </w:rPr>
        <w:t>Психолого-педагогические основания обеспечения деятельности муниципальных команд по разработке и реализации проекта развития сети дополнительных общеобразовательных программ</w:t>
      </w:r>
      <w:r w:rsidRPr="00D52025">
        <w:rPr>
          <w:rFonts w:ascii="Times New Roman" w:hAnsi="Times New Roman" w:cs="Times New Roman"/>
          <w:sz w:val="28"/>
          <w:szCs w:val="28"/>
        </w:rPr>
        <w:t xml:space="preserve">» представлены </w:t>
      </w:r>
      <w:r w:rsidR="005D2479" w:rsidRPr="00D52025">
        <w:rPr>
          <w:rFonts w:ascii="Times New Roman" w:eastAsia="Times New Roman" w:hAnsi="Times New Roman" w:cs="Times New Roman"/>
          <w:sz w:val="28"/>
          <w:szCs w:val="28"/>
          <w:lang w:eastAsia="ru-RU"/>
        </w:rPr>
        <w:t>психолого-педагогические аспекты развития проектной культуры специалистов сферы дополнительного образования на основе командного менеджмента</w:t>
      </w:r>
      <w:r w:rsidR="005D2479" w:rsidRPr="00D52025">
        <w:rPr>
          <w:rFonts w:ascii="Times New Roman" w:hAnsi="Times New Roman" w:cs="Times New Roman"/>
          <w:kern w:val="28"/>
          <w:sz w:val="28"/>
          <w:szCs w:val="28"/>
        </w:rPr>
        <w:t xml:space="preserve">. </w:t>
      </w:r>
      <w:r w:rsidRPr="00D52025">
        <w:rPr>
          <w:rFonts w:ascii="Times New Roman" w:hAnsi="Times New Roman" w:cs="Times New Roman"/>
          <w:sz w:val="28"/>
          <w:szCs w:val="28"/>
        </w:rPr>
        <w:t>Дается характеристика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принципов формирования команды, распределения ролей 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команде.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Особое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внимание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уделяется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вопросу</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мотивационных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аспектов включения </w:t>
      </w:r>
      <w:r w:rsidR="005D2479" w:rsidRPr="00D52025">
        <w:rPr>
          <w:rFonts w:ascii="Times New Roman" w:hAnsi="Times New Roman" w:cs="Times New Roman"/>
          <w:sz w:val="28"/>
          <w:szCs w:val="28"/>
        </w:rPr>
        <w:t>специалистов различного уровня</w:t>
      </w:r>
      <w:r w:rsidRPr="00D52025">
        <w:rPr>
          <w:rFonts w:ascii="Times New Roman" w:hAnsi="Times New Roman" w:cs="Times New Roman"/>
          <w:sz w:val="28"/>
          <w:szCs w:val="28"/>
        </w:rPr>
        <w:t xml:space="preserve"> в командную работу.</w:t>
      </w:r>
    </w:p>
    <w:p w:rsidR="00C05F89" w:rsidRPr="00D52025" w:rsidRDefault="009C1EB9" w:rsidP="00C05F8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Третий</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раздел</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w:t>
      </w:r>
      <w:r w:rsidR="00A41324" w:rsidRPr="00D52025">
        <w:rPr>
          <w:rFonts w:ascii="Times New Roman" w:eastAsia="Times New Roman" w:hAnsi="Times New Roman" w:cs="Times New Roman"/>
          <w:sz w:val="28"/>
          <w:szCs w:val="28"/>
          <w:lang w:eastAsia="ru-RU"/>
        </w:rPr>
        <w:t>Содержательные и процессуальные аспекты проектирования развития муниципальной сети дополнительных общеобразовательных программ</w:t>
      </w:r>
      <w:r w:rsidRPr="00D52025">
        <w:rPr>
          <w:rFonts w:ascii="Times New Roman" w:hAnsi="Times New Roman" w:cs="Times New Roman"/>
          <w:sz w:val="28"/>
          <w:szCs w:val="28"/>
        </w:rPr>
        <w:t>» направлен</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на </w:t>
      </w:r>
      <w:r w:rsidR="00AA44A9" w:rsidRPr="00D52025">
        <w:rPr>
          <w:rFonts w:ascii="Times New Roman" w:hAnsi="Times New Roman" w:cs="Times New Roman"/>
          <w:sz w:val="28"/>
          <w:szCs w:val="28"/>
        </w:rPr>
        <w:t>формирование представлений слушателей об основах проектного управления как механизма инновационного развития муниципальной системы развития дополнительного образования. Раскрываются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 Обозначаются концептуальные и методические особенности проектирования модельных дополнительных общеобразовательных программ в контексте управления развитием сети дополнительных общеобразовательных программ в муниципальном образовании. Обсуждаются вопросы создания специальных условий для реализации дополнительных общеобразовательных программ с детьми, имеющи</w:t>
      </w:r>
      <w:r w:rsidR="00E612E8" w:rsidRPr="00D52025">
        <w:rPr>
          <w:rFonts w:ascii="Times New Roman" w:hAnsi="Times New Roman" w:cs="Times New Roman"/>
          <w:sz w:val="28"/>
          <w:szCs w:val="28"/>
        </w:rPr>
        <w:t>ми</w:t>
      </w:r>
      <w:r w:rsidR="00AA44A9" w:rsidRPr="00D52025">
        <w:rPr>
          <w:rFonts w:ascii="Times New Roman" w:hAnsi="Times New Roman" w:cs="Times New Roman"/>
          <w:color w:val="FF0000"/>
          <w:sz w:val="28"/>
          <w:szCs w:val="28"/>
        </w:rPr>
        <w:t xml:space="preserve"> </w:t>
      </w:r>
      <w:r w:rsidR="00AA44A9" w:rsidRPr="00D52025">
        <w:rPr>
          <w:rFonts w:ascii="Times New Roman" w:hAnsi="Times New Roman" w:cs="Times New Roman"/>
          <w:sz w:val="28"/>
          <w:szCs w:val="28"/>
        </w:rPr>
        <w:t>ограниченные возможности здоровья.</w:t>
      </w:r>
    </w:p>
    <w:p w:rsidR="009C1EB9" w:rsidRPr="00D52025" w:rsidRDefault="009C1EB9" w:rsidP="00C05F8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В</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четвертом</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разделе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w:t>
      </w:r>
      <w:r w:rsidR="00C05F89" w:rsidRPr="00D52025">
        <w:rPr>
          <w:rFonts w:ascii="Times New Roman" w:eastAsia="Times New Roman" w:hAnsi="Times New Roman" w:cs="Times New Roman"/>
          <w:sz w:val="28"/>
          <w:szCs w:val="28"/>
          <w:lang w:eastAsia="ru-RU"/>
        </w:rPr>
        <w:t>Прикладные аспекты разработки программы развития муниципальной сети дополнительных общеобразовательных программ</w:t>
      </w:r>
      <w:r w:rsidRPr="00D52025">
        <w:rPr>
          <w:rFonts w:ascii="Times New Roman" w:hAnsi="Times New Roman" w:cs="Times New Roman"/>
          <w:sz w:val="28"/>
          <w:szCs w:val="28"/>
        </w:rPr>
        <w:t>»</w:t>
      </w:r>
      <w:r w:rsidR="00AA44A9" w:rsidRPr="00D52025">
        <w:rPr>
          <w:rFonts w:ascii="Times New Roman" w:hAnsi="Times New Roman" w:cs="Times New Roman"/>
          <w:sz w:val="28"/>
          <w:szCs w:val="28"/>
        </w:rPr>
        <w:t xml:space="preserve"> </w:t>
      </w:r>
      <w:r w:rsidR="00AA44A9" w:rsidRPr="00D52025">
        <w:rPr>
          <w:rFonts w:ascii="Times New Roman" w:hAnsi="Times New Roman" w:cs="Times New Roman"/>
          <w:sz w:val="28"/>
          <w:szCs w:val="28"/>
        </w:rPr>
        <w:lastRenderedPageBreak/>
        <w:t>основное внимание уделяется разработке</w:t>
      </w:r>
      <w:r w:rsidR="00AF5BF9" w:rsidRPr="00D52025">
        <w:rPr>
          <w:rFonts w:ascii="Times New Roman" w:hAnsi="Times New Roman" w:cs="Times New Roman"/>
          <w:sz w:val="28"/>
          <w:szCs w:val="28"/>
        </w:rPr>
        <w:t xml:space="preserve"> и презентации проекта программы развития сети дополнительных общеобразовательных программ на муниципальном уровне. На завершающем этапе разработанные проектными командами программы развития сети дополнительных общеобразовательных программ на муниципальном уровне проходят процедуру профессионально-общественного обсуждения и экспертизы</w:t>
      </w:r>
      <w:r w:rsidR="00BD7C93" w:rsidRPr="00D52025">
        <w:rPr>
          <w:rFonts w:ascii="Times New Roman" w:hAnsi="Times New Roman" w:cs="Times New Roman"/>
          <w:sz w:val="28"/>
          <w:szCs w:val="28"/>
        </w:rPr>
        <w:t>, а также публикуются на сайте ГБУ ДПО ЧИППКРО в разделе «Проект доступного дополнительного образования для детей»</w:t>
      </w:r>
      <w:r w:rsidR="008615F0" w:rsidRPr="00D52025">
        <w:rPr>
          <w:rFonts w:ascii="Times New Roman" w:hAnsi="Times New Roman" w:cs="Times New Roman"/>
          <w:sz w:val="28"/>
          <w:szCs w:val="28"/>
        </w:rPr>
        <w:t xml:space="preserve"> на странице «Муниципальные проекты развития сети дополнительных общеобразовательных программ» </w:t>
      </w:r>
      <w:r w:rsidR="006E1987" w:rsidRPr="00D52025">
        <w:rPr>
          <w:rFonts w:ascii="Times New Roman" w:hAnsi="Times New Roman" w:cs="Times New Roman"/>
          <w:sz w:val="28"/>
          <w:szCs w:val="28"/>
        </w:rPr>
        <w:t xml:space="preserve">- </w:t>
      </w:r>
      <w:hyperlink r:id="rId9" w:history="1">
        <w:r w:rsidR="006E1987" w:rsidRPr="00D52025">
          <w:rPr>
            <w:rStyle w:val="ae"/>
            <w:rFonts w:ascii="Times New Roman" w:hAnsi="Times New Roman"/>
            <w:color w:val="auto"/>
            <w:sz w:val="28"/>
            <w:szCs w:val="28"/>
            <w:u w:val="none"/>
          </w:rPr>
          <w:t>https://ipk74.ru/pddod/munitsipalnye-proekty-razvitiya-seti-dopolnitelnykh-obshcheobrazovatelnykh-programm/</w:t>
        </w:r>
      </w:hyperlink>
      <w:r w:rsidR="00AF5BF9" w:rsidRPr="00D52025">
        <w:rPr>
          <w:rFonts w:ascii="Times New Roman" w:hAnsi="Times New Roman" w:cs="Times New Roman"/>
          <w:sz w:val="28"/>
          <w:szCs w:val="28"/>
        </w:rPr>
        <w:t>.</w:t>
      </w:r>
    </w:p>
    <w:p w:rsidR="009C1EB9" w:rsidRPr="00D52025" w:rsidRDefault="009C1EB9" w:rsidP="00C429D2">
      <w:pPr>
        <w:spacing w:after="0" w:line="240" w:lineRule="auto"/>
        <w:ind w:firstLine="567"/>
        <w:jc w:val="both"/>
        <w:rPr>
          <w:rFonts w:ascii="Times New Roman" w:hAnsi="Times New Roman" w:cs="Times New Roman"/>
          <w:b/>
          <w:sz w:val="28"/>
          <w:szCs w:val="28"/>
        </w:rPr>
      </w:pPr>
      <w:r w:rsidRPr="00D52025">
        <w:rPr>
          <w:rFonts w:ascii="Times New Roman" w:hAnsi="Times New Roman" w:cs="Times New Roman"/>
          <w:b/>
          <w:sz w:val="28"/>
          <w:szCs w:val="28"/>
        </w:rPr>
        <w:t>1.6.</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Характеристика</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организационно-педагогических</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условий</w:t>
      </w:r>
      <w:r w:rsidRPr="00D52025">
        <w:rPr>
          <w:rFonts w:ascii="Times New Roman" w:hAnsi="Times New Roman" w:cs="Times New Roman"/>
          <w:sz w:val="28"/>
          <w:szCs w:val="28"/>
        </w:rPr>
        <w:t xml:space="preserve"> </w:t>
      </w:r>
      <w:r w:rsidRPr="00D52025">
        <w:rPr>
          <w:rFonts w:ascii="Times New Roman" w:hAnsi="Times New Roman" w:cs="Times New Roman"/>
          <w:b/>
          <w:sz w:val="28"/>
          <w:szCs w:val="28"/>
        </w:rPr>
        <w:t>достижения планируемых результатов</w:t>
      </w:r>
      <w:r w:rsidR="00414149" w:rsidRPr="00D52025">
        <w:rPr>
          <w:rFonts w:ascii="Times New Roman" w:hAnsi="Times New Roman" w:cs="Times New Roman"/>
          <w:b/>
          <w:sz w:val="28"/>
          <w:szCs w:val="28"/>
        </w:rPr>
        <w:t>.</w:t>
      </w:r>
    </w:p>
    <w:p w:rsidR="009C1EB9" w:rsidRPr="00D52025" w:rsidRDefault="009C1EB9" w:rsidP="00C429D2">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Данная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образовательная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определяет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цели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подготовки слушателей,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логику</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развертывания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содержания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само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содержание дополнительного профессионального образования, методы обучения слушателей,</w:t>
      </w:r>
      <w:r w:rsidR="00307B84"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продолжительность подготовки слушателей в целом и получения промежуточных результатов подготовки. В основе программы – следующие принципы.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1.</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Содержание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образовательной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основывается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основных положениях профессиональных стандартов работников образования.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2.</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Реализация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предполагает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учет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психолого-педагогических закономерностей образования взрослых.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3.</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Проектирование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содержания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основывается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 развивающейся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профессиональной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деятельности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слушателей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курсов,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решаемых ими в прак</w:t>
      </w:r>
      <w:r w:rsidR="00D7111C" w:rsidRPr="00D52025">
        <w:rPr>
          <w:rFonts w:ascii="Times New Roman" w:hAnsi="Times New Roman" w:cs="Times New Roman"/>
          <w:sz w:val="28"/>
          <w:szCs w:val="28"/>
        </w:rPr>
        <w:t xml:space="preserve">тике профессиональных задачах.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Программа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ориентирована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обучение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муниципальных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команд, включающих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руководителей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специалистов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органов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местного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самоуправления, осуществляющих управление в сфере образования,</w:t>
      </w:r>
      <w:r w:rsidR="00AF5BF9" w:rsidRPr="00D52025">
        <w:rPr>
          <w:rFonts w:ascii="Times New Roman" w:hAnsi="Times New Roman" w:cs="Times New Roman"/>
          <w:sz w:val="28"/>
          <w:szCs w:val="28"/>
        </w:rPr>
        <w:t xml:space="preserve"> культуры и спорта,</w:t>
      </w:r>
      <w:r w:rsidRPr="00D52025">
        <w:rPr>
          <w:rFonts w:ascii="Times New Roman" w:hAnsi="Times New Roman" w:cs="Times New Roman"/>
          <w:sz w:val="28"/>
          <w:szCs w:val="28"/>
        </w:rPr>
        <w:t xml:space="preserve"> муниципальных методических служб, руководителей </w:t>
      </w:r>
      <w:r w:rsidR="00AF5BF9" w:rsidRPr="00D52025">
        <w:rPr>
          <w:rFonts w:ascii="Times New Roman" w:hAnsi="Times New Roman" w:cs="Times New Roman"/>
          <w:sz w:val="28"/>
          <w:szCs w:val="28"/>
        </w:rPr>
        <w:t xml:space="preserve">и специалистов </w:t>
      </w:r>
      <w:r w:rsidRPr="00D52025">
        <w:rPr>
          <w:rFonts w:ascii="Times New Roman" w:hAnsi="Times New Roman" w:cs="Times New Roman"/>
          <w:sz w:val="28"/>
          <w:szCs w:val="28"/>
        </w:rPr>
        <w:t>организаций</w:t>
      </w:r>
      <w:r w:rsidR="00AF5BF9" w:rsidRPr="00D52025">
        <w:rPr>
          <w:rFonts w:ascii="Times New Roman" w:hAnsi="Times New Roman" w:cs="Times New Roman"/>
          <w:sz w:val="28"/>
          <w:szCs w:val="28"/>
        </w:rPr>
        <w:t xml:space="preserve"> образования, культуры и спорта</w:t>
      </w:r>
      <w:r w:rsidRPr="00D52025">
        <w:rPr>
          <w:rFonts w:ascii="Times New Roman" w:hAnsi="Times New Roman" w:cs="Times New Roman"/>
          <w:sz w:val="28"/>
          <w:szCs w:val="28"/>
        </w:rPr>
        <w:t xml:space="preserve">.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Программа предполагает</w:t>
      </w:r>
      <w:r w:rsidR="00AA44A9" w:rsidRPr="00D52025">
        <w:rPr>
          <w:rFonts w:ascii="Times New Roman" w:hAnsi="Times New Roman" w:cs="Times New Roman"/>
          <w:sz w:val="28"/>
          <w:szCs w:val="28"/>
        </w:rPr>
        <w:t xml:space="preserve"> </w:t>
      </w:r>
      <w:r w:rsidR="00B0059B" w:rsidRPr="00D52025">
        <w:rPr>
          <w:rFonts w:ascii="Times New Roman" w:hAnsi="Times New Roman" w:cs="Times New Roman"/>
          <w:sz w:val="28"/>
          <w:szCs w:val="28"/>
        </w:rPr>
        <w:t>два варианта</w:t>
      </w:r>
      <w:r w:rsidR="00A372CC" w:rsidRPr="00D52025">
        <w:rPr>
          <w:rFonts w:ascii="Times New Roman" w:hAnsi="Times New Roman" w:cs="Times New Roman"/>
          <w:sz w:val="28"/>
          <w:szCs w:val="28"/>
        </w:rPr>
        <w:t xml:space="preserve"> ее</w:t>
      </w:r>
      <w:r w:rsidR="0084670E" w:rsidRPr="00D52025">
        <w:rPr>
          <w:rFonts w:ascii="Times New Roman" w:hAnsi="Times New Roman" w:cs="Times New Roman"/>
          <w:sz w:val="28"/>
          <w:szCs w:val="28"/>
        </w:rPr>
        <w:t xml:space="preserve"> реализации. Первый вариант предусматривает разработк</w:t>
      </w:r>
      <w:r w:rsidR="00F31365" w:rsidRPr="00D52025">
        <w:rPr>
          <w:rFonts w:ascii="Times New Roman" w:hAnsi="Times New Roman" w:cs="Times New Roman"/>
          <w:sz w:val="28"/>
          <w:szCs w:val="28"/>
        </w:rPr>
        <w:t>у муниципальной командой проекта развития сети дополнительных общеобразовательных программ как прототипа муниципальной программы «Доступное дополнительное образование для детей».</w:t>
      </w:r>
      <w:r w:rsidR="0084670E" w:rsidRPr="00D52025">
        <w:rPr>
          <w:rFonts w:ascii="Times New Roman" w:hAnsi="Times New Roman" w:cs="Times New Roman"/>
          <w:sz w:val="28"/>
          <w:szCs w:val="28"/>
        </w:rPr>
        <w:t xml:space="preserve"> </w:t>
      </w:r>
      <w:r w:rsidR="00F31365" w:rsidRPr="00D52025">
        <w:rPr>
          <w:rFonts w:ascii="Times New Roman" w:hAnsi="Times New Roman" w:cs="Times New Roman"/>
          <w:sz w:val="28"/>
          <w:szCs w:val="28"/>
        </w:rPr>
        <w:t>О</w:t>
      </w:r>
      <w:r w:rsidRPr="00D52025">
        <w:rPr>
          <w:rFonts w:ascii="Times New Roman" w:hAnsi="Times New Roman" w:cs="Times New Roman"/>
          <w:sz w:val="28"/>
          <w:szCs w:val="28"/>
        </w:rPr>
        <w:t>бщий объем курсовой подготовки</w:t>
      </w:r>
      <w:r w:rsidR="00AA44A9" w:rsidRPr="00D52025">
        <w:rPr>
          <w:rFonts w:ascii="Times New Roman" w:hAnsi="Times New Roman" w:cs="Times New Roman"/>
          <w:sz w:val="28"/>
          <w:szCs w:val="28"/>
        </w:rPr>
        <w:t xml:space="preserve"> </w:t>
      </w:r>
      <w:r w:rsidR="002F0A6B" w:rsidRPr="00D52025">
        <w:rPr>
          <w:rFonts w:ascii="Times New Roman" w:hAnsi="Times New Roman" w:cs="Times New Roman"/>
          <w:sz w:val="28"/>
          <w:szCs w:val="28"/>
        </w:rPr>
        <w:t xml:space="preserve">составляет </w:t>
      </w:r>
      <w:r w:rsidRPr="00D52025">
        <w:rPr>
          <w:rFonts w:ascii="Times New Roman" w:hAnsi="Times New Roman" w:cs="Times New Roman"/>
          <w:sz w:val="28"/>
          <w:szCs w:val="28"/>
        </w:rPr>
        <w:t>–</w:t>
      </w:r>
      <w:r w:rsidR="00AA44A9" w:rsidRPr="00D52025">
        <w:rPr>
          <w:rFonts w:ascii="Times New Roman" w:hAnsi="Times New Roman" w:cs="Times New Roman"/>
          <w:sz w:val="28"/>
          <w:szCs w:val="28"/>
        </w:rPr>
        <w:t xml:space="preserve"> </w:t>
      </w:r>
      <w:r w:rsidR="00AF5BF9" w:rsidRPr="00D52025">
        <w:rPr>
          <w:rFonts w:ascii="Times New Roman" w:hAnsi="Times New Roman" w:cs="Times New Roman"/>
          <w:sz w:val="28"/>
          <w:szCs w:val="28"/>
        </w:rPr>
        <w:t>36</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часов. Из них </w:t>
      </w:r>
      <w:r w:rsidR="00AF5BF9" w:rsidRPr="00D52025">
        <w:rPr>
          <w:rFonts w:ascii="Times New Roman" w:hAnsi="Times New Roman" w:cs="Times New Roman"/>
          <w:sz w:val="28"/>
          <w:szCs w:val="28"/>
        </w:rPr>
        <w:t>7</w:t>
      </w:r>
      <w:r w:rsidRPr="00D52025">
        <w:rPr>
          <w:rFonts w:ascii="Times New Roman" w:hAnsi="Times New Roman" w:cs="Times New Roman"/>
          <w:sz w:val="28"/>
          <w:szCs w:val="28"/>
        </w:rPr>
        <w:t xml:space="preserve"> –</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лекций, </w:t>
      </w:r>
      <w:r w:rsidR="00AF5BF9" w:rsidRPr="00D52025">
        <w:rPr>
          <w:rFonts w:ascii="Times New Roman" w:hAnsi="Times New Roman" w:cs="Times New Roman"/>
          <w:sz w:val="28"/>
          <w:szCs w:val="28"/>
        </w:rPr>
        <w:t>2</w:t>
      </w:r>
      <w:r w:rsidRPr="00D52025">
        <w:rPr>
          <w:rFonts w:ascii="Times New Roman" w:hAnsi="Times New Roman" w:cs="Times New Roman"/>
          <w:sz w:val="28"/>
          <w:szCs w:val="28"/>
        </w:rPr>
        <w:t>9 –</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практические занятия. В соотношении лекционных и практических занятий преобладают </w:t>
      </w:r>
      <w:r w:rsidR="00AF5BF9" w:rsidRPr="00D52025">
        <w:rPr>
          <w:rFonts w:ascii="Times New Roman" w:hAnsi="Times New Roman" w:cs="Times New Roman"/>
          <w:sz w:val="28"/>
          <w:szCs w:val="28"/>
        </w:rPr>
        <w:t>практические формы занятий</w:t>
      </w:r>
      <w:r w:rsidRPr="00D52025">
        <w:rPr>
          <w:rFonts w:ascii="Times New Roman" w:hAnsi="Times New Roman" w:cs="Times New Roman"/>
          <w:sz w:val="28"/>
          <w:szCs w:val="28"/>
        </w:rPr>
        <w:t xml:space="preserve"> (1</w:t>
      </w:r>
      <w:r w:rsidR="00EA3864" w:rsidRPr="00D52025">
        <w:rPr>
          <w:rFonts w:ascii="Times New Roman" w:hAnsi="Times New Roman" w:cs="Times New Roman"/>
          <w:sz w:val="28"/>
          <w:szCs w:val="28"/>
        </w:rPr>
        <w:t>9</w:t>
      </w:r>
      <w:r w:rsidRPr="00D52025">
        <w:rPr>
          <w:rFonts w:ascii="Times New Roman" w:hAnsi="Times New Roman" w:cs="Times New Roman"/>
          <w:sz w:val="28"/>
          <w:szCs w:val="28"/>
        </w:rPr>
        <w:t>% против</w:t>
      </w:r>
      <w:r w:rsidR="00AA44A9" w:rsidRPr="00D52025">
        <w:rPr>
          <w:rFonts w:ascii="Times New Roman" w:hAnsi="Times New Roman" w:cs="Times New Roman"/>
          <w:sz w:val="28"/>
          <w:szCs w:val="28"/>
        </w:rPr>
        <w:t xml:space="preserve"> </w:t>
      </w:r>
      <w:r w:rsidR="00EA3864" w:rsidRPr="00D52025">
        <w:rPr>
          <w:rFonts w:ascii="Times New Roman" w:hAnsi="Times New Roman" w:cs="Times New Roman"/>
          <w:sz w:val="28"/>
          <w:szCs w:val="28"/>
        </w:rPr>
        <w:t>81</w:t>
      </w:r>
      <w:r w:rsidRPr="00D52025">
        <w:rPr>
          <w:rFonts w:ascii="Times New Roman" w:hAnsi="Times New Roman" w:cs="Times New Roman"/>
          <w:sz w:val="28"/>
          <w:szCs w:val="28"/>
        </w:rPr>
        <w:t xml:space="preserve">%), что обусловлено ориентацией на практическую подготовку слушателей. </w:t>
      </w:r>
      <w:r w:rsidR="00EA3864" w:rsidRPr="00D52025">
        <w:rPr>
          <w:rFonts w:ascii="Times New Roman" w:hAnsi="Times New Roman" w:cs="Times New Roman"/>
          <w:sz w:val="28"/>
          <w:szCs w:val="28"/>
        </w:rPr>
        <w:t>В четвертом разделе курса при проведение практических занятий предполагается деление слушателей на подгруппы.</w:t>
      </w:r>
    </w:p>
    <w:p w:rsidR="002F0A6B" w:rsidRPr="00D52025" w:rsidRDefault="002F0A6B" w:rsidP="002F0A6B">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Второй вариант реализации предусматривает ознакомление муниципальных команд с механизмами </w:t>
      </w:r>
      <w:r w:rsidR="00620C2C" w:rsidRPr="00D52025">
        <w:rPr>
          <w:rFonts w:ascii="Times New Roman" w:hAnsi="Times New Roman" w:cs="Times New Roman"/>
          <w:sz w:val="28"/>
          <w:szCs w:val="28"/>
        </w:rPr>
        <w:t xml:space="preserve">развития сети дополнительных общеобразовательных программ как прототипа муниципальной программы «Доступное дополнительное образование для детей» и </w:t>
      </w:r>
      <w:r w:rsidRPr="00D52025">
        <w:rPr>
          <w:rFonts w:ascii="Times New Roman" w:hAnsi="Times New Roman" w:cs="Times New Roman"/>
          <w:sz w:val="28"/>
          <w:szCs w:val="28"/>
        </w:rPr>
        <w:t xml:space="preserve">разработанными проектами. Общий </w:t>
      </w:r>
      <w:r w:rsidRPr="00D52025">
        <w:rPr>
          <w:rFonts w:ascii="Times New Roman" w:hAnsi="Times New Roman" w:cs="Times New Roman"/>
          <w:sz w:val="28"/>
          <w:szCs w:val="28"/>
        </w:rPr>
        <w:lastRenderedPageBreak/>
        <w:t xml:space="preserve">объем курсовой подготовки составляет – </w:t>
      </w:r>
      <w:r w:rsidR="00620C2C" w:rsidRPr="00D52025">
        <w:rPr>
          <w:rFonts w:ascii="Times New Roman" w:hAnsi="Times New Roman" w:cs="Times New Roman"/>
          <w:sz w:val="28"/>
          <w:szCs w:val="28"/>
        </w:rPr>
        <w:t>24</w:t>
      </w:r>
      <w:r w:rsidRPr="00D52025">
        <w:rPr>
          <w:rFonts w:ascii="Times New Roman" w:hAnsi="Times New Roman" w:cs="Times New Roman"/>
          <w:sz w:val="28"/>
          <w:szCs w:val="28"/>
        </w:rPr>
        <w:t xml:space="preserve"> час</w:t>
      </w:r>
      <w:r w:rsidR="00620C2C" w:rsidRPr="00D52025">
        <w:rPr>
          <w:rFonts w:ascii="Times New Roman" w:hAnsi="Times New Roman" w:cs="Times New Roman"/>
          <w:sz w:val="28"/>
          <w:szCs w:val="28"/>
        </w:rPr>
        <w:t>а</w:t>
      </w:r>
      <w:r w:rsidRPr="00D52025">
        <w:rPr>
          <w:rFonts w:ascii="Times New Roman" w:hAnsi="Times New Roman" w:cs="Times New Roman"/>
          <w:sz w:val="28"/>
          <w:szCs w:val="28"/>
        </w:rPr>
        <w:t xml:space="preserve">. Из них </w:t>
      </w:r>
      <w:r w:rsidR="00620C2C" w:rsidRPr="00D52025">
        <w:rPr>
          <w:rFonts w:ascii="Times New Roman" w:hAnsi="Times New Roman" w:cs="Times New Roman"/>
          <w:sz w:val="28"/>
          <w:szCs w:val="28"/>
        </w:rPr>
        <w:t>8</w:t>
      </w:r>
      <w:r w:rsidR="007876A0"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 лекций, </w:t>
      </w:r>
      <w:r w:rsidR="00620C2C" w:rsidRPr="00D52025">
        <w:rPr>
          <w:rFonts w:ascii="Times New Roman" w:hAnsi="Times New Roman" w:cs="Times New Roman"/>
          <w:sz w:val="28"/>
          <w:szCs w:val="28"/>
        </w:rPr>
        <w:t>14</w:t>
      </w:r>
      <w:r w:rsidRPr="00D52025">
        <w:rPr>
          <w:rFonts w:ascii="Times New Roman" w:hAnsi="Times New Roman" w:cs="Times New Roman"/>
          <w:sz w:val="28"/>
          <w:szCs w:val="28"/>
        </w:rPr>
        <w:t xml:space="preserve"> – практические занятия. В соотношении лекционных и практических занятий преобладают практические формы занятий (</w:t>
      </w:r>
      <w:r w:rsidR="00620C2C" w:rsidRPr="00D52025">
        <w:rPr>
          <w:rFonts w:ascii="Times New Roman" w:hAnsi="Times New Roman" w:cs="Times New Roman"/>
          <w:sz w:val="28"/>
          <w:szCs w:val="28"/>
        </w:rPr>
        <w:t>33</w:t>
      </w:r>
      <w:r w:rsidRPr="00D52025">
        <w:rPr>
          <w:rFonts w:ascii="Times New Roman" w:hAnsi="Times New Roman" w:cs="Times New Roman"/>
          <w:sz w:val="28"/>
          <w:szCs w:val="28"/>
        </w:rPr>
        <w:t xml:space="preserve"> % против </w:t>
      </w:r>
      <w:r w:rsidR="00620C2C" w:rsidRPr="00D52025">
        <w:rPr>
          <w:rFonts w:ascii="Times New Roman" w:hAnsi="Times New Roman" w:cs="Times New Roman"/>
          <w:sz w:val="28"/>
          <w:szCs w:val="28"/>
        </w:rPr>
        <w:t>67</w:t>
      </w:r>
      <w:r w:rsidRPr="00D52025">
        <w:rPr>
          <w:rFonts w:ascii="Times New Roman" w:hAnsi="Times New Roman" w:cs="Times New Roman"/>
          <w:sz w:val="28"/>
          <w:szCs w:val="28"/>
        </w:rPr>
        <w:t xml:space="preserve"> %), что обусловлено ориентацией на практическую подготовку слушателей. В четвертом разделе курса при проведение практических занятий предполагается деление слушателей на подгруппы.</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Практические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учебные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занятия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проводятся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формате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проектных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сессий. </w:t>
      </w:r>
    </w:p>
    <w:p w:rsidR="009C1EB9" w:rsidRPr="00D52025" w:rsidRDefault="009C1EB9" w:rsidP="008B06C7">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Проектная сессия рассматривается как особ</w:t>
      </w:r>
      <w:r w:rsidR="003F5442" w:rsidRPr="00D52025">
        <w:rPr>
          <w:rFonts w:ascii="Times New Roman" w:hAnsi="Times New Roman" w:cs="Times New Roman"/>
          <w:sz w:val="28"/>
          <w:szCs w:val="28"/>
        </w:rPr>
        <w:t>ая</w:t>
      </w:r>
      <w:r w:rsidRPr="00D52025">
        <w:rPr>
          <w:rFonts w:ascii="Times New Roman" w:hAnsi="Times New Roman" w:cs="Times New Roman"/>
          <w:sz w:val="28"/>
          <w:szCs w:val="28"/>
        </w:rPr>
        <w:t xml:space="preserve"> интенсивн</w:t>
      </w:r>
      <w:r w:rsidR="003F5442" w:rsidRPr="00D52025">
        <w:rPr>
          <w:rFonts w:ascii="Times New Roman" w:hAnsi="Times New Roman" w:cs="Times New Roman"/>
          <w:sz w:val="28"/>
          <w:szCs w:val="28"/>
        </w:rPr>
        <w:t>ая</w:t>
      </w:r>
      <w:r w:rsidRPr="00D52025">
        <w:rPr>
          <w:rFonts w:ascii="Times New Roman" w:hAnsi="Times New Roman" w:cs="Times New Roman"/>
          <w:sz w:val="28"/>
          <w:szCs w:val="28"/>
        </w:rPr>
        <w:t xml:space="preserve"> </w:t>
      </w:r>
      <w:r w:rsidR="003F5442" w:rsidRPr="00D52025">
        <w:rPr>
          <w:rFonts w:ascii="Times New Roman" w:hAnsi="Times New Roman" w:cs="Times New Roman"/>
          <w:sz w:val="28"/>
          <w:szCs w:val="28"/>
        </w:rPr>
        <w:t>форма учебных занятий</w:t>
      </w:r>
      <w:r w:rsidRPr="00D52025">
        <w:rPr>
          <w:rFonts w:ascii="Times New Roman" w:hAnsi="Times New Roman" w:cs="Times New Roman"/>
          <w:sz w:val="28"/>
          <w:szCs w:val="28"/>
        </w:rPr>
        <w:t>,</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котор</w:t>
      </w:r>
      <w:r w:rsidR="00FB3B08" w:rsidRPr="00D52025">
        <w:rPr>
          <w:rFonts w:ascii="Times New Roman" w:hAnsi="Times New Roman" w:cs="Times New Roman"/>
          <w:sz w:val="28"/>
          <w:szCs w:val="28"/>
        </w:rPr>
        <w:t>ая</w:t>
      </w:r>
      <w:r w:rsidRPr="00D52025">
        <w:rPr>
          <w:rFonts w:ascii="Times New Roman" w:hAnsi="Times New Roman" w:cs="Times New Roman"/>
          <w:sz w:val="28"/>
          <w:szCs w:val="28"/>
        </w:rPr>
        <w:t>,</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используя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специальные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методы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работы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 проектами / инновационными практиками (</w:t>
      </w:r>
      <w:r w:rsidR="000C7296" w:rsidRPr="00D52025">
        <w:rPr>
          <w:rFonts w:ascii="Times New Roman" w:hAnsi="Times New Roman" w:cs="Times New Roman"/>
          <w:sz w:val="28"/>
          <w:szCs w:val="28"/>
        </w:rPr>
        <w:t>при</w:t>
      </w:r>
      <w:r w:rsidRPr="00D52025">
        <w:rPr>
          <w:rFonts w:ascii="Times New Roman" w:hAnsi="Times New Roman" w:cs="Times New Roman"/>
          <w:sz w:val="28"/>
          <w:szCs w:val="28"/>
        </w:rPr>
        <w:t xml:space="preserve"> этом создавая огромную нагрузку на всех участников) позволяет за несколько дней работы </w:t>
      </w:r>
      <w:r w:rsidR="008B06C7" w:rsidRPr="00D52025">
        <w:rPr>
          <w:rFonts w:ascii="Times New Roman" w:hAnsi="Times New Roman" w:cs="Times New Roman"/>
          <w:sz w:val="28"/>
          <w:szCs w:val="28"/>
        </w:rPr>
        <w:t xml:space="preserve">не только создать </w:t>
      </w:r>
      <w:r w:rsidRPr="00D52025">
        <w:rPr>
          <w:rFonts w:ascii="Times New Roman" w:hAnsi="Times New Roman" w:cs="Times New Roman"/>
          <w:sz w:val="28"/>
          <w:szCs w:val="28"/>
        </w:rPr>
        <w:t>проект</w:t>
      </w:r>
      <w:r w:rsidR="008B06C7" w:rsidRPr="00D52025">
        <w:rPr>
          <w:rFonts w:ascii="Times New Roman" w:hAnsi="Times New Roman" w:cs="Times New Roman"/>
          <w:sz w:val="28"/>
          <w:szCs w:val="28"/>
        </w:rPr>
        <w:t>, но и создать команду единомышленников готовых его продвигать вперед.</w:t>
      </w:r>
    </w:p>
    <w:p w:rsidR="008B06C7" w:rsidRPr="00D52025" w:rsidRDefault="008B06C7" w:rsidP="008B06C7">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t xml:space="preserve">В современном менеджменте под командой понимают автономную группу профессионалов, создаваемую для оперативного, эффективного решения управленческих задач (В.С. Лазарев, М.М. Поташник). </w:t>
      </w:r>
      <w:r w:rsidR="00C80937" w:rsidRPr="00D52025">
        <w:rPr>
          <w:rFonts w:ascii="Times New Roman" w:hAnsi="Times New Roman" w:cs="Times New Roman"/>
          <w:sz w:val="28"/>
          <w:szCs w:val="28"/>
        </w:rPr>
        <w:t>Поэтому</w:t>
      </w:r>
      <w:r w:rsidRPr="00D52025">
        <w:rPr>
          <w:rFonts w:ascii="Times New Roman" w:hAnsi="Times New Roman" w:cs="Times New Roman"/>
          <w:sz w:val="28"/>
          <w:szCs w:val="28"/>
        </w:rPr>
        <w:t>, результатом обучения команды должно стать решение проблемной для неё задачи (проблемы), операционально сформулированной и одинаково значимой для каждого члена команды</w:t>
      </w:r>
      <w:r w:rsidR="00C80937" w:rsidRPr="00D52025">
        <w:rPr>
          <w:rFonts w:ascii="Times New Roman" w:hAnsi="Times New Roman" w:cs="Times New Roman"/>
          <w:sz w:val="28"/>
          <w:szCs w:val="28"/>
        </w:rPr>
        <w:t xml:space="preserve"> – развитие сети дополнительного образования детей</w:t>
      </w:r>
      <w:r w:rsidRPr="00D52025">
        <w:rPr>
          <w:rFonts w:ascii="Times New Roman" w:hAnsi="Times New Roman" w:cs="Times New Roman"/>
          <w:sz w:val="28"/>
          <w:szCs w:val="28"/>
        </w:rPr>
        <w:t xml:space="preserve">. </w:t>
      </w:r>
    </w:p>
    <w:p w:rsidR="008B06C7" w:rsidRPr="00D52025" w:rsidRDefault="008B06C7" w:rsidP="008B06C7">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t xml:space="preserve">Отличительной особенностью команды является </w:t>
      </w:r>
      <w:r w:rsidR="00C80937" w:rsidRPr="00D52025">
        <w:rPr>
          <w:rFonts w:ascii="Times New Roman" w:hAnsi="Times New Roman" w:cs="Times New Roman"/>
          <w:sz w:val="28"/>
          <w:szCs w:val="28"/>
        </w:rPr>
        <w:t xml:space="preserve">привлечение специалистов из разных </w:t>
      </w:r>
      <w:r w:rsidR="007F05A4" w:rsidRPr="00D52025">
        <w:rPr>
          <w:rFonts w:ascii="Times New Roman" w:hAnsi="Times New Roman" w:cs="Times New Roman"/>
          <w:sz w:val="28"/>
          <w:szCs w:val="28"/>
        </w:rPr>
        <w:t>ведомств культуры, спорта и образования</w:t>
      </w:r>
      <w:r w:rsidRPr="00D52025">
        <w:rPr>
          <w:rFonts w:ascii="Times New Roman" w:hAnsi="Times New Roman" w:cs="Times New Roman"/>
          <w:sz w:val="28"/>
          <w:szCs w:val="28"/>
        </w:rPr>
        <w:t xml:space="preserve">. </w:t>
      </w:r>
      <w:r w:rsidR="007F05A4" w:rsidRPr="00D52025">
        <w:rPr>
          <w:rFonts w:ascii="Times New Roman" w:hAnsi="Times New Roman" w:cs="Times New Roman"/>
          <w:sz w:val="28"/>
          <w:szCs w:val="28"/>
        </w:rPr>
        <w:t xml:space="preserve">В первом варианте реализации программы </w:t>
      </w:r>
      <w:r w:rsidRPr="00D52025">
        <w:rPr>
          <w:rFonts w:ascii="Times New Roman" w:hAnsi="Times New Roman" w:cs="Times New Roman"/>
          <w:sz w:val="28"/>
          <w:szCs w:val="28"/>
        </w:rPr>
        <w:t>команда</w:t>
      </w:r>
      <w:r w:rsidR="007F05A4" w:rsidRPr="00D52025">
        <w:rPr>
          <w:rFonts w:ascii="Times New Roman" w:hAnsi="Times New Roman" w:cs="Times New Roman"/>
          <w:sz w:val="28"/>
          <w:szCs w:val="28"/>
        </w:rPr>
        <w:t xml:space="preserve"> организуется из 20 человек</w:t>
      </w:r>
      <w:r w:rsidR="00650C27" w:rsidRPr="00D52025">
        <w:rPr>
          <w:rFonts w:ascii="Times New Roman" w:hAnsi="Times New Roman" w:cs="Times New Roman"/>
          <w:sz w:val="28"/>
          <w:szCs w:val="28"/>
        </w:rPr>
        <w:t>,</w:t>
      </w:r>
      <w:r w:rsidR="007F05A4" w:rsidRPr="00D52025">
        <w:rPr>
          <w:rFonts w:ascii="Times New Roman" w:hAnsi="Times New Roman" w:cs="Times New Roman"/>
          <w:sz w:val="28"/>
          <w:szCs w:val="28"/>
        </w:rPr>
        <w:t xml:space="preserve"> представляющих три вышеуказанных ведомства</w:t>
      </w:r>
      <w:r w:rsidRPr="00D52025">
        <w:rPr>
          <w:rFonts w:ascii="Times New Roman" w:hAnsi="Times New Roman" w:cs="Times New Roman"/>
          <w:sz w:val="28"/>
          <w:szCs w:val="28"/>
        </w:rPr>
        <w:t xml:space="preserve">. </w:t>
      </w:r>
      <w:r w:rsidR="00450BEA" w:rsidRPr="00D52025">
        <w:rPr>
          <w:rFonts w:ascii="Times New Roman" w:hAnsi="Times New Roman" w:cs="Times New Roman"/>
          <w:sz w:val="28"/>
          <w:szCs w:val="28"/>
        </w:rPr>
        <w:t>Во втором варианте не более 5 человек из муниципального образования.</w:t>
      </w:r>
    </w:p>
    <w:p w:rsidR="00317C1A" w:rsidRPr="00D52025" w:rsidRDefault="00317C1A" w:rsidP="00317C1A">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t>Образовательная командная деятельность предполагает:</w:t>
      </w:r>
    </w:p>
    <w:p w:rsidR="00317C1A" w:rsidRPr="00D52025" w:rsidRDefault="00317C1A" w:rsidP="00317C1A">
      <w:pPr>
        <w:tabs>
          <w:tab w:val="num" w:pos="0"/>
        </w:tabs>
        <w:spacing w:after="0" w:line="240" w:lineRule="auto"/>
        <w:ind w:firstLine="709"/>
        <w:jc w:val="both"/>
        <w:rPr>
          <w:rFonts w:ascii="Times New Roman" w:hAnsi="Times New Roman" w:cs="Times New Roman"/>
          <w:sz w:val="28"/>
          <w:szCs w:val="28"/>
        </w:rPr>
      </w:pPr>
      <w:r w:rsidRPr="00D52025">
        <w:rPr>
          <w:rFonts w:ascii="Times New Roman" w:hAnsi="Times New Roman" w:cs="Times New Roman"/>
          <w:sz w:val="28"/>
          <w:szCs w:val="28"/>
        </w:rPr>
        <w:t>работ</w:t>
      </w:r>
      <w:r w:rsidR="00DA2150" w:rsidRPr="00D52025">
        <w:rPr>
          <w:rFonts w:ascii="Times New Roman" w:hAnsi="Times New Roman" w:cs="Times New Roman"/>
          <w:sz w:val="28"/>
          <w:szCs w:val="28"/>
        </w:rPr>
        <w:t>у</w:t>
      </w:r>
      <w:r w:rsidRPr="00D52025">
        <w:rPr>
          <w:rFonts w:ascii="Times New Roman" w:hAnsi="Times New Roman" w:cs="Times New Roman"/>
          <w:sz w:val="28"/>
          <w:szCs w:val="28"/>
        </w:rPr>
        <w:t xml:space="preserve"> по содержанию </w:t>
      </w:r>
      <w:r w:rsidR="00DA2150" w:rsidRPr="00D52025">
        <w:rPr>
          <w:rFonts w:ascii="Times New Roman" w:hAnsi="Times New Roman" w:cs="Times New Roman"/>
          <w:sz w:val="28"/>
          <w:szCs w:val="28"/>
        </w:rPr>
        <w:t>–</w:t>
      </w:r>
      <w:r w:rsidRPr="00D52025">
        <w:rPr>
          <w:rFonts w:ascii="Times New Roman" w:hAnsi="Times New Roman" w:cs="Times New Roman"/>
          <w:sz w:val="28"/>
          <w:szCs w:val="28"/>
        </w:rPr>
        <w:t xml:space="preserve"> разрешение</w:t>
      </w:r>
      <w:r w:rsidR="00DA2150"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профессиональных задач и проблем, проектирование путей реализации планов и достижения целей; </w:t>
      </w:r>
    </w:p>
    <w:p w:rsidR="00317C1A" w:rsidRPr="00D52025" w:rsidRDefault="00317C1A" w:rsidP="00317C1A">
      <w:pPr>
        <w:tabs>
          <w:tab w:val="num" w:pos="0"/>
        </w:tabs>
        <w:spacing w:after="0" w:line="240" w:lineRule="auto"/>
        <w:ind w:firstLine="709"/>
        <w:jc w:val="both"/>
        <w:rPr>
          <w:rFonts w:ascii="Times New Roman" w:hAnsi="Times New Roman" w:cs="Times New Roman"/>
          <w:sz w:val="28"/>
          <w:szCs w:val="28"/>
        </w:rPr>
      </w:pPr>
      <w:r w:rsidRPr="00D52025">
        <w:rPr>
          <w:rFonts w:ascii="Times New Roman" w:hAnsi="Times New Roman" w:cs="Times New Roman"/>
          <w:sz w:val="28"/>
          <w:szCs w:val="28"/>
        </w:rPr>
        <w:t>организаци</w:t>
      </w:r>
      <w:r w:rsidR="00DA2150" w:rsidRPr="00D52025">
        <w:rPr>
          <w:rFonts w:ascii="Times New Roman" w:hAnsi="Times New Roman" w:cs="Times New Roman"/>
          <w:sz w:val="28"/>
          <w:szCs w:val="28"/>
        </w:rPr>
        <w:t>ю</w:t>
      </w:r>
      <w:r w:rsidRPr="00D52025">
        <w:rPr>
          <w:rFonts w:ascii="Times New Roman" w:hAnsi="Times New Roman" w:cs="Times New Roman"/>
          <w:sz w:val="28"/>
          <w:szCs w:val="28"/>
        </w:rPr>
        <w:t xml:space="preserve"> групповой работы </w:t>
      </w:r>
      <w:r w:rsidR="00DA2150" w:rsidRPr="00D52025">
        <w:rPr>
          <w:rFonts w:ascii="Times New Roman" w:hAnsi="Times New Roman" w:cs="Times New Roman"/>
          <w:sz w:val="28"/>
          <w:szCs w:val="28"/>
        </w:rPr>
        <w:t>–</w:t>
      </w:r>
      <w:r w:rsidRPr="00D52025">
        <w:rPr>
          <w:rFonts w:ascii="Times New Roman" w:hAnsi="Times New Roman" w:cs="Times New Roman"/>
          <w:sz w:val="28"/>
          <w:szCs w:val="28"/>
        </w:rPr>
        <w:t xml:space="preserve"> оптимальное оформление процессов групповой деятельности, постановка групповых целей, соблюдение этапов групповой деятельности, распределение ролей в группе; </w:t>
      </w:r>
    </w:p>
    <w:p w:rsidR="00317C1A" w:rsidRPr="00D52025" w:rsidRDefault="00317C1A" w:rsidP="00317C1A">
      <w:pPr>
        <w:tabs>
          <w:tab w:val="num" w:pos="0"/>
        </w:tabs>
        <w:spacing w:after="0" w:line="240" w:lineRule="auto"/>
        <w:ind w:firstLine="709"/>
        <w:jc w:val="both"/>
        <w:rPr>
          <w:rFonts w:ascii="Times New Roman" w:hAnsi="Times New Roman" w:cs="Times New Roman"/>
          <w:sz w:val="28"/>
          <w:szCs w:val="28"/>
        </w:rPr>
      </w:pPr>
      <w:r w:rsidRPr="00D52025">
        <w:rPr>
          <w:rFonts w:ascii="Times New Roman" w:hAnsi="Times New Roman" w:cs="Times New Roman"/>
          <w:sz w:val="28"/>
          <w:szCs w:val="28"/>
        </w:rPr>
        <w:t xml:space="preserve">создание благоприятной социально-психологической атмосферы в группе </w:t>
      </w:r>
      <w:r w:rsidR="00DA2150" w:rsidRPr="00D52025">
        <w:rPr>
          <w:rFonts w:ascii="Times New Roman" w:hAnsi="Times New Roman" w:cs="Times New Roman"/>
          <w:sz w:val="28"/>
          <w:szCs w:val="28"/>
        </w:rPr>
        <w:t>–</w:t>
      </w:r>
      <w:r w:rsidRPr="00D52025">
        <w:rPr>
          <w:rFonts w:ascii="Times New Roman" w:hAnsi="Times New Roman" w:cs="Times New Roman"/>
          <w:sz w:val="28"/>
          <w:szCs w:val="28"/>
        </w:rPr>
        <w:t xml:space="preserve"> анализ состояния отношений в группе, создание групповых норм, снятие возникающих в процессе групповой работы напряжений, эмоциональных конфликтов. </w:t>
      </w:r>
    </w:p>
    <w:p w:rsidR="00317C1A" w:rsidRPr="00D52025" w:rsidRDefault="00317C1A" w:rsidP="00317C1A">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t xml:space="preserve">Для эффективной работы по содержанию в </w:t>
      </w:r>
      <w:r w:rsidR="00DA2150" w:rsidRPr="00D52025">
        <w:rPr>
          <w:rFonts w:ascii="Times New Roman" w:hAnsi="Times New Roman" w:cs="Times New Roman"/>
          <w:sz w:val="28"/>
          <w:szCs w:val="28"/>
        </w:rPr>
        <w:t>командные роли</w:t>
      </w:r>
      <w:r w:rsidRPr="00D52025">
        <w:rPr>
          <w:rFonts w:ascii="Times New Roman" w:hAnsi="Times New Roman" w:cs="Times New Roman"/>
          <w:sz w:val="28"/>
          <w:szCs w:val="28"/>
        </w:rPr>
        <w:t xml:space="preserve"> обычно представлены следующи</w:t>
      </w:r>
      <w:r w:rsidR="00DA2150" w:rsidRPr="00D52025">
        <w:rPr>
          <w:rFonts w:ascii="Times New Roman" w:hAnsi="Times New Roman" w:cs="Times New Roman"/>
          <w:sz w:val="28"/>
          <w:szCs w:val="28"/>
        </w:rPr>
        <w:t>м образом</w:t>
      </w:r>
      <w:r w:rsidRPr="00D52025">
        <w:rPr>
          <w:rFonts w:ascii="Times New Roman" w:hAnsi="Times New Roman" w:cs="Times New Roman"/>
          <w:sz w:val="28"/>
          <w:szCs w:val="28"/>
        </w:rPr>
        <w:t>:</w:t>
      </w:r>
    </w:p>
    <w:p w:rsidR="00317C1A" w:rsidRPr="00D52025" w:rsidRDefault="00317C1A" w:rsidP="00317C1A">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t xml:space="preserve">аналитик </w:t>
      </w:r>
      <w:r w:rsidR="00DA2150" w:rsidRPr="00D52025">
        <w:rPr>
          <w:rFonts w:ascii="Times New Roman" w:hAnsi="Times New Roman" w:cs="Times New Roman"/>
          <w:sz w:val="28"/>
          <w:szCs w:val="28"/>
        </w:rPr>
        <w:t>–</w:t>
      </w:r>
      <w:r w:rsidRPr="00D52025">
        <w:rPr>
          <w:rFonts w:ascii="Times New Roman" w:hAnsi="Times New Roman" w:cs="Times New Roman"/>
          <w:sz w:val="28"/>
          <w:szCs w:val="28"/>
        </w:rPr>
        <w:t xml:space="preserve"> человек, ориентированный на целостное восприятие ситуации, выделение ее составных частей, установление взаимосвязей, выделение приоритетов; </w:t>
      </w:r>
    </w:p>
    <w:p w:rsidR="00317C1A" w:rsidRPr="00D52025" w:rsidRDefault="00317C1A" w:rsidP="00317C1A">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t xml:space="preserve">генератор идей </w:t>
      </w:r>
      <w:r w:rsidR="00DA2150" w:rsidRPr="00D52025">
        <w:rPr>
          <w:rFonts w:ascii="Times New Roman" w:hAnsi="Times New Roman" w:cs="Times New Roman"/>
          <w:sz w:val="28"/>
          <w:szCs w:val="28"/>
        </w:rPr>
        <w:t>–</w:t>
      </w:r>
      <w:r w:rsidRPr="00D52025">
        <w:rPr>
          <w:rFonts w:ascii="Times New Roman" w:hAnsi="Times New Roman" w:cs="Times New Roman"/>
          <w:sz w:val="28"/>
          <w:szCs w:val="28"/>
        </w:rPr>
        <w:t xml:space="preserve"> человек, ориентированный на новые решения, интеллектуально активный, обладающий большим инновационным потенциалом; </w:t>
      </w:r>
    </w:p>
    <w:p w:rsidR="00317C1A" w:rsidRPr="00D52025" w:rsidRDefault="00317C1A" w:rsidP="00317C1A">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t xml:space="preserve">эрудит </w:t>
      </w:r>
      <w:r w:rsidR="00DA2150" w:rsidRPr="00D52025">
        <w:rPr>
          <w:rFonts w:ascii="Times New Roman" w:hAnsi="Times New Roman" w:cs="Times New Roman"/>
          <w:sz w:val="28"/>
          <w:szCs w:val="28"/>
        </w:rPr>
        <w:t>–</w:t>
      </w:r>
      <w:r w:rsidRPr="00D52025">
        <w:rPr>
          <w:rFonts w:ascii="Times New Roman" w:hAnsi="Times New Roman" w:cs="Times New Roman"/>
          <w:sz w:val="28"/>
          <w:szCs w:val="28"/>
        </w:rPr>
        <w:t xml:space="preserve"> человек, компетентный в своей области, знающий ее в мелочах и ориентированный на большее углубление в конкретное содержание, способный выступать в качестве эксперта; </w:t>
      </w:r>
    </w:p>
    <w:p w:rsidR="00317C1A" w:rsidRPr="00D52025" w:rsidRDefault="00317C1A" w:rsidP="00317C1A">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lastRenderedPageBreak/>
        <w:t xml:space="preserve">критик </w:t>
      </w:r>
      <w:r w:rsidR="00DA2150" w:rsidRPr="00D52025">
        <w:rPr>
          <w:rFonts w:ascii="Times New Roman" w:hAnsi="Times New Roman" w:cs="Times New Roman"/>
          <w:sz w:val="28"/>
          <w:szCs w:val="28"/>
        </w:rPr>
        <w:t>–</w:t>
      </w:r>
      <w:r w:rsidRPr="00D52025">
        <w:rPr>
          <w:rFonts w:ascii="Times New Roman" w:hAnsi="Times New Roman" w:cs="Times New Roman"/>
          <w:sz w:val="28"/>
          <w:szCs w:val="28"/>
        </w:rPr>
        <w:t xml:space="preserve"> человек, ориентированный на поиск обоснований, сконцентрированный на вопросах, требующих от других приведения аргументов в пользу принятого решения; </w:t>
      </w:r>
    </w:p>
    <w:p w:rsidR="00317C1A" w:rsidRPr="00D52025" w:rsidRDefault="00317C1A" w:rsidP="00317C1A">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t xml:space="preserve">разработчик </w:t>
      </w:r>
      <w:r w:rsidR="00DA2150" w:rsidRPr="00D52025">
        <w:rPr>
          <w:rFonts w:ascii="Times New Roman" w:hAnsi="Times New Roman" w:cs="Times New Roman"/>
          <w:sz w:val="28"/>
          <w:szCs w:val="28"/>
        </w:rPr>
        <w:t>–</w:t>
      </w:r>
      <w:r w:rsidRPr="00D52025">
        <w:rPr>
          <w:rFonts w:ascii="Times New Roman" w:hAnsi="Times New Roman" w:cs="Times New Roman"/>
          <w:sz w:val="28"/>
          <w:szCs w:val="28"/>
        </w:rPr>
        <w:t xml:space="preserve"> человек, ориентированный на детализацию общих принципов, доведение сформулированного решения до уровня технологии его осуществления.</w:t>
      </w:r>
    </w:p>
    <w:p w:rsidR="009F586F" w:rsidRPr="00D52025" w:rsidRDefault="009F586F" w:rsidP="009F586F">
      <w:pPr>
        <w:pStyle w:val="a3"/>
        <w:spacing w:after="0" w:line="240" w:lineRule="auto"/>
        <w:ind w:left="0" w:firstLine="709"/>
        <w:jc w:val="both"/>
        <w:rPr>
          <w:rFonts w:ascii="Times New Roman" w:hAnsi="Times New Roman" w:cs="Times New Roman"/>
          <w:sz w:val="28"/>
          <w:szCs w:val="28"/>
        </w:rPr>
      </w:pPr>
      <w:r w:rsidRPr="00D52025">
        <w:rPr>
          <w:rFonts w:ascii="Times New Roman" w:hAnsi="Times New Roman" w:cs="Times New Roman"/>
          <w:sz w:val="28"/>
          <w:szCs w:val="28"/>
        </w:rPr>
        <w:t>Преподаватели, которые участвуют в реализации программы, выступают в роли</w:t>
      </w:r>
      <w:r w:rsidR="00960009" w:rsidRPr="00D52025">
        <w:rPr>
          <w:rFonts w:ascii="Times New Roman" w:hAnsi="Times New Roman" w:cs="Times New Roman"/>
          <w:sz w:val="28"/>
          <w:szCs w:val="28"/>
        </w:rPr>
        <w:t xml:space="preserve"> команды преподавателей</w:t>
      </w:r>
      <w:r w:rsidRPr="00D52025">
        <w:rPr>
          <w:rFonts w:ascii="Times New Roman" w:hAnsi="Times New Roman" w:cs="Times New Roman"/>
          <w:sz w:val="28"/>
          <w:szCs w:val="28"/>
        </w:rPr>
        <w:t xml:space="preserve"> для команд</w:t>
      </w:r>
      <w:r w:rsidR="00960009" w:rsidRPr="00D52025">
        <w:rPr>
          <w:rFonts w:ascii="Times New Roman" w:hAnsi="Times New Roman" w:cs="Times New Roman"/>
          <w:sz w:val="28"/>
          <w:szCs w:val="28"/>
        </w:rPr>
        <w:t xml:space="preserve"> обучающихся</w:t>
      </w:r>
      <w:r w:rsidRPr="00D52025">
        <w:rPr>
          <w:rFonts w:ascii="Times New Roman" w:hAnsi="Times New Roman" w:cs="Times New Roman"/>
          <w:sz w:val="28"/>
          <w:szCs w:val="28"/>
        </w:rPr>
        <w:t xml:space="preserve">. </w:t>
      </w:r>
      <w:r w:rsidR="00960009" w:rsidRPr="00D52025">
        <w:rPr>
          <w:rFonts w:ascii="Times New Roman" w:hAnsi="Times New Roman" w:cs="Times New Roman"/>
          <w:sz w:val="28"/>
          <w:szCs w:val="28"/>
        </w:rPr>
        <w:t>М</w:t>
      </w:r>
      <w:r w:rsidRPr="00D52025">
        <w:rPr>
          <w:rFonts w:ascii="Times New Roman" w:hAnsi="Times New Roman" w:cs="Times New Roman"/>
          <w:sz w:val="28"/>
          <w:szCs w:val="28"/>
        </w:rPr>
        <w:t xml:space="preserve">ожет применяться практика командного наставничества, </w:t>
      </w:r>
      <w:r w:rsidR="00960009" w:rsidRPr="00D52025">
        <w:rPr>
          <w:rFonts w:ascii="Times New Roman" w:hAnsi="Times New Roman" w:cs="Times New Roman"/>
          <w:sz w:val="28"/>
          <w:szCs w:val="28"/>
        </w:rPr>
        <w:t xml:space="preserve">при этом при курировании отдельных подгрупп </w:t>
      </w:r>
      <w:r w:rsidRPr="00D52025">
        <w:rPr>
          <w:rFonts w:ascii="Times New Roman" w:hAnsi="Times New Roman" w:cs="Times New Roman"/>
          <w:sz w:val="28"/>
          <w:szCs w:val="28"/>
        </w:rPr>
        <w:t>преподаватель на разных этапах реализации программы может выступать в качестве наставника (собственно преподавателя), фасилитатора (помогает группе понять общую цель и поддерживает позитивную групповую динамику для достижения этой цели в процессе дискуссии, не защищая при этом одну из позиций или сторон), или же исполнять одну из ролей в самой команде (группе слушателей).</w:t>
      </w:r>
    </w:p>
    <w:p w:rsidR="00CE2ABB" w:rsidRPr="00D52025" w:rsidRDefault="002B12B8"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Курсы повышения квалификации в форме п</w:t>
      </w:r>
      <w:r w:rsidR="009C1EB9" w:rsidRPr="00D52025">
        <w:rPr>
          <w:rFonts w:ascii="Times New Roman" w:hAnsi="Times New Roman" w:cs="Times New Roman"/>
          <w:sz w:val="28"/>
          <w:szCs w:val="28"/>
        </w:rPr>
        <w:t>роектных</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сессий</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явля</w:t>
      </w:r>
      <w:r w:rsidR="00F23006" w:rsidRPr="00D52025">
        <w:rPr>
          <w:rFonts w:ascii="Times New Roman" w:hAnsi="Times New Roman" w:cs="Times New Roman"/>
          <w:sz w:val="28"/>
          <w:szCs w:val="28"/>
        </w:rPr>
        <w:t>ю</w:t>
      </w:r>
      <w:r w:rsidR="009C1EB9" w:rsidRPr="00D52025">
        <w:rPr>
          <w:rFonts w:ascii="Times New Roman" w:hAnsi="Times New Roman" w:cs="Times New Roman"/>
          <w:sz w:val="28"/>
          <w:szCs w:val="28"/>
        </w:rPr>
        <w:t>тся</w:t>
      </w:r>
      <w:r w:rsidR="00AA44A9" w:rsidRPr="00D52025">
        <w:rPr>
          <w:rFonts w:ascii="Times New Roman" w:hAnsi="Times New Roman" w:cs="Times New Roman"/>
          <w:sz w:val="28"/>
          <w:szCs w:val="28"/>
        </w:rPr>
        <w:t xml:space="preserve"> </w:t>
      </w:r>
      <w:r w:rsidR="00F23006" w:rsidRPr="00D52025">
        <w:rPr>
          <w:rFonts w:ascii="Times New Roman" w:hAnsi="Times New Roman" w:cs="Times New Roman"/>
          <w:sz w:val="28"/>
          <w:szCs w:val="28"/>
        </w:rPr>
        <w:t xml:space="preserve">одним из мероприятий по </w:t>
      </w:r>
      <w:r w:rsidR="009C1EB9" w:rsidRPr="00D52025">
        <w:rPr>
          <w:rFonts w:ascii="Times New Roman" w:hAnsi="Times New Roman" w:cs="Times New Roman"/>
          <w:sz w:val="28"/>
          <w:szCs w:val="28"/>
        </w:rPr>
        <w:t>научно-методическо</w:t>
      </w:r>
      <w:r w:rsidR="00F23006" w:rsidRPr="00D52025">
        <w:rPr>
          <w:rFonts w:ascii="Times New Roman" w:hAnsi="Times New Roman" w:cs="Times New Roman"/>
          <w:sz w:val="28"/>
          <w:szCs w:val="28"/>
        </w:rPr>
        <w:t>му</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сопровождени</w:t>
      </w:r>
      <w:r w:rsidR="00031FF3" w:rsidRPr="00D52025">
        <w:rPr>
          <w:rFonts w:ascii="Times New Roman" w:hAnsi="Times New Roman" w:cs="Times New Roman"/>
          <w:sz w:val="28"/>
          <w:szCs w:val="28"/>
        </w:rPr>
        <w:t>ю</w:t>
      </w:r>
      <w:r w:rsidR="009C1EB9" w:rsidRPr="00D52025">
        <w:rPr>
          <w:rFonts w:ascii="Times New Roman" w:hAnsi="Times New Roman" w:cs="Times New Roman"/>
          <w:sz w:val="28"/>
          <w:szCs w:val="28"/>
        </w:rPr>
        <w:t xml:space="preserve"> муниципальных</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команд</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по</w:t>
      </w:r>
      <w:r w:rsidR="00AA44A9" w:rsidRPr="00D52025">
        <w:rPr>
          <w:rFonts w:ascii="Times New Roman" w:hAnsi="Times New Roman" w:cs="Times New Roman"/>
          <w:sz w:val="28"/>
          <w:szCs w:val="28"/>
        </w:rPr>
        <w:t xml:space="preserve"> </w:t>
      </w:r>
      <w:r w:rsidR="009C1EB9" w:rsidRPr="00D52025">
        <w:rPr>
          <w:rFonts w:ascii="Times New Roman" w:hAnsi="Times New Roman" w:cs="Times New Roman"/>
          <w:sz w:val="28"/>
          <w:szCs w:val="28"/>
        </w:rPr>
        <w:t>управлению</w:t>
      </w:r>
      <w:r w:rsidR="00AA44A9" w:rsidRPr="00D52025">
        <w:rPr>
          <w:rFonts w:ascii="Times New Roman" w:hAnsi="Times New Roman" w:cs="Times New Roman"/>
          <w:sz w:val="28"/>
          <w:szCs w:val="28"/>
        </w:rPr>
        <w:t xml:space="preserve"> </w:t>
      </w:r>
      <w:r w:rsidR="00730360" w:rsidRPr="00D52025">
        <w:rPr>
          <w:rFonts w:ascii="Times New Roman" w:hAnsi="Times New Roman" w:cs="Times New Roman"/>
          <w:sz w:val="28"/>
          <w:szCs w:val="28"/>
        </w:rPr>
        <w:t xml:space="preserve">развитием сети дополнительных общеобразовательных программ, обеспечивающей повышение охвата, доступности и качества дополнительного образования.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Реализацию дополнительной профессиональной программы повышения квалификации</w:t>
      </w:r>
      <w:r w:rsidR="00AA44A9" w:rsidRPr="00D52025">
        <w:rPr>
          <w:rFonts w:ascii="Times New Roman" w:hAnsi="Times New Roman" w:cs="Times New Roman"/>
          <w:b/>
          <w:sz w:val="28"/>
          <w:szCs w:val="28"/>
        </w:rPr>
        <w:t xml:space="preserve"> </w:t>
      </w:r>
      <w:r w:rsidRPr="00D52025">
        <w:rPr>
          <w:rFonts w:ascii="Times New Roman" w:hAnsi="Times New Roman" w:cs="Times New Roman"/>
          <w:sz w:val="28"/>
          <w:szCs w:val="28"/>
        </w:rPr>
        <w:t>осуществляют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представители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профессорско-преподавательского состава ГБУ ДПО ЧИППКРО, тьюторы кафедры </w:t>
      </w:r>
      <w:r w:rsidR="00FB3B08" w:rsidRPr="00D52025">
        <w:rPr>
          <w:rFonts w:ascii="Times New Roman" w:hAnsi="Times New Roman" w:cs="Times New Roman"/>
          <w:sz w:val="28"/>
          <w:szCs w:val="28"/>
        </w:rPr>
        <w:t>воспитания и дополнительного образования</w:t>
      </w:r>
      <w:r w:rsidRPr="00D52025">
        <w:rPr>
          <w:rFonts w:ascii="Times New Roman" w:hAnsi="Times New Roman" w:cs="Times New Roman"/>
          <w:sz w:val="28"/>
          <w:szCs w:val="28"/>
        </w:rPr>
        <w:t>, обладающие профессиональными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компетенциями,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соответствующими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требованиям профессионального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стандарта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«Педагог</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профессионального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обучения, профессионального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дополнительного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профессионального образования»,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утвержденного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приказом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Министерства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труда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социальной защиты РФ 8 сентября 2015 г.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608н)</w:t>
      </w:r>
      <w:r w:rsidR="006F0AA9" w:rsidRPr="00D52025">
        <w:rPr>
          <w:rFonts w:ascii="Times New Roman" w:hAnsi="Times New Roman" w:cs="Times New Roman"/>
          <w:sz w:val="28"/>
          <w:szCs w:val="28"/>
        </w:rPr>
        <w:t>.</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Материально-техническое</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обеспечение</w:t>
      </w:r>
      <w:r w:rsidR="00AA44A9" w:rsidRPr="00D52025">
        <w:rPr>
          <w:rFonts w:ascii="Times New Roman" w:hAnsi="Times New Roman" w:cs="Times New Roman"/>
          <w:b/>
          <w:sz w:val="28"/>
          <w:szCs w:val="28"/>
        </w:rPr>
        <w:t xml:space="preserve"> </w:t>
      </w:r>
      <w:r w:rsidRPr="00D52025">
        <w:rPr>
          <w:rFonts w:ascii="Times New Roman" w:hAnsi="Times New Roman" w:cs="Times New Roman"/>
          <w:sz w:val="28"/>
          <w:szCs w:val="28"/>
        </w:rPr>
        <w:t>образовательного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процесса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при реализации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определяется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требованиями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каждой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конкретной учебной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теме,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также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требованиями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современной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организации образовательного процесса в ГБУ ДПО ЧИППКРО.</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Реализация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осуществляется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площадях,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закрепленных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 праве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оперативного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управления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за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ГБУ</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ДПО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ЧИППКРО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(свидетельство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о внесении в реестр имущества Челябинской области, реестровый номер 07410132).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Имеющиеся в оперативном управлении площади позволяют вести обучение в две смены.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Учебный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процесс</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курсов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повышения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квалификации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обеспечен достаточным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количеством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аудиторий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вспомогательных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помещений, необходимым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инструментарием.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Для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реализации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используются учебные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аудитории,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обеспеченные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интеракти</w:t>
      </w:r>
      <w:r w:rsidR="00D7111C" w:rsidRPr="00D52025">
        <w:rPr>
          <w:rFonts w:ascii="Times New Roman" w:hAnsi="Times New Roman" w:cs="Times New Roman"/>
          <w:sz w:val="28"/>
          <w:szCs w:val="28"/>
        </w:rPr>
        <w:t>вным</w:t>
      </w:r>
      <w:r w:rsidR="00AA44A9" w:rsidRPr="00D52025">
        <w:rPr>
          <w:rFonts w:ascii="Times New Roman" w:hAnsi="Times New Roman" w:cs="Times New Roman"/>
          <w:sz w:val="28"/>
          <w:szCs w:val="28"/>
        </w:rPr>
        <w:t xml:space="preserve"> </w:t>
      </w:r>
      <w:r w:rsidR="00D7111C" w:rsidRPr="00D52025">
        <w:rPr>
          <w:rFonts w:ascii="Times New Roman" w:hAnsi="Times New Roman" w:cs="Times New Roman"/>
          <w:sz w:val="28"/>
          <w:szCs w:val="28"/>
        </w:rPr>
        <w:t xml:space="preserve">оборудованием, </w:t>
      </w:r>
      <w:r w:rsidRPr="00D52025">
        <w:rPr>
          <w:rFonts w:ascii="Times New Roman" w:hAnsi="Times New Roman" w:cs="Times New Roman"/>
          <w:sz w:val="28"/>
          <w:szCs w:val="28"/>
        </w:rPr>
        <w:t>компьютерный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класс,</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библиотека.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указанные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площади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имеются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разрешения органов санитарно-эпидемиологического надзора и Госпожарнадзора.</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Материально-техническая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база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соответствует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действующим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санитарно-техническим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нормам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обеспечивать</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проведение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всех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видов учебных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занятий, </w:t>
      </w:r>
      <w:r w:rsidRPr="00D52025">
        <w:rPr>
          <w:rFonts w:ascii="Times New Roman" w:hAnsi="Times New Roman" w:cs="Times New Roman"/>
          <w:sz w:val="28"/>
          <w:szCs w:val="28"/>
        </w:rPr>
        <w:lastRenderedPageBreak/>
        <w:t>в том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числе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использованием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дистанционных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технологий.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Санитарно-эпидемиологическое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заключение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74.50.05.000.М.000695.05.08</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04.05.2008 выдано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Управлением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Федеральной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службы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надзору</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сфере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защиты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прав потребителей и благополучия человека по Челябинской области.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Оба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учебных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корпуса</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подключены</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сети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Интернет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безлимитному тарифу,</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главный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корпус</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также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имеет</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дополнительное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подключение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для проведения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видеоконференций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занятий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дистанционном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режиме.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Интернет также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подключен</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кабинету</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самоподготовки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w:t>
      </w:r>
      <w:r w:rsidR="00C941E1" w:rsidRPr="00D52025">
        <w:rPr>
          <w:rFonts w:ascii="Times New Roman" w:hAnsi="Times New Roman" w:cs="Times New Roman"/>
          <w:sz w:val="28"/>
          <w:szCs w:val="28"/>
        </w:rPr>
        <w:t>бщежитии.</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главном</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 xml:space="preserve">корпусе </w:t>
      </w:r>
      <w:r w:rsidRPr="00D52025">
        <w:rPr>
          <w:rFonts w:ascii="Times New Roman" w:hAnsi="Times New Roman" w:cs="Times New Roman"/>
          <w:sz w:val="28"/>
          <w:szCs w:val="28"/>
        </w:rPr>
        <w:t>организовано подключение к сети Интернет для преподавателей и слушателей в режиме Wi-Fi.</w:t>
      </w:r>
      <w:r w:rsidR="00C941E1"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На всех компьютерах Института установлены лицензионные операционная система и пакет прикладных программ. </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Таким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образом,</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материально-техническ</w:t>
      </w:r>
      <w:r w:rsidR="00C941E1" w:rsidRPr="00D52025">
        <w:rPr>
          <w:rFonts w:ascii="Times New Roman" w:hAnsi="Times New Roman" w:cs="Times New Roman"/>
          <w:sz w:val="28"/>
          <w:szCs w:val="28"/>
        </w:rPr>
        <w:t>ая</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база</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Института</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 xml:space="preserve">позволяет </w:t>
      </w:r>
      <w:r w:rsidRPr="00D52025">
        <w:rPr>
          <w:rFonts w:ascii="Times New Roman" w:hAnsi="Times New Roman" w:cs="Times New Roman"/>
          <w:sz w:val="28"/>
          <w:szCs w:val="28"/>
        </w:rPr>
        <w:t>эффективно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обеспечивать</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образовательную</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де</w:t>
      </w:r>
      <w:r w:rsidR="00C941E1" w:rsidRPr="00D52025">
        <w:rPr>
          <w:rFonts w:ascii="Times New Roman" w:hAnsi="Times New Roman" w:cs="Times New Roman"/>
          <w:sz w:val="28"/>
          <w:szCs w:val="28"/>
        </w:rPr>
        <w:t>ятельность</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по</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 xml:space="preserve">дополнительной </w:t>
      </w:r>
      <w:r w:rsidRPr="00D52025">
        <w:rPr>
          <w:rFonts w:ascii="Times New Roman" w:hAnsi="Times New Roman" w:cs="Times New Roman"/>
          <w:sz w:val="28"/>
          <w:szCs w:val="28"/>
        </w:rPr>
        <w:t>профессиональной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программе</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повышения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кв</w:t>
      </w:r>
      <w:r w:rsidR="00C941E1" w:rsidRPr="00D52025">
        <w:rPr>
          <w:rFonts w:ascii="Times New Roman" w:hAnsi="Times New Roman" w:cs="Times New Roman"/>
          <w:sz w:val="28"/>
          <w:szCs w:val="28"/>
        </w:rPr>
        <w:t>алификации</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соответствии</w:t>
      </w:r>
      <w:r w:rsidR="00AA44A9" w:rsidRPr="00D52025">
        <w:rPr>
          <w:rFonts w:ascii="Times New Roman" w:hAnsi="Times New Roman" w:cs="Times New Roman"/>
          <w:sz w:val="28"/>
          <w:szCs w:val="28"/>
        </w:rPr>
        <w:t xml:space="preserve"> </w:t>
      </w:r>
      <w:r w:rsidR="00C941E1" w:rsidRPr="00D52025">
        <w:rPr>
          <w:rFonts w:ascii="Times New Roman" w:hAnsi="Times New Roman" w:cs="Times New Roman"/>
          <w:sz w:val="28"/>
          <w:szCs w:val="28"/>
        </w:rPr>
        <w:t xml:space="preserve">с </w:t>
      </w:r>
      <w:r w:rsidRPr="00D52025">
        <w:rPr>
          <w:rFonts w:ascii="Times New Roman" w:hAnsi="Times New Roman" w:cs="Times New Roman"/>
          <w:sz w:val="28"/>
          <w:szCs w:val="28"/>
        </w:rPr>
        <w:t>современными требованиями к организации образовательного процесса.</w:t>
      </w:r>
    </w:p>
    <w:p w:rsidR="009C1EB9" w:rsidRPr="00D52025" w:rsidRDefault="009C1EB9" w:rsidP="00BC0CC9">
      <w:pPr>
        <w:spacing w:after="0" w:line="240" w:lineRule="auto"/>
        <w:ind w:firstLine="567"/>
        <w:jc w:val="both"/>
        <w:rPr>
          <w:rFonts w:ascii="Times New Roman" w:hAnsi="Times New Roman" w:cs="Times New Roman"/>
          <w:b/>
          <w:sz w:val="28"/>
          <w:szCs w:val="28"/>
        </w:rPr>
      </w:pPr>
      <w:r w:rsidRPr="00D52025">
        <w:rPr>
          <w:rFonts w:ascii="Times New Roman" w:hAnsi="Times New Roman" w:cs="Times New Roman"/>
          <w:b/>
          <w:sz w:val="28"/>
          <w:szCs w:val="28"/>
        </w:rPr>
        <w:t>1.7. Описание форм итоговой аттестации</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Итоговая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аттестация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слушателей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проводится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в</w:t>
      </w:r>
      <w:r w:rsidR="00AA44A9" w:rsidRPr="00D52025">
        <w:rPr>
          <w:rFonts w:ascii="Times New Roman" w:hAnsi="Times New Roman" w:cs="Times New Roman"/>
          <w:sz w:val="28"/>
          <w:szCs w:val="28"/>
        </w:rPr>
        <w:t xml:space="preserve"> </w:t>
      </w:r>
      <w:r w:rsidR="00816F27" w:rsidRPr="00D52025">
        <w:rPr>
          <w:rFonts w:ascii="Times New Roman" w:hAnsi="Times New Roman" w:cs="Times New Roman"/>
          <w:sz w:val="28"/>
          <w:szCs w:val="28"/>
        </w:rPr>
        <w:t xml:space="preserve">форме защиты проектной работы командой специалистов муниципальной территории. </w:t>
      </w:r>
    </w:p>
    <w:p w:rsidR="009B3993" w:rsidRPr="00D52025" w:rsidRDefault="009C1EB9" w:rsidP="00816F27">
      <w:pPr>
        <w:spacing w:after="0" w:line="240" w:lineRule="auto"/>
        <w:ind w:firstLine="567"/>
        <w:jc w:val="both"/>
        <w:rPr>
          <w:rFonts w:ascii="Times New Roman" w:hAnsi="Times New Roman" w:cs="Times New Roman"/>
          <w:b/>
          <w:sz w:val="28"/>
          <w:szCs w:val="28"/>
        </w:rPr>
      </w:pPr>
      <w:r w:rsidRPr="00D52025">
        <w:rPr>
          <w:rFonts w:ascii="Times New Roman" w:hAnsi="Times New Roman" w:cs="Times New Roman"/>
          <w:b/>
          <w:sz w:val="28"/>
          <w:szCs w:val="28"/>
        </w:rPr>
        <w:t>1.8.</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Особенности</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реализации</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дополнительной</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профессиональной</w:t>
      </w:r>
      <w:r w:rsidRPr="00D52025">
        <w:rPr>
          <w:rFonts w:ascii="Times New Roman" w:hAnsi="Times New Roman" w:cs="Times New Roman"/>
          <w:sz w:val="28"/>
          <w:szCs w:val="28"/>
        </w:rPr>
        <w:t xml:space="preserve"> </w:t>
      </w:r>
      <w:r w:rsidRPr="00D52025">
        <w:rPr>
          <w:rFonts w:ascii="Times New Roman" w:hAnsi="Times New Roman" w:cs="Times New Roman"/>
          <w:b/>
          <w:sz w:val="28"/>
          <w:szCs w:val="28"/>
        </w:rPr>
        <w:t>программы повышения квалификации</w:t>
      </w:r>
      <w:r w:rsidR="009B3993" w:rsidRPr="00D52025">
        <w:rPr>
          <w:rFonts w:ascii="Times New Roman" w:hAnsi="Times New Roman" w:cs="Times New Roman"/>
          <w:b/>
          <w:sz w:val="28"/>
          <w:szCs w:val="28"/>
        </w:rPr>
        <w:t>.</w:t>
      </w:r>
    </w:p>
    <w:p w:rsidR="009C1EB9" w:rsidRPr="00D52025" w:rsidRDefault="009C1EB9" w:rsidP="00BC0CC9">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Реализаци</w:t>
      </w:r>
      <w:r w:rsidR="00A01DD6" w:rsidRPr="00D52025">
        <w:rPr>
          <w:rFonts w:ascii="Times New Roman" w:hAnsi="Times New Roman" w:cs="Times New Roman"/>
          <w:sz w:val="28"/>
          <w:szCs w:val="28"/>
        </w:rPr>
        <w:t>я</w:t>
      </w:r>
      <w:r w:rsidR="00AA44A9" w:rsidRPr="00D52025">
        <w:rPr>
          <w:rFonts w:ascii="Times New Roman" w:hAnsi="Times New Roman" w:cs="Times New Roman"/>
          <w:sz w:val="28"/>
          <w:szCs w:val="28"/>
        </w:rPr>
        <w:t xml:space="preserve"> </w:t>
      </w:r>
      <w:r w:rsidR="00A01DD6" w:rsidRPr="00D52025">
        <w:rPr>
          <w:rFonts w:ascii="Times New Roman" w:hAnsi="Times New Roman" w:cs="Times New Roman"/>
          <w:sz w:val="28"/>
          <w:szCs w:val="28"/>
        </w:rPr>
        <w:t>программы</w:t>
      </w:r>
      <w:r w:rsidR="00AA44A9" w:rsidRPr="00D52025">
        <w:rPr>
          <w:rFonts w:ascii="Times New Roman" w:hAnsi="Times New Roman" w:cs="Times New Roman"/>
          <w:sz w:val="28"/>
          <w:szCs w:val="28"/>
        </w:rPr>
        <w:t xml:space="preserve"> </w:t>
      </w:r>
      <w:r w:rsidR="00A01DD6" w:rsidRPr="00D52025">
        <w:rPr>
          <w:rFonts w:ascii="Times New Roman" w:hAnsi="Times New Roman" w:cs="Times New Roman"/>
          <w:sz w:val="28"/>
          <w:szCs w:val="28"/>
        </w:rPr>
        <w:t>осуществляется в</w:t>
      </w:r>
      <w:r w:rsidRPr="00D52025">
        <w:rPr>
          <w:rFonts w:ascii="Times New Roman" w:hAnsi="Times New Roman" w:cs="Times New Roman"/>
          <w:sz w:val="28"/>
          <w:szCs w:val="28"/>
        </w:rPr>
        <w:t xml:space="preserve"> очной</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фор</w:t>
      </w:r>
      <w:r w:rsidR="00A01DD6" w:rsidRPr="00D52025">
        <w:rPr>
          <w:rFonts w:ascii="Times New Roman" w:hAnsi="Times New Roman" w:cs="Times New Roman"/>
          <w:sz w:val="28"/>
          <w:szCs w:val="28"/>
        </w:rPr>
        <w:t>ме с</w:t>
      </w:r>
      <w:r w:rsidRPr="00D52025">
        <w:rPr>
          <w:rFonts w:ascii="Times New Roman" w:hAnsi="Times New Roman" w:cs="Times New Roman"/>
          <w:sz w:val="28"/>
          <w:szCs w:val="28"/>
        </w:rPr>
        <w:t xml:space="preserve"> применением электронного</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обучения</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и</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дистанционных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образовательных</w:t>
      </w:r>
      <w:r w:rsidR="00AA44A9" w:rsidRPr="00D52025">
        <w:rPr>
          <w:rFonts w:ascii="Times New Roman" w:hAnsi="Times New Roman" w:cs="Times New Roman"/>
          <w:sz w:val="28"/>
          <w:szCs w:val="28"/>
        </w:rPr>
        <w:t xml:space="preserve"> </w:t>
      </w:r>
      <w:r w:rsidRPr="00D52025">
        <w:rPr>
          <w:rFonts w:ascii="Times New Roman" w:hAnsi="Times New Roman" w:cs="Times New Roman"/>
          <w:sz w:val="28"/>
          <w:szCs w:val="28"/>
        </w:rPr>
        <w:t>те</w:t>
      </w:r>
      <w:r w:rsidR="00A01DD6" w:rsidRPr="00D52025">
        <w:rPr>
          <w:rFonts w:ascii="Times New Roman" w:hAnsi="Times New Roman" w:cs="Times New Roman"/>
          <w:sz w:val="28"/>
          <w:szCs w:val="28"/>
        </w:rPr>
        <w:t>хнологий</w:t>
      </w:r>
      <w:r w:rsidR="00AA44A9" w:rsidRPr="00D52025">
        <w:rPr>
          <w:rFonts w:ascii="Times New Roman" w:hAnsi="Times New Roman" w:cs="Times New Roman"/>
          <w:sz w:val="28"/>
          <w:szCs w:val="28"/>
        </w:rPr>
        <w:t xml:space="preserve"> </w:t>
      </w:r>
      <w:r w:rsidR="00A01DD6" w:rsidRPr="00D52025">
        <w:rPr>
          <w:rFonts w:ascii="Times New Roman" w:hAnsi="Times New Roman" w:cs="Times New Roman"/>
          <w:sz w:val="28"/>
          <w:szCs w:val="28"/>
        </w:rPr>
        <w:t>общей трудоемкостью 36</w:t>
      </w:r>
      <w:r w:rsidR="00CE0472" w:rsidRPr="00D52025">
        <w:rPr>
          <w:rFonts w:ascii="Times New Roman" w:hAnsi="Times New Roman" w:cs="Times New Roman"/>
          <w:sz w:val="28"/>
          <w:szCs w:val="28"/>
        </w:rPr>
        <w:t xml:space="preserve"> (24)</w:t>
      </w:r>
      <w:r w:rsidRPr="00D52025">
        <w:rPr>
          <w:rFonts w:ascii="Times New Roman" w:hAnsi="Times New Roman" w:cs="Times New Roman"/>
          <w:sz w:val="28"/>
          <w:szCs w:val="28"/>
        </w:rPr>
        <w:t xml:space="preserve"> час</w:t>
      </w:r>
      <w:r w:rsidR="006F0AA9" w:rsidRPr="00D52025">
        <w:rPr>
          <w:rFonts w:ascii="Times New Roman" w:hAnsi="Times New Roman" w:cs="Times New Roman"/>
          <w:sz w:val="28"/>
          <w:szCs w:val="28"/>
        </w:rPr>
        <w:t>ов</w:t>
      </w:r>
      <w:r w:rsidRPr="00D52025">
        <w:rPr>
          <w:rFonts w:ascii="Times New Roman" w:hAnsi="Times New Roman" w:cs="Times New Roman"/>
          <w:sz w:val="28"/>
          <w:szCs w:val="28"/>
        </w:rPr>
        <w:t xml:space="preserve">. Дополнительная образовательная программа повышения квалификации также может быть реализована в ином объеме часов. В этом случае учебный и учебно-тематический план, содержание программы разрабатывается по распоряжению ректората и утверждаются распорядительным документом. </w:t>
      </w:r>
    </w:p>
    <w:p w:rsidR="001F39AB" w:rsidRPr="00D52025" w:rsidRDefault="001F39AB" w:rsidP="00BC0CC9">
      <w:pPr>
        <w:spacing w:after="0" w:line="240" w:lineRule="auto"/>
        <w:jc w:val="center"/>
        <w:rPr>
          <w:rFonts w:ascii="Times New Roman" w:hAnsi="Times New Roman" w:cs="Times New Roman"/>
          <w:kern w:val="28"/>
          <w:sz w:val="28"/>
          <w:szCs w:val="28"/>
        </w:rPr>
      </w:pPr>
    </w:p>
    <w:p w:rsidR="009B3993" w:rsidRPr="00D52025" w:rsidRDefault="009B3993" w:rsidP="00BC0CC9">
      <w:pPr>
        <w:spacing w:after="0" w:line="240" w:lineRule="auto"/>
        <w:jc w:val="center"/>
        <w:rPr>
          <w:rFonts w:ascii="Times New Roman" w:hAnsi="Times New Roman" w:cs="Times New Roman"/>
          <w:kern w:val="28"/>
          <w:sz w:val="28"/>
          <w:szCs w:val="28"/>
        </w:rPr>
      </w:pPr>
    </w:p>
    <w:p w:rsidR="009B3993" w:rsidRPr="00D52025" w:rsidRDefault="009B3993" w:rsidP="00BC0CC9">
      <w:pPr>
        <w:spacing w:after="0" w:line="240" w:lineRule="auto"/>
        <w:jc w:val="center"/>
        <w:rPr>
          <w:rFonts w:ascii="Times New Roman" w:hAnsi="Times New Roman" w:cs="Times New Roman"/>
          <w:kern w:val="28"/>
          <w:sz w:val="28"/>
          <w:szCs w:val="28"/>
        </w:rPr>
      </w:pPr>
    </w:p>
    <w:p w:rsidR="009B3993" w:rsidRPr="00D52025" w:rsidRDefault="009B3993" w:rsidP="00BC0CC9">
      <w:pPr>
        <w:spacing w:after="0" w:line="240" w:lineRule="auto"/>
        <w:jc w:val="center"/>
        <w:rPr>
          <w:rFonts w:ascii="Times New Roman" w:hAnsi="Times New Roman" w:cs="Times New Roman"/>
          <w:kern w:val="28"/>
          <w:sz w:val="28"/>
          <w:szCs w:val="28"/>
        </w:rPr>
      </w:pPr>
    </w:p>
    <w:p w:rsidR="009B3993" w:rsidRPr="00D52025" w:rsidRDefault="009B3993" w:rsidP="00BC0CC9">
      <w:pPr>
        <w:spacing w:after="0" w:line="240" w:lineRule="auto"/>
        <w:jc w:val="center"/>
        <w:rPr>
          <w:rFonts w:ascii="Times New Roman" w:hAnsi="Times New Roman" w:cs="Times New Roman"/>
          <w:kern w:val="28"/>
          <w:sz w:val="28"/>
          <w:szCs w:val="28"/>
        </w:rPr>
      </w:pPr>
    </w:p>
    <w:p w:rsidR="009B3993" w:rsidRPr="00D52025" w:rsidRDefault="009B3993" w:rsidP="00BC0CC9">
      <w:pPr>
        <w:spacing w:after="0" w:line="240" w:lineRule="auto"/>
        <w:jc w:val="center"/>
        <w:rPr>
          <w:rFonts w:ascii="Times New Roman" w:hAnsi="Times New Roman" w:cs="Times New Roman"/>
          <w:kern w:val="28"/>
          <w:sz w:val="28"/>
          <w:szCs w:val="28"/>
        </w:rPr>
      </w:pPr>
    </w:p>
    <w:p w:rsidR="009B3993" w:rsidRPr="00D52025" w:rsidRDefault="009B3993" w:rsidP="00BC0CC9">
      <w:pPr>
        <w:spacing w:after="0" w:line="240" w:lineRule="auto"/>
        <w:jc w:val="center"/>
        <w:rPr>
          <w:rFonts w:ascii="Times New Roman" w:hAnsi="Times New Roman" w:cs="Times New Roman"/>
          <w:kern w:val="28"/>
          <w:sz w:val="28"/>
          <w:szCs w:val="28"/>
        </w:rPr>
      </w:pPr>
    </w:p>
    <w:p w:rsidR="002207C7" w:rsidRPr="00D52025" w:rsidRDefault="002207C7" w:rsidP="00BC0CC9">
      <w:pPr>
        <w:spacing w:after="0" w:line="240" w:lineRule="auto"/>
        <w:jc w:val="center"/>
        <w:rPr>
          <w:rFonts w:ascii="Times New Roman" w:hAnsi="Times New Roman" w:cs="Times New Roman"/>
          <w:kern w:val="28"/>
          <w:sz w:val="28"/>
          <w:szCs w:val="28"/>
        </w:rPr>
      </w:pPr>
    </w:p>
    <w:p w:rsidR="002207C7" w:rsidRPr="00D52025" w:rsidRDefault="002207C7" w:rsidP="00BC0CC9">
      <w:pPr>
        <w:spacing w:after="0" w:line="240" w:lineRule="auto"/>
        <w:jc w:val="center"/>
        <w:rPr>
          <w:rFonts w:ascii="Times New Roman" w:hAnsi="Times New Roman" w:cs="Times New Roman"/>
          <w:kern w:val="28"/>
          <w:sz w:val="28"/>
          <w:szCs w:val="28"/>
        </w:rPr>
      </w:pPr>
    </w:p>
    <w:p w:rsidR="002207C7" w:rsidRPr="00D52025" w:rsidRDefault="002207C7" w:rsidP="00BC0CC9">
      <w:pPr>
        <w:spacing w:after="0" w:line="240" w:lineRule="auto"/>
        <w:jc w:val="center"/>
        <w:rPr>
          <w:rFonts w:ascii="Times New Roman" w:hAnsi="Times New Roman" w:cs="Times New Roman"/>
          <w:kern w:val="28"/>
          <w:sz w:val="28"/>
          <w:szCs w:val="28"/>
        </w:rPr>
      </w:pPr>
    </w:p>
    <w:p w:rsidR="002207C7" w:rsidRPr="00D52025" w:rsidRDefault="002207C7" w:rsidP="00BC0CC9">
      <w:pPr>
        <w:spacing w:after="0" w:line="240" w:lineRule="auto"/>
        <w:jc w:val="center"/>
        <w:rPr>
          <w:rFonts w:ascii="Times New Roman" w:hAnsi="Times New Roman" w:cs="Times New Roman"/>
          <w:kern w:val="28"/>
          <w:sz w:val="28"/>
          <w:szCs w:val="28"/>
        </w:rPr>
      </w:pPr>
    </w:p>
    <w:p w:rsidR="002207C7" w:rsidRPr="00D52025" w:rsidRDefault="002207C7" w:rsidP="00BC0CC9">
      <w:pPr>
        <w:spacing w:after="0" w:line="240" w:lineRule="auto"/>
        <w:jc w:val="center"/>
        <w:rPr>
          <w:rFonts w:ascii="Times New Roman" w:hAnsi="Times New Roman" w:cs="Times New Roman"/>
          <w:kern w:val="28"/>
          <w:sz w:val="28"/>
          <w:szCs w:val="28"/>
        </w:rPr>
      </w:pPr>
    </w:p>
    <w:p w:rsidR="002207C7" w:rsidRPr="00D52025" w:rsidRDefault="002207C7" w:rsidP="00BC0CC9">
      <w:pPr>
        <w:spacing w:after="0" w:line="240" w:lineRule="auto"/>
        <w:jc w:val="center"/>
        <w:rPr>
          <w:rFonts w:ascii="Times New Roman" w:hAnsi="Times New Roman" w:cs="Times New Roman"/>
          <w:kern w:val="28"/>
          <w:sz w:val="28"/>
          <w:szCs w:val="28"/>
        </w:rPr>
      </w:pPr>
    </w:p>
    <w:p w:rsidR="002207C7" w:rsidRPr="00D52025" w:rsidRDefault="002207C7" w:rsidP="00BC0CC9">
      <w:pPr>
        <w:spacing w:after="0" w:line="240" w:lineRule="auto"/>
        <w:jc w:val="center"/>
        <w:rPr>
          <w:rFonts w:ascii="Times New Roman" w:hAnsi="Times New Roman" w:cs="Times New Roman"/>
          <w:kern w:val="28"/>
          <w:sz w:val="28"/>
          <w:szCs w:val="28"/>
        </w:rPr>
      </w:pPr>
    </w:p>
    <w:p w:rsidR="002207C7" w:rsidRPr="00D52025" w:rsidRDefault="002207C7" w:rsidP="00BC0CC9">
      <w:pPr>
        <w:spacing w:after="0" w:line="240" w:lineRule="auto"/>
        <w:jc w:val="center"/>
        <w:rPr>
          <w:rFonts w:ascii="Times New Roman" w:hAnsi="Times New Roman" w:cs="Times New Roman"/>
          <w:kern w:val="28"/>
          <w:sz w:val="28"/>
          <w:szCs w:val="28"/>
        </w:rPr>
      </w:pPr>
    </w:p>
    <w:p w:rsidR="002207C7" w:rsidRPr="00D52025" w:rsidRDefault="002207C7" w:rsidP="00BC0CC9">
      <w:pPr>
        <w:spacing w:after="0" w:line="240" w:lineRule="auto"/>
        <w:jc w:val="center"/>
        <w:rPr>
          <w:rFonts w:ascii="Times New Roman" w:hAnsi="Times New Roman" w:cs="Times New Roman"/>
          <w:kern w:val="28"/>
          <w:sz w:val="28"/>
          <w:szCs w:val="28"/>
        </w:rPr>
      </w:pPr>
    </w:p>
    <w:p w:rsidR="002225E9" w:rsidRPr="00D52025" w:rsidRDefault="002225E9" w:rsidP="00BC0CC9">
      <w:pPr>
        <w:spacing w:after="0" w:line="240" w:lineRule="auto"/>
        <w:jc w:val="center"/>
        <w:rPr>
          <w:rFonts w:ascii="Times New Roman" w:hAnsi="Times New Roman" w:cs="Times New Roman"/>
          <w:kern w:val="28"/>
          <w:sz w:val="28"/>
          <w:szCs w:val="28"/>
        </w:rPr>
      </w:pPr>
    </w:p>
    <w:p w:rsidR="002225E9" w:rsidRPr="00D52025" w:rsidRDefault="002225E9" w:rsidP="00545674">
      <w:pPr>
        <w:widowControl w:val="0"/>
        <w:numPr>
          <w:ilvl w:val="0"/>
          <w:numId w:val="6"/>
        </w:numPr>
        <w:tabs>
          <w:tab w:val="left" w:pos="284"/>
        </w:tabs>
        <w:autoSpaceDE w:val="0"/>
        <w:autoSpaceDN w:val="0"/>
        <w:adjustRightInd w:val="0"/>
        <w:spacing w:after="0" w:line="240" w:lineRule="auto"/>
        <w:ind w:left="0" w:hanging="12"/>
        <w:jc w:val="center"/>
        <w:rPr>
          <w:rFonts w:ascii="Times New Roman" w:hAnsi="Times New Roman" w:cs="Times New Roman"/>
          <w:b/>
          <w:sz w:val="28"/>
          <w:szCs w:val="28"/>
        </w:rPr>
        <w:sectPr w:rsidR="002225E9" w:rsidRPr="00D52025">
          <w:pgSz w:w="11906" w:h="16838"/>
          <w:pgMar w:top="1134" w:right="850" w:bottom="1134" w:left="1701" w:header="708" w:footer="708" w:gutter="0"/>
          <w:cols w:space="708"/>
          <w:docGrid w:linePitch="360"/>
        </w:sectPr>
      </w:pPr>
    </w:p>
    <w:p w:rsidR="00BC647B" w:rsidRPr="00D52025" w:rsidRDefault="002207C7" w:rsidP="00545674">
      <w:pPr>
        <w:pStyle w:val="a3"/>
        <w:numPr>
          <w:ilvl w:val="0"/>
          <w:numId w:val="10"/>
        </w:numPr>
        <w:tabs>
          <w:tab w:val="left" w:pos="426"/>
          <w:tab w:val="left" w:pos="709"/>
        </w:tabs>
        <w:spacing w:after="0" w:line="240" w:lineRule="auto"/>
        <w:ind w:left="0" w:firstLine="360"/>
        <w:jc w:val="center"/>
        <w:rPr>
          <w:rFonts w:ascii="Times New Roman" w:hAnsi="Times New Roman" w:cs="Times New Roman"/>
          <w:sz w:val="28"/>
          <w:szCs w:val="28"/>
        </w:rPr>
      </w:pPr>
      <w:r w:rsidRPr="00D52025">
        <w:rPr>
          <w:rFonts w:ascii="Times New Roman" w:hAnsi="Times New Roman" w:cs="Times New Roman"/>
          <w:b/>
          <w:sz w:val="28"/>
          <w:szCs w:val="28"/>
        </w:rPr>
        <w:lastRenderedPageBreak/>
        <w:t>УЧЕБНЫЙ ПЛАН</w:t>
      </w:r>
    </w:p>
    <w:p w:rsidR="00BC647B" w:rsidRPr="00D52025" w:rsidRDefault="00BC647B" w:rsidP="00BC647B">
      <w:pPr>
        <w:spacing w:after="0" w:line="240" w:lineRule="auto"/>
        <w:jc w:val="center"/>
        <w:rPr>
          <w:rFonts w:ascii="Times New Roman" w:hAnsi="Times New Roman" w:cs="Times New Roman"/>
          <w:sz w:val="28"/>
          <w:szCs w:val="28"/>
        </w:rPr>
      </w:pPr>
      <w:r w:rsidRPr="00D52025">
        <w:rPr>
          <w:rFonts w:ascii="Times New Roman" w:hAnsi="Times New Roman" w:cs="Times New Roman"/>
          <w:sz w:val="28"/>
          <w:szCs w:val="28"/>
        </w:rPr>
        <w:t>дополнительной профессиональной программы повышения квалификации</w:t>
      </w:r>
    </w:p>
    <w:p w:rsidR="00BC647B" w:rsidRPr="00D52025" w:rsidRDefault="00BC647B" w:rsidP="00BC647B">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 xml:space="preserve">«Управление развитием сети дополнительных общеобразовательных программ на </w:t>
      </w:r>
    </w:p>
    <w:p w:rsidR="002207C7" w:rsidRPr="00D52025" w:rsidRDefault="00BC647B" w:rsidP="00BC647B">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муниципальном уровне»</w:t>
      </w:r>
    </w:p>
    <w:p w:rsidR="00BC647B" w:rsidRPr="00D52025" w:rsidRDefault="00BC647B" w:rsidP="00BC647B">
      <w:pPr>
        <w:spacing w:after="0" w:line="240" w:lineRule="auto"/>
        <w:jc w:val="center"/>
        <w:rPr>
          <w:rFonts w:ascii="Times New Roman" w:hAnsi="Times New Roman" w:cs="Times New Roman"/>
          <w:b/>
          <w:bCs/>
          <w:sz w:val="28"/>
          <w:szCs w:val="28"/>
        </w:rPr>
      </w:pPr>
    </w:p>
    <w:p w:rsidR="002207C7" w:rsidRPr="00D52025" w:rsidRDefault="002207C7" w:rsidP="002207C7">
      <w:pPr>
        <w:spacing w:after="0" w:line="240" w:lineRule="auto"/>
        <w:jc w:val="both"/>
        <w:rPr>
          <w:rFonts w:ascii="Times New Roman" w:hAnsi="Times New Roman" w:cs="Times New Roman"/>
          <w:sz w:val="28"/>
          <w:szCs w:val="28"/>
        </w:rPr>
      </w:pPr>
      <w:r w:rsidRPr="00D52025">
        <w:rPr>
          <w:rFonts w:ascii="Times New Roman" w:hAnsi="Times New Roman" w:cs="Times New Roman"/>
          <w:b/>
          <w:bCs/>
          <w:sz w:val="28"/>
          <w:szCs w:val="28"/>
        </w:rPr>
        <w:t>Категория слушателей</w:t>
      </w:r>
      <w:r w:rsidRPr="00D52025">
        <w:rPr>
          <w:rFonts w:ascii="Times New Roman" w:hAnsi="Times New Roman" w:cs="Times New Roman"/>
          <w:sz w:val="28"/>
          <w:szCs w:val="28"/>
        </w:rPr>
        <w:t xml:space="preserve">: руководители и специалисты органов местного самоуправления, осуществляющих управление в сфере образования, культуры и спорта, муниципальных методических служб, руководители и педагогические работники образовательных организаций, реализующих дополнительные общеобразовательные программы различной направленности. </w:t>
      </w:r>
    </w:p>
    <w:p w:rsidR="002207C7" w:rsidRPr="00D52025" w:rsidRDefault="002207C7" w:rsidP="002207C7">
      <w:pPr>
        <w:spacing w:after="0" w:line="240" w:lineRule="auto"/>
        <w:jc w:val="both"/>
        <w:rPr>
          <w:rFonts w:ascii="Times New Roman" w:hAnsi="Times New Roman" w:cs="Times New Roman"/>
          <w:sz w:val="28"/>
          <w:szCs w:val="28"/>
        </w:rPr>
      </w:pPr>
      <w:r w:rsidRPr="00D52025">
        <w:rPr>
          <w:rFonts w:ascii="Times New Roman" w:hAnsi="Times New Roman" w:cs="Times New Roman"/>
          <w:b/>
          <w:sz w:val="28"/>
          <w:szCs w:val="28"/>
        </w:rPr>
        <w:t xml:space="preserve">Трудоемкость программы: </w:t>
      </w:r>
      <w:r w:rsidRPr="00D52025">
        <w:rPr>
          <w:rFonts w:ascii="Times New Roman" w:hAnsi="Times New Roman" w:cs="Times New Roman"/>
          <w:sz w:val="28"/>
          <w:szCs w:val="28"/>
        </w:rPr>
        <w:t>36 часов</w:t>
      </w:r>
    </w:p>
    <w:p w:rsidR="002207C7" w:rsidRPr="00D52025" w:rsidRDefault="002207C7" w:rsidP="002207C7">
      <w:pPr>
        <w:spacing w:after="0" w:line="240" w:lineRule="auto"/>
        <w:jc w:val="both"/>
        <w:rPr>
          <w:rFonts w:ascii="Times New Roman" w:hAnsi="Times New Roman" w:cs="Times New Roman"/>
          <w:sz w:val="28"/>
          <w:szCs w:val="28"/>
        </w:rPr>
      </w:pPr>
      <w:r w:rsidRPr="00D52025">
        <w:rPr>
          <w:rFonts w:ascii="Times New Roman" w:hAnsi="Times New Roman" w:cs="Times New Roman"/>
          <w:b/>
          <w:bCs/>
          <w:sz w:val="28"/>
          <w:szCs w:val="28"/>
        </w:rPr>
        <w:t>Форма обучения:</w:t>
      </w:r>
      <w:r w:rsidRPr="00D52025">
        <w:rPr>
          <w:rFonts w:ascii="Times New Roman" w:hAnsi="Times New Roman" w:cs="Times New Roman"/>
          <w:sz w:val="28"/>
          <w:szCs w:val="28"/>
        </w:rPr>
        <w:t xml:space="preserve"> очная в форме проектной сессии с применением электронного обучения и дистанционных образовательных технологий.</w:t>
      </w:r>
    </w:p>
    <w:p w:rsidR="002207C7" w:rsidRPr="00D52025" w:rsidRDefault="002207C7" w:rsidP="002207C7">
      <w:pPr>
        <w:spacing w:after="0" w:line="240" w:lineRule="auto"/>
        <w:jc w:val="both"/>
        <w:rPr>
          <w:rFonts w:ascii="Times New Roman" w:hAnsi="Times New Roman" w:cs="Times New Roman"/>
          <w:sz w:val="28"/>
          <w:szCs w:val="28"/>
        </w:rPr>
      </w:pPr>
      <w:r w:rsidRPr="00D52025">
        <w:rPr>
          <w:rFonts w:ascii="Times New Roman" w:hAnsi="Times New Roman" w:cs="Times New Roman"/>
          <w:b/>
          <w:bCs/>
          <w:sz w:val="28"/>
          <w:szCs w:val="28"/>
        </w:rPr>
        <w:t>Режим занятий</w:t>
      </w:r>
      <w:r w:rsidRPr="00D52025">
        <w:rPr>
          <w:rFonts w:ascii="Times New Roman" w:hAnsi="Times New Roman" w:cs="Times New Roman"/>
          <w:sz w:val="28"/>
          <w:szCs w:val="28"/>
        </w:rPr>
        <w:t xml:space="preserve">: </w:t>
      </w:r>
      <w:r w:rsidRPr="00D52025">
        <w:rPr>
          <w:rFonts w:ascii="Times New Roman" w:hAnsi="Times New Roman" w:cs="Times New Roman"/>
          <w:bCs/>
          <w:sz w:val="28"/>
          <w:szCs w:val="28"/>
        </w:rPr>
        <w:t xml:space="preserve">8 часов в день, </w:t>
      </w:r>
      <w:r w:rsidRPr="00D52025">
        <w:rPr>
          <w:rFonts w:ascii="Times New Roman" w:hAnsi="Times New Roman" w:cs="Times New Roman"/>
          <w:sz w:val="28"/>
          <w:szCs w:val="28"/>
        </w:rPr>
        <w:t>стационарные и выездные занятия, а также с использованием дистанционных технологий образования.</w:t>
      </w:r>
    </w:p>
    <w:p w:rsidR="002207C7" w:rsidRPr="00D52025" w:rsidRDefault="002225E9" w:rsidP="002225E9">
      <w:pPr>
        <w:tabs>
          <w:tab w:val="left" w:pos="2340"/>
        </w:tabs>
        <w:spacing w:after="0" w:line="240" w:lineRule="auto"/>
        <w:rPr>
          <w:rFonts w:ascii="Times New Roman" w:hAnsi="Times New Roman" w:cs="Times New Roman"/>
          <w:bCs/>
          <w:sz w:val="16"/>
          <w:szCs w:val="16"/>
        </w:rPr>
      </w:pPr>
      <w:r w:rsidRPr="00D52025">
        <w:rPr>
          <w:rFonts w:ascii="Times New Roman" w:hAnsi="Times New Roman" w:cs="Times New Roman"/>
          <w:bCs/>
          <w:sz w:val="28"/>
          <w:szCs w:val="28"/>
        </w:rPr>
        <w:tab/>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11"/>
        <w:gridCol w:w="1134"/>
        <w:gridCol w:w="1142"/>
        <w:gridCol w:w="1105"/>
        <w:gridCol w:w="1252"/>
        <w:gridCol w:w="1155"/>
        <w:gridCol w:w="1678"/>
        <w:gridCol w:w="23"/>
        <w:gridCol w:w="1300"/>
      </w:tblGrid>
      <w:tr w:rsidR="002225E9" w:rsidRPr="00D52025" w:rsidTr="000F0409">
        <w:trPr>
          <w:cantSplit/>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pStyle w:val="a6"/>
              <w:rPr>
                <w:rFonts w:ascii="Times New Roman" w:hAnsi="Times New Roman" w:cs="Times New Roman"/>
                <w:sz w:val="26"/>
                <w:szCs w:val="26"/>
              </w:rPr>
            </w:pPr>
            <w:r w:rsidRPr="00D52025">
              <w:rPr>
                <w:rFonts w:ascii="Times New Roman" w:hAnsi="Times New Roman" w:cs="Times New Roman"/>
                <w:sz w:val="26"/>
                <w:szCs w:val="26"/>
              </w:rPr>
              <w:t>№</w:t>
            </w:r>
          </w:p>
        </w:tc>
        <w:tc>
          <w:tcPr>
            <w:tcW w:w="5811" w:type="dxa"/>
            <w:vMerge w:val="restart"/>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25E9">
            <w:pPr>
              <w:pStyle w:val="a6"/>
              <w:jc w:val="center"/>
              <w:rPr>
                <w:rFonts w:ascii="Times New Roman" w:hAnsi="Times New Roman" w:cs="Times New Roman"/>
                <w:sz w:val="26"/>
                <w:szCs w:val="26"/>
              </w:rPr>
            </w:pPr>
            <w:r w:rsidRPr="00D52025">
              <w:rPr>
                <w:rFonts w:ascii="Times New Roman" w:hAnsi="Times New Roman" w:cs="Times New Roman"/>
                <w:bCs/>
                <w:sz w:val="26"/>
                <w:szCs w:val="26"/>
              </w:rPr>
              <w:t>Наименование разделов, модулей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25E9">
            <w:pPr>
              <w:pStyle w:val="a6"/>
              <w:jc w:val="center"/>
              <w:rPr>
                <w:rFonts w:ascii="Times New Roman" w:hAnsi="Times New Roman" w:cs="Times New Roman"/>
                <w:sz w:val="26"/>
                <w:szCs w:val="26"/>
              </w:rPr>
            </w:pPr>
            <w:r w:rsidRPr="00D52025">
              <w:rPr>
                <w:rFonts w:ascii="Times New Roman" w:hAnsi="Times New Roman" w:cs="Times New Roman"/>
                <w:sz w:val="26"/>
                <w:szCs w:val="26"/>
              </w:rPr>
              <w:t>Всего часов</w:t>
            </w:r>
          </w:p>
        </w:tc>
        <w:tc>
          <w:tcPr>
            <w:tcW w:w="6355" w:type="dxa"/>
            <w:gridSpan w:val="6"/>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C2C0F">
            <w:pPr>
              <w:pStyle w:val="a6"/>
              <w:jc w:val="center"/>
              <w:rPr>
                <w:rFonts w:ascii="Times New Roman" w:hAnsi="Times New Roman" w:cs="Times New Roman"/>
                <w:b/>
                <w:sz w:val="26"/>
                <w:szCs w:val="26"/>
                <w:lang w:eastAsia="ru-RU"/>
              </w:rPr>
            </w:pPr>
            <w:r w:rsidRPr="00D52025">
              <w:rPr>
                <w:rFonts w:ascii="Times New Roman" w:hAnsi="Times New Roman" w:cs="Times New Roman"/>
                <w:sz w:val="26"/>
                <w:szCs w:val="26"/>
                <w:lang w:eastAsia="ru-RU"/>
              </w:rPr>
              <w:t>В том числе</w:t>
            </w:r>
          </w:p>
        </w:tc>
        <w:tc>
          <w:tcPr>
            <w:tcW w:w="1300" w:type="dxa"/>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pStyle w:val="a6"/>
              <w:jc w:val="center"/>
              <w:rPr>
                <w:rFonts w:ascii="Times New Roman" w:hAnsi="Times New Roman" w:cs="Times New Roman"/>
                <w:sz w:val="26"/>
                <w:szCs w:val="26"/>
              </w:rPr>
            </w:pPr>
            <w:r w:rsidRPr="00D52025">
              <w:rPr>
                <w:rFonts w:ascii="Times New Roman" w:hAnsi="Times New Roman" w:cs="Times New Roman"/>
                <w:sz w:val="26"/>
                <w:szCs w:val="26"/>
              </w:rPr>
              <w:t>Форма контроля</w:t>
            </w:r>
          </w:p>
        </w:tc>
      </w:tr>
      <w:tr w:rsidR="002225E9" w:rsidRPr="00D52025" w:rsidTr="000F0409">
        <w:trPr>
          <w:cantSplit/>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spacing w:after="0" w:line="240" w:lineRule="auto"/>
              <w:rPr>
                <w:rFonts w:ascii="Times New Roman" w:hAnsi="Times New Roman" w:cs="Times New Roman"/>
                <w:sz w:val="26"/>
                <w:szCs w:val="26"/>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spacing w:after="0" w:line="240" w:lineRule="auto"/>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spacing w:after="0" w:line="240" w:lineRule="auto"/>
              <w:rPr>
                <w:rFonts w:ascii="Times New Roman" w:hAnsi="Times New Roman" w:cs="Times New Roman"/>
                <w:sz w:val="26"/>
                <w:szCs w:val="26"/>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Лекции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Практические занятия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Стажировка</w:t>
            </w:r>
          </w:p>
        </w:tc>
        <w:tc>
          <w:tcPr>
            <w:tcW w:w="1155" w:type="dxa"/>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Дистант</w:t>
            </w:r>
          </w:p>
        </w:tc>
        <w:tc>
          <w:tcPr>
            <w:tcW w:w="1678" w:type="dxa"/>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Самостоятельная работа (заочная форма)</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rsidR="002207C7" w:rsidRPr="00D52025" w:rsidRDefault="002207C7" w:rsidP="002207C7">
            <w:pPr>
              <w:spacing w:after="0" w:line="240" w:lineRule="auto"/>
              <w:rPr>
                <w:rFonts w:ascii="Times New Roman" w:hAnsi="Times New Roman" w:cs="Times New Roman"/>
                <w:sz w:val="26"/>
                <w:szCs w:val="26"/>
              </w:rPr>
            </w:pPr>
          </w:p>
        </w:tc>
      </w:tr>
      <w:tr w:rsidR="002225E9" w:rsidRPr="00D52025" w:rsidTr="000F0409">
        <w:tc>
          <w:tcPr>
            <w:tcW w:w="426"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bCs/>
                <w:sz w:val="26"/>
                <w:szCs w:val="26"/>
              </w:rPr>
            </w:pPr>
            <w:r w:rsidRPr="00D52025">
              <w:rPr>
                <w:rFonts w:ascii="Times New Roman" w:hAnsi="Times New Roman" w:cs="Times New Roman"/>
                <w:bCs/>
                <w:sz w:val="26"/>
                <w:szCs w:val="26"/>
              </w:rPr>
              <w:t>1.</w:t>
            </w:r>
          </w:p>
        </w:tc>
        <w:tc>
          <w:tcPr>
            <w:tcW w:w="5811" w:type="dxa"/>
            <w:tcBorders>
              <w:top w:val="single" w:sz="4" w:space="0" w:color="auto"/>
              <w:left w:val="single" w:sz="4" w:space="0" w:color="auto"/>
              <w:bottom w:val="single" w:sz="4" w:space="0" w:color="auto"/>
              <w:right w:val="single" w:sz="4" w:space="0" w:color="auto"/>
            </w:tcBorders>
            <w:hideMark/>
          </w:tcPr>
          <w:p w:rsidR="002207C7" w:rsidRPr="00D52025" w:rsidRDefault="002207C7" w:rsidP="00F618EB">
            <w:pPr>
              <w:spacing w:after="0" w:line="240" w:lineRule="auto"/>
              <w:jc w:val="both"/>
              <w:rPr>
                <w:rFonts w:ascii="Times New Roman" w:hAnsi="Times New Roman" w:cs="Times New Roman"/>
                <w:bCs/>
                <w:sz w:val="26"/>
                <w:szCs w:val="26"/>
              </w:rPr>
            </w:pPr>
            <w:r w:rsidRPr="00D52025">
              <w:rPr>
                <w:rFonts w:ascii="Times New Roman" w:hAnsi="Times New Roman" w:cs="Times New Roman"/>
                <w:sz w:val="26"/>
                <w:szCs w:val="26"/>
              </w:rPr>
              <w:t>Современные нормативно-правовые аспекты развития сети дополнительных общеобразовательных программ на муниципальном уровне</w:t>
            </w:r>
          </w:p>
        </w:tc>
        <w:tc>
          <w:tcPr>
            <w:tcW w:w="1134"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bCs/>
                <w:kern w:val="28"/>
                <w:sz w:val="26"/>
                <w:szCs w:val="26"/>
              </w:rPr>
            </w:pPr>
            <w:r w:rsidRPr="00D52025">
              <w:rPr>
                <w:rFonts w:ascii="Times New Roman" w:hAnsi="Times New Roman" w:cs="Times New Roman"/>
                <w:bCs/>
                <w:kern w:val="28"/>
                <w:sz w:val="26"/>
                <w:szCs w:val="26"/>
              </w:rPr>
              <w:t>6</w:t>
            </w:r>
          </w:p>
        </w:tc>
        <w:tc>
          <w:tcPr>
            <w:tcW w:w="1142"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105"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sz w:val="26"/>
                <w:szCs w:val="26"/>
              </w:rPr>
            </w:pPr>
            <w:r w:rsidRPr="00D52025">
              <w:rPr>
                <w:rFonts w:ascii="Times New Roman" w:hAnsi="Times New Roman" w:cs="Times New Roman"/>
                <w:kern w:val="28"/>
                <w:sz w:val="26"/>
                <w:szCs w:val="26"/>
              </w:rPr>
              <w:t>4</w:t>
            </w:r>
          </w:p>
        </w:tc>
        <w:tc>
          <w:tcPr>
            <w:tcW w:w="1252" w:type="dxa"/>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c>
          <w:tcPr>
            <w:tcW w:w="1155" w:type="dxa"/>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c>
          <w:tcPr>
            <w:tcW w:w="1678" w:type="dxa"/>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c>
          <w:tcPr>
            <w:tcW w:w="1323" w:type="dxa"/>
            <w:gridSpan w:val="2"/>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bCs/>
                <w:sz w:val="26"/>
                <w:szCs w:val="26"/>
              </w:rPr>
            </w:pPr>
          </w:p>
        </w:tc>
      </w:tr>
      <w:tr w:rsidR="002225E9" w:rsidRPr="00D52025" w:rsidTr="000F0409">
        <w:tc>
          <w:tcPr>
            <w:tcW w:w="426"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bCs/>
                <w:sz w:val="26"/>
                <w:szCs w:val="26"/>
              </w:rPr>
            </w:pPr>
            <w:r w:rsidRPr="00D52025">
              <w:rPr>
                <w:rFonts w:ascii="Times New Roman" w:hAnsi="Times New Roman" w:cs="Times New Roman"/>
                <w:bCs/>
                <w:sz w:val="26"/>
                <w:szCs w:val="26"/>
              </w:rPr>
              <w:t>2.</w:t>
            </w:r>
          </w:p>
        </w:tc>
        <w:tc>
          <w:tcPr>
            <w:tcW w:w="5811"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both"/>
              <w:rPr>
                <w:rFonts w:ascii="Times New Roman" w:hAnsi="Times New Roman" w:cs="Times New Roman"/>
                <w:kern w:val="28"/>
                <w:sz w:val="26"/>
                <w:szCs w:val="26"/>
              </w:rPr>
            </w:pPr>
            <w:r w:rsidRPr="00D52025">
              <w:rPr>
                <w:rFonts w:ascii="Times New Roman" w:hAnsi="Times New Roman" w:cs="Times New Roman"/>
                <w:sz w:val="26"/>
                <w:szCs w:val="26"/>
              </w:rPr>
              <w:t>Психолого-педагогические основания обеспечения деятельности муниципальных команд по разработке и реализации проекта развития сети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142"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1105"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252" w:type="dxa"/>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c>
          <w:tcPr>
            <w:tcW w:w="1155" w:type="dxa"/>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c>
          <w:tcPr>
            <w:tcW w:w="1678" w:type="dxa"/>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c>
          <w:tcPr>
            <w:tcW w:w="1323" w:type="dxa"/>
            <w:gridSpan w:val="2"/>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r>
      <w:tr w:rsidR="002225E9" w:rsidRPr="00D52025" w:rsidTr="000F0409">
        <w:tc>
          <w:tcPr>
            <w:tcW w:w="426"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bCs/>
                <w:sz w:val="26"/>
                <w:szCs w:val="26"/>
              </w:rPr>
            </w:pPr>
            <w:r w:rsidRPr="00D52025">
              <w:rPr>
                <w:rFonts w:ascii="Times New Roman" w:hAnsi="Times New Roman" w:cs="Times New Roman"/>
                <w:bCs/>
                <w:sz w:val="26"/>
                <w:szCs w:val="26"/>
              </w:rPr>
              <w:t xml:space="preserve">3. </w:t>
            </w:r>
          </w:p>
        </w:tc>
        <w:tc>
          <w:tcPr>
            <w:tcW w:w="5811"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25E9">
            <w:pPr>
              <w:spacing w:after="0" w:line="240" w:lineRule="auto"/>
              <w:rPr>
                <w:rFonts w:ascii="Times New Roman" w:hAnsi="Times New Roman" w:cs="Times New Roman"/>
                <w:kern w:val="28"/>
                <w:sz w:val="26"/>
                <w:szCs w:val="26"/>
              </w:rPr>
            </w:pPr>
            <w:r w:rsidRPr="00D52025">
              <w:rPr>
                <w:rFonts w:ascii="Times New Roman" w:hAnsi="Times New Roman" w:cs="Times New Roman"/>
                <w:sz w:val="26"/>
                <w:szCs w:val="26"/>
              </w:rPr>
              <w:t>Содержательные и процессуальные аспекты проектирования развития муниципальной сети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6</w:t>
            </w:r>
          </w:p>
        </w:tc>
        <w:tc>
          <w:tcPr>
            <w:tcW w:w="1142"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3</w:t>
            </w:r>
          </w:p>
        </w:tc>
        <w:tc>
          <w:tcPr>
            <w:tcW w:w="1105" w:type="dxa"/>
            <w:tcBorders>
              <w:top w:val="single" w:sz="4" w:space="0" w:color="auto"/>
              <w:left w:val="single" w:sz="4" w:space="0" w:color="auto"/>
              <w:bottom w:val="single" w:sz="4" w:space="0" w:color="auto"/>
              <w:right w:val="single" w:sz="4" w:space="0" w:color="auto"/>
            </w:tcBorders>
            <w:hideMark/>
          </w:tcPr>
          <w:p w:rsidR="002207C7" w:rsidRPr="00D52025" w:rsidRDefault="002207C7" w:rsidP="002207C7">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3</w:t>
            </w:r>
          </w:p>
        </w:tc>
        <w:tc>
          <w:tcPr>
            <w:tcW w:w="1252" w:type="dxa"/>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c>
          <w:tcPr>
            <w:tcW w:w="1155" w:type="dxa"/>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c>
          <w:tcPr>
            <w:tcW w:w="1678" w:type="dxa"/>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c>
          <w:tcPr>
            <w:tcW w:w="1323" w:type="dxa"/>
            <w:gridSpan w:val="2"/>
            <w:tcBorders>
              <w:top w:val="single" w:sz="4" w:space="0" w:color="auto"/>
              <w:left w:val="single" w:sz="4" w:space="0" w:color="auto"/>
              <w:bottom w:val="single" w:sz="4" w:space="0" w:color="auto"/>
              <w:right w:val="single" w:sz="4" w:space="0" w:color="auto"/>
            </w:tcBorders>
          </w:tcPr>
          <w:p w:rsidR="002207C7" w:rsidRPr="00D52025" w:rsidRDefault="002207C7" w:rsidP="002207C7">
            <w:pPr>
              <w:spacing w:after="0" w:line="240" w:lineRule="auto"/>
              <w:jc w:val="center"/>
              <w:rPr>
                <w:rFonts w:ascii="Times New Roman" w:hAnsi="Times New Roman" w:cs="Times New Roman"/>
                <w:bCs/>
                <w:sz w:val="26"/>
                <w:szCs w:val="26"/>
              </w:rPr>
            </w:pPr>
          </w:p>
        </w:tc>
      </w:tr>
      <w:tr w:rsidR="002225E9" w:rsidRPr="00D52025" w:rsidTr="000F0409">
        <w:tc>
          <w:tcPr>
            <w:tcW w:w="426"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r w:rsidRPr="00D52025">
              <w:rPr>
                <w:rFonts w:ascii="Times New Roman" w:hAnsi="Times New Roman" w:cs="Times New Roman"/>
                <w:bCs/>
                <w:sz w:val="24"/>
                <w:szCs w:val="24"/>
              </w:rPr>
              <w:lastRenderedPageBreak/>
              <w:t>4.</w:t>
            </w:r>
          </w:p>
        </w:tc>
        <w:tc>
          <w:tcPr>
            <w:tcW w:w="5811"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both"/>
              <w:rPr>
                <w:rFonts w:ascii="Times New Roman" w:hAnsi="Times New Roman" w:cs="Times New Roman"/>
                <w:bCs/>
                <w:kern w:val="28"/>
                <w:sz w:val="24"/>
                <w:szCs w:val="24"/>
              </w:rPr>
            </w:pPr>
            <w:r w:rsidRPr="00D52025">
              <w:rPr>
                <w:rFonts w:ascii="Times New Roman" w:hAnsi="Times New Roman" w:cs="Times New Roman"/>
                <w:sz w:val="24"/>
                <w:szCs w:val="24"/>
              </w:rPr>
              <w:t>Прикладные аспекты разработки программы развития муниципальной сети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kern w:val="28"/>
                <w:sz w:val="24"/>
                <w:szCs w:val="24"/>
              </w:rPr>
            </w:pPr>
            <w:r w:rsidRPr="00D52025">
              <w:rPr>
                <w:rFonts w:ascii="Times New Roman" w:hAnsi="Times New Roman" w:cs="Times New Roman"/>
                <w:bCs/>
                <w:kern w:val="28"/>
                <w:sz w:val="24"/>
                <w:szCs w:val="24"/>
              </w:rPr>
              <w:t xml:space="preserve">20/36 </w:t>
            </w:r>
          </w:p>
        </w:tc>
        <w:tc>
          <w:tcPr>
            <w:tcW w:w="1142"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kern w:val="28"/>
                <w:sz w:val="24"/>
                <w:szCs w:val="24"/>
              </w:rPr>
            </w:pPr>
            <w:r w:rsidRPr="00D52025">
              <w:rPr>
                <w:rFonts w:ascii="Times New Roman" w:hAnsi="Times New Roman" w:cs="Times New Roman"/>
                <w:kern w:val="28"/>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kern w:val="28"/>
                <w:sz w:val="24"/>
                <w:szCs w:val="24"/>
              </w:rPr>
            </w:pPr>
            <w:r w:rsidRPr="00D52025">
              <w:rPr>
                <w:rFonts w:ascii="Times New Roman" w:hAnsi="Times New Roman" w:cs="Times New Roman"/>
                <w:kern w:val="28"/>
                <w:sz w:val="24"/>
                <w:szCs w:val="24"/>
              </w:rPr>
              <w:t>18/34</w:t>
            </w:r>
          </w:p>
        </w:tc>
        <w:tc>
          <w:tcPr>
            <w:tcW w:w="1252" w:type="dxa"/>
            <w:tcBorders>
              <w:top w:val="single" w:sz="4" w:space="0" w:color="auto"/>
              <w:left w:val="single" w:sz="4" w:space="0" w:color="auto"/>
              <w:bottom w:val="single" w:sz="4" w:space="0" w:color="auto"/>
              <w:right w:val="single" w:sz="4" w:space="0" w:color="auto"/>
            </w:tcBorders>
          </w:tcPr>
          <w:p w:rsidR="002225E9" w:rsidRPr="00D52025" w:rsidRDefault="002225E9" w:rsidP="002207C7">
            <w:pPr>
              <w:spacing w:after="0" w:line="240" w:lineRule="auto"/>
              <w:jc w:val="center"/>
              <w:rPr>
                <w:rFonts w:ascii="Times New Roman" w:hAnsi="Times New Roman" w:cs="Times New Roman"/>
                <w:bCs/>
                <w:sz w:val="26"/>
                <w:szCs w:val="26"/>
              </w:rPr>
            </w:pPr>
          </w:p>
        </w:tc>
        <w:tc>
          <w:tcPr>
            <w:tcW w:w="1155" w:type="dxa"/>
            <w:tcBorders>
              <w:top w:val="single" w:sz="4" w:space="0" w:color="auto"/>
              <w:left w:val="single" w:sz="4" w:space="0" w:color="auto"/>
              <w:bottom w:val="single" w:sz="4" w:space="0" w:color="auto"/>
              <w:right w:val="single" w:sz="4" w:space="0" w:color="auto"/>
            </w:tcBorders>
          </w:tcPr>
          <w:p w:rsidR="002225E9" w:rsidRPr="00D52025" w:rsidRDefault="002225E9" w:rsidP="002207C7">
            <w:pPr>
              <w:spacing w:after="0" w:line="240" w:lineRule="auto"/>
              <w:jc w:val="center"/>
              <w:rPr>
                <w:rFonts w:ascii="Times New Roman" w:hAnsi="Times New Roman" w:cs="Times New Roman"/>
                <w:bCs/>
                <w:sz w:val="26"/>
                <w:szCs w:val="26"/>
              </w:rPr>
            </w:pPr>
          </w:p>
        </w:tc>
        <w:tc>
          <w:tcPr>
            <w:tcW w:w="1678" w:type="dxa"/>
            <w:tcBorders>
              <w:top w:val="single" w:sz="4" w:space="0" w:color="auto"/>
              <w:left w:val="single" w:sz="4" w:space="0" w:color="auto"/>
              <w:bottom w:val="single" w:sz="4" w:space="0" w:color="auto"/>
              <w:right w:val="single" w:sz="4" w:space="0" w:color="auto"/>
            </w:tcBorders>
          </w:tcPr>
          <w:p w:rsidR="002225E9" w:rsidRPr="00D52025" w:rsidRDefault="002225E9" w:rsidP="002207C7">
            <w:pPr>
              <w:spacing w:after="0" w:line="240" w:lineRule="auto"/>
              <w:jc w:val="center"/>
              <w:rPr>
                <w:rFonts w:ascii="Times New Roman" w:hAnsi="Times New Roman" w:cs="Times New Roman"/>
                <w:bCs/>
                <w:sz w:val="26"/>
                <w:szCs w:val="26"/>
              </w:rPr>
            </w:pPr>
          </w:p>
        </w:tc>
        <w:tc>
          <w:tcPr>
            <w:tcW w:w="1323" w:type="dxa"/>
            <w:gridSpan w:val="2"/>
            <w:tcBorders>
              <w:top w:val="single" w:sz="4" w:space="0" w:color="auto"/>
              <w:left w:val="single" w:sz="4" w:space="0" w:color="auto"/>
              <w:bottom w:val="single" w:sz="4" w:space="0" w:color="auto"/>
              <w:right w:val="single" w:sz="4" w:space="0" w:color="auto"/>
            </w:tcBorders>
          </w:tcPr>
          <w:p w:rsidR="002225E9" w:rsidRPr="00D52025" w:rsidRDefault="002225E9" w:rsidP="002207C7">
            <w:pPr>
              <w:spacing w:after="0" w:line="240" w:lineRule="auto"/>
              <w:jc w:val="center"/>
              <w:rPr>
                <w:rFonts w:ascii="Times New Roman" w:hAnsi="Times New Roman" w:cs="Times New Roman"/>
                <w:bCs/>
                <w:sz w:val="26"/>
                <w:szCs w:val="26"/>
              </w:rPr>
            </w:pPr>
          </w:p>
        </w:tc>
      </w:tr>
      <w:tr w:rsidR="002225E9" w:rsidRPr="00D52025" w:rsidTr="000F0409">
        <w:tc>
          <w:tcPr>
            <w:tcW w:w="426"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r w:rsidRPr="00D52025">
              <w:rPr>
                <w:rFonts w:ascii="Times New Roman" w:hAnsi="Times New Roman" w:cs="Times New Roman"/>
                <w:bCs/>
                <w:sz w:val="24"/>
                <w:szCs w:val="24"/>
              </w:rPr>
              <w:t>5.</w:t>
            </w:r>
          </w:p>
        </w:tc>
        <w:tc>
          <w:tcPr>
            <w:tcW w:w="5811"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both"/>
              <w:rPr>
                <w:rFonts w:ascii="Times New Roman" w:hAnsi="Times New Roman" w:cs="Times New Roman"/>
                <w:bCs/>
                <w:sz w:val="24"/>
                <w:szCs w:val="24"/>
              </w:rPr>
            </w:pPr>
            <w:r w:rsidRPr="00D52025">
              <w:rPr>
                <w:rFonts w:ascii="Times New Roman" w:hAnsi="Times New Roman" w:cs="Times New Roman"/>
                <w:bCs/>
                <w:sz w:val="24"/>
                <w:szCs w:val="24"/>
              </w:rPr>
              <w:t xml:space="preserve">Итоговая аттестация </w:t>
            </w:r>
          </w:p>
        </w:tc>
        <w:tc>
          <w:tcPr>
            <w:tcW w:w="1134"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r w:rsidRPr="00D52025">
              <w:rPr>
                <w:rFonts w:ascii="Times New Roman" w:hAnsi="Times New Roman" w:cs="Times New Roman"/>
                <w:bCs/>
                <w:sz w:val="24"/>
                <w:szCs w:val="24"/>
              </w:rPr>
              <w:t>2</w:t>
            </w:r>
          </w:p>
        </w:tc>
        <w:tc>
          <w:tcPr>
            <w:tcW w:w="1142"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p>
        </w:tc>
        <w:tc>
          <w:tcPr>
            <w:tcW w:w="1252"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p>
        </w:tc>
        <w:tc>
          <w:tcPr>
            <w:tcW w:w="1678"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r w:rsidRPr="00D52025">
              <w:rPr>
                <w:rFonts w:ascii="Times New Roman" w:hAnsi="Times New Roman" w:cs="Times New Roman"/>
                <w:kern w:val="28"/>
                <w:sz w:val="24"/>
                <w:szCs w:val="24"/>
              </w:rPr>
              <w:t>Защита проектной работы</w:t>
            </w:r>
          </w:p>
        </w:tc>
      </w:tr>
      <w:tr w:rsidR="002225E9" w:rsidRPr="00D52025" w:rsidTr="000F0409">
        <w:tc>
          <w:tcPr>
            <w:tcW w:w="426"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p>
        </w:tc>
        <w:tc>
          <w:tcPr>
            <w:tcW w:w="5811" w:type="dxa"/>
            <w:tcBorders>
              <w:top w:val="single" w:sz="4" w:space="0" w:color="auto"/>
              <w:left w:val="single" w:sz="4" w:space="0" w:color="auto"/>
              <w:bottom w:val="single" w:sz="4" w:space="0" w:color="auto"/>
              <w:right w:val="single" w:sz="4" w:space="0" w:color="auto"/>
            </w:tcBorders>
          </w:tcPr>
          <w:p w:rsidR="002225E9" w:rsidRPr="00D52025" w:rsidRDefault="002225E9" w:rsidP="002225E9">
            <w:pPr>
              <w:spacing w:after="0" w:line="240" w:lineRule="auto"/>
              <w:jc w:val="right"/>
              <w:rPr>
                <w:rFonts w:ascii="Times New Roman" w:hAnsi="Times New Roman" w:cs="Times New Roman"/>
                <w:bCs/>
                <w:sz w:val="24"/>
                <w:szCs w:val="24"/>
              </w:rPr>
            </w:pPr>
            <w:r w:rsidRPr="00D52025">
              <w:rPr>
                <w:rFonts w:ascii="Times New Roman" w:hAnsi="Times New Roman" w:cs="Times New Roman"/>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
                <w:bCs/>
                <w:kern w:val="28"/>
                <w:sz w:val="24"/>
                <w:szCs w:val="24"/>
              </w:rPr>
            </w:pPr>
            <w:r w:rsidRPr="00D52025">
              <w:rPr>
                <w:rFonts w:ascii="Times New Roman" w:hAnsi="Times New Roman" w:cs="Times New Roman"/>
                <w:b/>
                <w:bCs/>
                <w:kern w:val="28"/>
                <w:sz w:val="24"/>
                <w:szCs w:val="24"/>
              </w:rPr>
              <w:t>36/52</w:t>
            </w:r>
          </w:p>
        </w:tc>
        <w:tc>
          <w:tcPr>
            <w:tcW w:w="1142"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
                <w:bCs/>
                <w:kern w:val="28"/>
                <w:sz w:val="24"/>
                <w:szCs w:val="24"/>
              </w:rPr>
            </w:pPr>
            <w:r w:rsidRPr="00D52025">
              <w:rPr>
                <w:rFonts w:ascii="Times New Roman" w:hAnsi="Times New Roman" w:cs="Times New Roman"/>
                <w:b/>
                <w:bCs/>
                <w:kern w:val="28"/>
                <w:sz w:val="24"/>
                <w:szCs w:val="24"/>
              </w:rPr>
              <w:t>7</w:t>
            </w:r>
          </w:p>
        </w:tc>
        <w:tc>
          <w:tcPr>
            <w:tcW w:w="1105"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
                <w:bCs/>
                <w:kern w:val="28"/>
                <w:sz w:val="24"/>
                <w:szCs w:val="24"/>
              </w:rPr>
            </w:pPr>
            <w:r w:rsidRPr="00D52025">
              <w:rPr>
                <w:rFonts w:ascii="Times New Roman" w:hAnsi="Times New Roman" w:cs="Times New Roman"/>
                <w:b/>
                <w:bCs/>
                <w:kern w:val="28"/>
                <w:sz w:val="24"/>
                <w:szCs w:val="24"/>
              </w:rPr>
              <w:t>27/43</w:t>
            </w:r>
          </w:p>
        </w:tc>
        <w:tc>
          <w:tcPr>
            <w:tcW w:w="1252"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p>
        </w:tc>
        <w:tc>
          <w:tcPr>
            <w:tcW w:w="1678" w:type="dxa"/>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bCs/>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2225E9" w:rsidRPr="00D52025" w:rsidRDefault="002225E9" w:rsidP="00F4185A">
            <w:pPr>
              <w:spacing w:after="0" w:line="240" w:lineRule="auto"/>
              <w:jc w:val="center"/>
              <w:rPr>
                <w:rFonts w:ascii="Times New Roman" w:hAnsi="Times New Roman" w:cs="Times New Roman"/>
                <w:kern w:val="28"/>
                <w:sz w:val="24"/>
                <w:szCs w:val="24"/>
              </w:rPr>
            </w:pPr>
            <w:r w:rsidRPr="00D52025">
              <w:rPr>
                <w:rFonts w:ascii="Times New Roman" w:hAnsi="Times New Roman" w:cs="Times New Roman"/>
                <w:kern w:val="28"/>
                <w:sz w:val="24"/>
                <w:szCs w:val="24"/>
              </w:rPr>
              <w:t>2</w:t>
            </w:r>
          </w:p>
        </w:tc>
      </w:tr>
    </w:tbl>
    <w:p w:rsidR="002225E9" w:rsidRPr="00D52025" w:rsidRDefault="002225E9" w:rsidP="002225E9">
      <w:pPr>
        <w:spacing w:after="0" w:line="240" w:lineRule="auto"/>
        <w:rPr>
          <w:i/>
          <w:iCs/>
          <w:sz w:val="24"/>
          <w:szCs w:val="24"/>
        </w:rPr>
      </w:pPr>
    </w:p>
    <w:p w:rsidR="00CE0472" w:rsidRPr="00D52025" w:rsidRDefault="00CE0472" w:rsidP="002225E9">
      <w:pPr>
        <w:spacing w:after="0" w:line="240" w:lineRule="auto"/>
        <w:rPr>
          <w:i/>
          <w:iCs/>
          <w:sz w:val="24"/>
          <w:szCs w:val="24"/>
        </w:rPr>
        <w:sectPr w:rsidR="00CE0472" w:rsidRPr="00D52025" w:rsidSect="00F85AA5">
          <w:pgSz w:w="16838" w:h="11906" w:orient="landscape"/>
          <w:pgMar w:top="1134" w:right="1134" w:bottom="851" w:left="1134" w:header="709" w:footer="709" w:gutter="0"/>
          <w:cols w:space="708"/>
          <w:docGrid w:linePitch="360"/>
        </w:sectPr>
      </w:pPr>
    </w:p>
    <w:p w:rsidR="00CE0472" w:rsidRPr="00D52025" w:rsidRDefault="00CE0472" w:rsidP="00545674">
      <w:pPr>
        <w:pStyle w:val="a3"/>
        <w:numPr>
          <w:ilvl w:val="0"/>
          <w:numId w:val="22"/>
        </w:numPr>
        <w:tabs>
          <w:tab w:val="left" w:pos="426"/>
          <w:tab w:val="left" w:pos="709"/>
        </w:tabs>
        <w:spacing w:after="0" w:line="240" w:lineRule="auto"/>
        <w:jc w:val="center"/>
        <w:rPr>
          <w:rFonts w:ascii="Times New Roman" w:hAnsi="Times New Roman" w:cs="Times New Roman"/>
          <w:sz w:val="28"/>
          <w:szCs w:val="28"/>
        </w:rPr>
      </w:pPr>
      <w:r w:rsidRPr="00D52025">
        <w:rPr>
          <w:rFonts w:ascii="Times New Roman" w:hAnsi="Times New Roman" w:cs="Times New Roman"/>
          <w:b/>
          <w:sz w:val="28"/>
          <w:szCs w:val="28"/>
        </w:rPr>
        <w:lastRenderedPageBreak/>
        <w:t>УЧЕБНЫЙ ПЛАН</w:t>
      </w:r>
    </w:p>
    <w:p w:rsidR="00CE0472" w:rsidRPr="00D52025" w:rsidRDefault="00CE0472" w:rsidP="00CE0472">
      <w:pPr>
        <w:spacing w:after="0" w:line="240" w:lineRule="auto"/>
        <w:jc w:val="center"/>
        <w:rPr>
          <w:rFonts w:ascii="Times New Roman" w:hAnsi="Times New Roman" w:cs="Times New Roman"/>
          <w:sz w:val="28"/>
          <w:szCs w:val="28"/>
        </w:rPr>
      </w:pPr>
      <w:r w:rsidRPr="00D52025">
        <w:rPr>
          <w:rFonts w:ascii="Times New Roman" w:hAnsi="Times New Roman" w:cs="Times New Roman"/>
          <w:sz w:val="28"/>
          <w:szCs w:val="28"/>
        </w:rPr>
        <w:t>дополнительной профессиональной программы повышения квалификации</w:t>
      </w:r>
    </w:p>
    <w:p w:rsidR="00CE0472" w:rsidRPr="00D52025" w:rsidRDefault="00CE0472" w:rsidP="00CE0472">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 xml:space="preserve">«Управление развитием сети дополнительных общеобразовательных программ на </w:t>
      </w:r>
    </w:p>
    <w:p w:rsidR="00CE0472" w:rsidRPr="00D52025" w:rsidRDefault="00CE0472" w:rsidP="00CE0472">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муниципальном уровне»</w:t>
      </w:r>
    </w:p>
    <w:p w:rsidR="00CE0472" w:rsidRPr="00D52025" w:rsidRDefault="00CE0472" w:rsidP="00CE0472">
      <w:pPr>
        <w:spacing w:after="0" w:line="240" w:lineRule="auto"/>
        <w:jc w:val="center"/>
        <w:rPr>
          <w:rFonts w:ascii="Times New Roman" w:hAnsi="Times New Roman" w:cs="Times New Roman"/>
          <w:b/>
          <w:bCs/>
          <w:sz w:val="28"/>
          <w:szCs w:val="28"/>
        </w:rPr>
      </w:pPr>
    </w:p>
    <w:p w:rsidR="00CE0472" w:rsidRPr="00D52025" w:rsidRDefault="00CE0472" w:rsidP="00CE0472">
      <w:pPr>
        <w:spacing w:after="0" w:line="240" w:lineRule="auto"/>
        <w:jc w:val="both"/>
        <w:rPr>
          <w:rFonts w:ascii="Times New Roman" w:hAnsi="Times New Roman" w:cs="Times New Roman"/>
          <w:sz w:val="28"/>
          <w:szCs w:val="28"/>
        </w:rPr>
      </w:pPr>
      <w:r w:rsidRPr="00D52025">
        <w:rPr>
          <w:rFonts w:ascii="Times New Roman" w:hAnsi="Times New Roman" w:cs="Times New Roman"/>
          <w:b/>
          <w:bCs/>
          <w:sz w:val="28"/>
          <w:szCs w:val="28"/>
        </w:rPr>
        <w:t>Категория слушателей</w:t>
      </w:r>
      <w:r w:rsidRPr="00D52025">
        <w:rPr>
          <w:rFonts w:ascii="Times New Roman" w:hAnsi="Times New Roman" w:cs="Times New Roman"/>
          <w:sz w:val="28"/>
          <w:szCs w:val="28"/>
        </w:rPr>
        <w:t xml:space="preserve">: руководители и специалисты органов местного самоуправления, осуществляющих управление в сфере образования, культуры и спорта, муниципальных методических служб, руководители и педагогические работники образовательных организаций, реализующих дополнительные общеобразовательные программы различной направленности. </w:t>
      </w:r>
    </w:p>
    <w:p w:rsidR="00CE0472" w:rsidRPr="00D52025" w:rsidRDefault="00CE0472" w:rsidP="00CE0472">
      <w:pPr>
        <w:spacing w:after="0" w:line="240" w:lineRule="auto"/>
        <w:jc w:val="both"/>
        <w:rPr>
          <w:rFonts w:ascii="Times New Roman" w:hAnsi="Times New Roman" w:cs="Times New Roman"/>
          <w:sz w:val="28"/>
          <w:szCs w:val="28"/>
        </w:rPr>
      </w:pPr>
      <w:r w:rsidRPr="00D52025">
        <w:rPr>
          <w:rFonts w:ascii="Times New Roman" w:hAnsi="Times New Roman" w:cs="Times New Roman"/>
          <w:b/>
          <w:sz w:val="28"/>
          <w:szCs w:val="28"/>
        </w:rPr>
        <w:t xml:space="preserve">Трудоемкость программы: </w:t>
      </w:r>
      <w:r w:rsidR="006228B5" w:rsidRPr="00D52025">
        <w:rPr>
          <w:rFonts w:ascii="Times New Roman" w:hAnsi="Times New Roman" w:cs="Times New Roman"/>
          <w:sz w:val="28"/>
          <w:szCs w:val="28"/>
        </w:rPr>
        <w:t>24</w:t>
      </w:r>
      <w:r w:rsidR="00E612E8" w:rsidRPr="00D52025">
        <w:rPr>
          <w:rFonts w:ascii="Times New Roman" w:hAnsi="Times New Roman" w:cs="Times New Roman"/>
          <w:sz w:val="28"/>
          <w:szCs w:val="28"/>
        </w:rPr>
        <w:t xml:space="preserve"> час</w:t>
      </w:r>
      <w:r w:rsidR="00E612E8" w:rsidRPr="00D52025">
        <w:rPr>
          <w:rFonts w:ascii="Times New Roman" w:hAnsi="Times New Roman" w:cs="Times New Roman"/>
          <w:color w:val="FF0000"/>
          <w:sz w:val="28"/>
          <w:szCs w:val="28"/>
        </w:rPr>
        <w:t>а</w:t>
      </w:r>
    </w:p>
    <w:p w:rsidR="00CE0472" w:rsidRPr="00D52025" w:rsidRDefault="00CE0472" w:rsidP="00CE0472">
      <w:pPr>
        <w:spacing w:after="0" w:line="240" w:lineRule="auto"/>
        <w:jc w:val="both"/>
        <w:rPr>
          <w:rFonts w:ascii="Times New Roman" w:hAnsi="Times New Roman" w:cs="Times New Roman"/>
          <w:sz w:val="28"/>
          <w:szCs w:val="28"/>
        </w:rPr>
      </w:pPr>
      <w:r w:rsidRPr="00D52025">
        <w:rPr>
          <w:rFonts w:ascii="Times New Roman" w:hAnsi="Times New Roman" w:cs="Times New Roman"/>
          <w:b/>
          <w:bCs/>
          <w:sz w:val="28"/>
          <w:szCs w:val="28"/>
        </w:rPr>
        <w:t>Форма обучения:</w:t>
      </w:r>
      <w:r w:rsidRPr="00D52025">
        <w:rPr>
          <w:rFonts w:ascii="Times New Roman" w:hAnsi="Times New Roman" w:cs="Times New Roman"/>
          <w:sz w:val="28"/>
          <w:szCs w:val="28"/>
        </w:rPr>
        <w:t xml:space="preserve"> очная в форме проектной сессии с применением электронного обучения и дистанционных образовательных технологий.</w:t>
      </w:r>
    </w:p>
    <w:p w:rsidR="00CE0472" w:rsidRPr="00D52025" w:rsidRDefault="00CE0472" w:rsidP="00CE0472">
      <w:pPr>
        <w:spacing w:after="0" w:line="240" w:lineRule="auto"/>
        <w:jc w:val="both"/>
        <w:rPr>
          <w:rFonts w:ascii="Times New Roman" w:hAnsi="Times New Roman" w:cs="Times New Roman"/>
          <w:sz w:val="28"/>
          <w:szCs w:val="28"/>
        </w:rPr>
      </w:pPr>
      <w:r w:rsidRPr="00D52025">
        <w:rPr>
          <w:rFonts w:ascii="Times New Roman" w:hAnsi="Times New Roman" w:cs="Times New Roman"/>
          <w:b/>
          <w:bCs/>
          <w:sz w:val="28"/>
          <w:szCs w:val="28"/>
        </w:rPr>
        <w:t>Режим занятий</w:t>
      </w:r>
      <w:r w:rsidRPr="00D52025">
        <w:rPr>
          <w:rFonts w:ascii="Times New Roman" w:hAnsi="Times New Roman" w:cs="Times New Roman"/>
          <w:sz w:val="28"/>
          <w:szCs w:val="28"/>
        </w:rPr>
        <w:t xml:space="preserve">: </w:t>
      </w:r>
      <w:r w:rsidRPr="00D52025">
        <w:rPr>
          <w:rFonts w:ascii="Times New Roman" w:hAnsi="Times New Roman" w:cs="Times New Roman"/>
          <w:bCs/>
          <w:sz w:val="28"/>
          <w:szCs w:val="28"/>
        </w:rPr>
        <w:t xml:space="preserve">8 часов в день, </w:t>
      </w:r>
      <w:r w:rsidRPr="00D52025">
        <w:rPr>
          <w:rFonts w:ascii="Times New Roman" w:hAnsi="Times New Roman" w:cs="Times New Roman"/>
          <w:sz w:val="28"/>
          <w:szCs w:val="28"/>
        </w:rPr>
        <w:t>стационарные и выездные занятия, а также с использованием дистанционных технологий образования.</w:t>
      </w:r>
    </w:p>
    <w:p w:rsidR="00CE0472" w:rsidRPr="00D52025" w:rsidRDefault="00CE0472" w:rsidP="00CE0472">
      <w:pPr>
        <w:tabs>
          <w:tab w:val="left" w:pos="2340"/>
        </w:tabs>
        <w:spacing w:after="0" w:line="240" w:lineRule="auto"/>
        <w:rPr>
          <w:rFonts w:ascii="Times New Roman" w:hAnsi="Times New Roman" w:cs="Times New Roman"/>
          <w:bCs/>
          <w:sz w:val="16"/>
          <w:szCs w:val="16"/>
        </w:rPr>
      </w:pPr>
      <w:r w:rsidRPr="00D52025">
        <w:rPr>
          <w:rFonts w:ascii="Times New Roman" w:hAnsi="Times New Roman" w:cs="Times New Roman"/>
          <w:bCs/>
          <w:sz w:val="28"/>
          <w:szCs w:val="28"/>
        </w:rPr>
        <w:tab/>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11"/>
        <w:gridCol w:w="1134"/>
        <w:gridCol w:w="1142"/>
        <w:gridCol w:w="1105"/>
        <w:gridCol w:w="1252"/>
        <w:gridCol w:w="1155"/>
        <w:gridCol w:w="1678"/>
        <w:gridCol w:w="23"/>
        <w:gridCol w:w="1300"/>
      </w:tblGrid>
      <w:tr w:rsidR="00CE0472" w:rsidRPr="00D52025" w:rsidTr="00B3656C">
        <w:trPr>
          <w:cantSplit/>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pStyle w:val="a6"/>
              <w:rPr>
                <w:rFonts w:ascii="Times New Roman" w:hAnsi="Times New Roman" w:cs="Times New Roman"/>
                <w:sz w:val="26"/>
                <w:szCs w:val="26"/>
              </w:rPr>
            </w:pPr>
            <w:r w:rsidRPr="00D52025">
              <w:rPr>
                <w:rFonts w:ascii="Times New Roman" w:hAnsi="Times New Roman" w:cs="Times New Roman"/>
                <w:sz w:val="26"/>
                <w:szCs w:val="26"/>
              </w:rPr>
              <w:t>№</w:t>
            </w:r>
          </w:p>
        </w:tc>
        <w:tc>
          <w:tcPr>
            <w:tcW w:w="5811" w:type="dxa"/>
            <w:vMerge w:val="restart"/>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pStyle w:val="a6"/>
              <w:jc w:val="center"/>
              <w:rPr>
                <w:rFonts w:ascii="Times New Roman" w:hAnsi="Times New Roman" w:cs="Times New Roman"/>
                <w:sz w:val="26"/>
                <w:szCs w:val="26"/>
              </w:rPr>
            </w:pPr>
            <w:r w:rsidRPr="00D52025">
              <w:rPr>
                <w:rFonts w:ascii="Times New Roman" w:hAnsi="Times New Roman" w:cs="Times New Roman"/>
                <w:bCs/>
                <w:sz w:val="26"/>
                <w:szCs w:val="26"/>
              </w:rPr>
              <w:t>Наименование разделов, модулей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pStyle w:val="a6"/>
              <w:jc w:val="center"/>
              <w:rPr>
                <w:rFonts w:ascii="Times New Roman" w:hAnsi="Times New Roman" w:cs="Times New Roman"/>
                <w:sz w:val="26"/>
                <w:szCs w:val="26"/>
              </w:rPr>
            </w:pPr>
            <w:r w:rsidRPr="00D52025">
              <w:rPr>
                <w:rFonts w:ascii="Times New Roman" w:hAnsi="Times New Roman" w:cs="Times New Roman"/>
                <w:sz w:val="26"/>
                <w:szCs w:val="26"/>
              </w:rPr>
              <w:t>Всего часов</w:t>
            </w:r>
          </w:p>
        </w:tc>
        <w:tc>
          <w:tcPr>
            <w:tcW w:w="6355" w:type="dxa"/>
            <w:gridSpan w:val="6"/>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pStyle w:val="a6"/>
              <w:jc w:val="center"/>
              <w:rPr>
                <w:rFonts w:ascii="Times New Roman" w:hAnsi="Times New Roman" w:cs="Times New Roman"/>
                <w:b/>
                <w:sz w:val="26"/>
                <w:szCs w:val="26"/>
                <w:lang w:eastAsia="ru-RU"/>
              </w:rPr>
            </w:pPr>
            <w:r w:rsidRPr="00D52025">
              <w:rPr>
                <w:rFonts w:ascii="Times New Roman" w:hAnsi="Times New Roman" w:cs="Times New Roman"/>
                <w:sz w:val="26"/>
                <w:szCs w:val="26"/>
                <w:lang w:eastAsia="ru-RU"/>
              </w:rPr>
              <w:t>В том числе</w:t>
            </w:r>
          </w:p>
        </w:tc>
        <w:tc>
          <w:tcPr>
            <w:tcW w:w="1300" w:type="dxa"/>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pStyle w:val="a6"/>
              <w:jc w:val="center"/>
              <w:rPr>
                <w:rFonts w:ascii="Times New Roman" w:hAnsi="Times New Roman" w:cs="Times New Roman"/>
                <w:sz w:val="26"/>
                <w:szCs w:val="26"/>
              </w:rPr>
            </w:pPr>
            <w:r w:rsidRPr="00D52025">
              <w:rPr>
                <w:rFonts w:ascii="Times New Roman" w:hAnsi="Times New Roman" w:cs="Times New Roman"/>
                <w:sz w:val="26"/>
                <w:szCs w:val="26"/>
              </w:rPr>
              <w:t>Форма контроля</w:t>
            </w:r>
          </w:p>
        </w:tc>
      </w:tr>
      <w:tr w:rsidR="00CE0472" w:rsidRPr="00D52025" w:rsidTr="00B3656C">
        <w:trPr>
          <w:cantSplit/>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spacing w:after="0" w:line="240" w:lineRule="auto"/>
              <w:rPr>
                <w:rFonts w:ascii="Times New Roman" w:hAnsi="Times New Roman" w:cs="Times New Roman"/>
                <w:sz w:val="26"/>
                <w:szCs w:val="26"/>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spacing w:after="0" w:line="240" w:lineRule="auto"/>
              <w:rPr>
                <w:rFonts w:ascii="Times New Roman" w:hAnsi="Times New Roman" w:cs="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spacing w:after="0" w:line="240" w:lineRule="auto"/>
              <w:rPr>
                <w:rFonts w:ascii="Times New Roman" w:hAnsi="Times New Roman" w:cs="Times New Roman"/>
                <w:sz w:val="26"/>
                <w:szCs w:val="26"/>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Лекции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Практические занятия</w:t>
            </w:r>
          </w:p>
        </w:tc>
        <w:tc>
          <w:tcPr>
            <w:tcW w:w="1252" w:type="dxa"/>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Стажировка</w:t>
            </w:r>
          </w:p>
        </w:tc>
        <w:tc>
          <w:tcPr>
            <w:tcW w:w="1155" w:type="dxa"/>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Дистант</w:t>
            </w:r>
          </w:p>
        </w:tc>
        <w:tc>
          <w:tcPr>
            <w:tcW w:w="1678" w:type="dxa"/>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spacing w:after="0" w:line="240" w:lineRule="auto"/>
              <w:jc w:val="center"/>
              <w:rPr>
                <w:rFonts w:ascii="Times New Roman" w:hAnsi="Times New Roman" w:cs="Times New Roman"/>
                <w:sz w:val="26"/>
                <w:szCs w:val="26"/>
              </w:rPr>
            </w:pPr>
            <w:r w:rsidRPr="00D52025">
              <w:rPr>
                <w:rFonts w:ascii="Times New Roman" w:hAnsi="Times New Roman" w:cs="Times New Roman"/>
                <w:sz w:val="26"/>
                <w:szCs w:val="26"/>
              </w:rPr>
              <w:t>Самостоятельная работа (заочная форма)</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rsidR="00CE0472" w:rsidRPr="00D52025" w:rsidRDefault="00CE0472" w:rsidP="00B3656C">
            <w:pPr>
              <w:spacing w:after="0" w:line="240" w:lineRule="auto"/>
              <w:rPr>
                <w:rFonts w:ascii="Times New Roman" w:hAnsi="Times New Roman" w:cs="Times New Roman"/>
                <w:sz w:val="26"/>
                <w:szCs w:val="26"/>
              </w:rPr>
            </w:pPr>
          </w:p>
        </w:tc>
      </w:tr>
      <w:tr w:rsidR="00CE0472" w:rsidRPr="00D52025" w:rsidTr="00B3656C">
        <w:tc>
          <w:tcPr>
            <w:tcW w:w="426"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bCs/>
                <w:sz w:val="26"/>
                <w:szCs w:val="26"/>
              </w:rPr>
            </w:pPr>
            <w:r w:rsidRPr="00D52025">
              <w:rPr>
                <w:rFonts w:ascii="Times New Roman" w:hAnsi="Times New Roman" w:cs="Times New Roman"/>
                <w:bCs/>
                <w:sz w:val="26"/>
                <w:szCs w:val="26"/>
              </w:rPr>
              <w:t>1.</w:t>
            </w:r>
          </w:p>
        </w:tc>
        <w:tc>
          <w:tcPr>
            <w:tcW w:w="5811" w:type="dxa"/>
            <w:tcBorders>
              <w:top w:val="single" w:sz="4" w:space="0" w:color="auto"/>
              <w:left w:val="single" w:sz="4" w:space="0" w:color="auto"/>
              <w:bottom w:val="single" w:sz="4" w:space="0" w:color="auto"/>
              <w:right w:val="single" w:sz="4" w:space="0" w:color="auto"/>
            </w:tcBorders>
            <w:hideMark/>
          </w:tcPr>
          <w:p w:rsidR="00CE0472" w:rsidRPr="00D52025" w:rsidRDefault="00CE0472" w:rsidP="00F618EB">
            <w:pPr>
              <w:spacing w:after="0" w:line="240" w:lineRule="auto"/>
              <w:jc w:val="both"/>
              <w:rPr>
                <w:rFonts w:ascii="Times New Roman" w:hAnsi="Times New Roman" w:cs="Times New Roman"/>
                <w:bCs/>
                <w:sz w:val="26"/>
                <w:szCs w:val="26"/>
              </w:rPr>
            </w:pPr>
            <w:r w:rsidRPr="00D52025">
              <w:rPr>
                <w:rFonts w:ascii="Times New Roman" w:hAnsi="Times New Roman" w:cs="Times New Roman"/>
                <w:sz w:val="26"/>
                <w:szCs w:val="26"/>
              </w:rPr>
              <w:t>Современные нормативно-правовые аспекты развития сети дополнительных общеобразовательных программ на муниципальном уровне</w:t>
            </w:r>
          </w:p>
        </w:tc>
        <w:tc>
          <w:tcPr>
            <w:tcW w:w="1134"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bCs/>
                <w:kern w:val="28"/>
                <w:sz w:val="26"/>
                <w:szCs w:val="26"/>
              </w:rPr>
            </w:pPr>
            <w:r w:rsidRPr="00D52025">
              <w:rPr>
                <w:rFonts w:ascii="Times New Roman" w:hAnsi="Times New Roman" w:cs="Times New Roman"/>
                <w:bCs/>
                <w:kern w:val="28"/>
                <w:sz w:val="26"/>
                <w:szCs w:val="26"/>
              </w:rPr>
              <w:t>6</w:t>
            </w:r>
            <w:r w:rsidR="00597DB5">
              <w:rPr>
                <w:rFonts w:ascii="Times New Roman" w:hAnsi="Times New Roman" w:cs="Times New Roman"/>
                <w:bCs/>
                <w:kern w:val="28"/>
                <w:sz w:val="26"/>
                <w:szCs w:val="26"/>
              </w:rPr>
              <w:t>/8</w:t>
            </w:r>
          </w:p>
        </w:tc>
        <w:tc>
          <w:tcPr>
            <w:tcW w:w="1142"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105"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sz w:val="26"/>
                <w:szCs w:val="26"/>
              </w:rPr>
            </w:pPr>
            <w:r w:rsidRPr="00D52025">
              <w:rPr>
                <w:rFonts w:ascii="Times New Roman" w:hAnsi="Times New Roman" w:cs="Times New Roman"/>
                <w:kern w:val="28"/>
                <w:sz w:val="26"/>
                <w:szCs w:val="26"/>
              </w:rPr>
              <w:t>4</w:t>
            </w:r>
            <w:r w:rsidR="00597DB5">
              <w:rPr>
                <w:rFonts w:ascii="Times New Roman" w:hAnsi="Times New Roman" w:cs="Times New Roman"/>
                <w:kern w:val="28"/>
                <w:sz w:val="26"/>
                <w:szCs w:val="26"/>
              </w:rPr>
              <w:t>/6</w:t>
            </w:r>
          </w:p>
        </w:tc>
        <w:tc>
          <w:tcPr>
            <w:tcW w:w="1252"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155"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678"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323" w:type="dxa"/>
            <w:gridSpan w:val="2"/>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bCs/>
                <w:sz w:val="26"/>
                <w:szCs w:val="26"/>
              </w:rPr>
            </w:pPr>
          </w:p>
        </w:tc>
      </w:tr>
      <w:tr w:rsidR="00CE0472" w:rsidRPr="00D52025" w:rsidTr="00B3656C">
        <w:tc>
          <w:tcPr>
            <w:tcW w:w="426"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bCs/>
                <w:sz w:val="26"/>
                <w:szCs w:val="26"/>
              </w:rPr>
            </w:pPr>
            <w:r w:rsidRPr="00D52025">
              <w:rPr>
                <w:rFonts w:ascii="Times New Roman" w:hAnsi="Times New Roman" w:cs="Times New Roman"/>
                <w:bCs/>
                <w:sz w:val="26"/>
                <w:szCs w:val="26"/>
              </w:rPr>
              <w:t>2.</w:t>
            </w:r>
          </w:p>
        </w:tc>
        <w:tc>
          <w:tcPr>
            <w:tcW w:w="5811"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both"/>
              <w:rPr>
                <w:rFonts w:ascii="Times New Roman" w:hAnsi="Times New Roman" w:cs="Times New Roman"/>
                <w:kern w:val="28"/>
                <w:sz w:val="26"/>
                <w:szCs w:val="26"/>
              </w:rPr>
            </w:pPr>
            <w:r w:rsidRPr="00D52025">
              <w:rPr>
                <w:rFonts w:ascii="Times New Roman" w:hAnsi="Times New Roman" w:cs="Times New Roman"/>
                <w:sz w:val="26"/>
                <w:szCs w:val="26"/>
              </w:rPr>
              <w:t>Психолого-педагогические основания обеспечения деятельности муниципальных команд по разработке и реализации проекта развития сети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142"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1105"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252"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155"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678"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323" w:type="dxa"/>
            <w:gridSpan w:val="2"/>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r>
      <w:tr w:rsidR="00CE0472" w:rsidRPr="00D52025" w:rsidTr="00B3656C">
        <w:tc>
          <w:tcPr>
            <w:tcW w:w="426"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bCs/>
                <w:sz w:val="26"/>
                <w:szCs w:val="26"/>
              </w:rPr>
            </w:pPr>
            <w:r w:rsidRPr="00D52025">
              <w:rPr>
                <w:rFonts w:ascii="Times New Roman" w:hAnsi="Times New Roman" w:cs="Times New Roman"/>
                <w:bCs/>
                <w:sz w:val="26"/>
                <w:szCs w:val="26"/>
              </w:rPr>
              <w:t xml:space="preserve">3. </w:t>
            </w:r>
          </w:p>
        </w:tc>
        <w:tc>
          <w:tcPr>
            <w:tcW w:w="5811"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rPr>
                <w:rFonts w:ascii="Times New Roman" w:hAnsi="Times New Roman" w:cs="Times New Roman"/>
                <w:kern w:val="28"/>
                <w:sz w:val="26"/>
                <w:szCs w:val="26"/>
              </w:rPr>
            </w:pPr>
            <w:r w:rsidRPr="00D52025">
              <w:rPr>
                <w:rFonts w:ascii="Times New Roman" w:hAnsi="Times New Roman" w:cs="Times New Roman"/>
                <w:sz w:val="26"/>
                <w:szCs w:val="26"/>
              </w:rPr>
              <w:t>Содержательные и процессуальные аспекты проектирования развития муниципальной сети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CE0472" w:rsidRPr="00D52025" w:rsidRDefault="006228B5" w:rsidP="00B3656C">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4</w:t>
            </w:r>
          </w:p>
        </w:tc>
        <w:tc>
          <w:tcPr>
            <w:tcW w:w="1142" w:type="dxa"/>
            <w:tcBorders>
              <w:top w:val="single" w:sz="4" w:space="0" w:color="auto"/>
              <w:left w:val="single" w:sz="4" w:space="0" w:color="auto"/>
              <w:bottom w:val="single" w:sz="4" w:space="0" w:color="auto"/>
              <w:right w:val="single" w:sz="4" w:space="0" w:color="auto"/>
            </w:tcBorders>
            <w:hideMark/>
          </w:tcPr>
          <w:p w:rsidR="00CE0472" w:rsidRPr="00D52025" w:rsidRDefault="006228B5" w:rsidP="00B3656C">
            <w:pPr>
              <w:spacing w:after="0" w:line="240" w:lineRule="auto"/>
              <w:jc w:val="center"/>
              <w:rPr>
                <w:rFonts w:ascii="Times New Roman" w:hAnsi="Times New Roman" w:cs="Times New Roman"/>
                <w:kern w:val="28"/>
                <w:sz w:val="26"/>
                <w:szCs w:val="26"/>
              </w:rPr>
            </w:pPr>
            <w:r w:rsidRPr="00D52025">
              <w:rPr>
                <w:rFonts w:ascii="Times New Roman" w:hAnsi="Times New Roman" w:cs="Times New Roman"/>
                <w:kern w:val="28"/>
                <w:sz w:val="26"/>
                <w:szCs w:val="26"/>
              </w:rPr>
              <w:t>4</w:t>
            </w:r>
          </w:p>
        </w:tc>
        <w:tc>
          <w:tcPr>
            <w:tcW w:w="1105" w:type="dxa"/>
            <w:tcBorders>
              <w:top w:val="single" w:sz="4" w:space="0" w:color="auto"/>
              <w:left w:val="single" w:sz="4" w:space="0" w:color="auto"/>
              <w:bottom w:val="single" w:sz="4" w:space="0" w:color="auto"/>
              <w:right w:val="single" w:sz="4" w:space="0" w:color="auto"/>
            </w:tcBorders>
            <w:hideMark/>
          </w:tcPr>
          <w:p w:rsidR="00CE0472" w:rsidRPr="00D52025" w:rsidRDefault="00CE0472" w:rsidP="00B3656C">
            <w:pPr>
              <w:spacing w:after="0" w:line="240" w:lineRule="auto"/>
              <w:jc w:val="center"/>
              <w:rPr>
                <w:rFonts w:ascii="Times New Roman" w:hAnsi="Times New Roman" w:cs="Times New Roman"/>
                <w:kern w:val="28"/>
                <w:sz w:val="26"/>
                <w:szCs w:val="26"/>
              </w:rPr>
            </w:pPr>
          </w:p>
        </w:tc>
        <w:tc>
          <w:tcPr>
            <w:tcW w:w="1252"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155"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678"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323" w:type="dxa"/>
            <w:gridSpan w:val="2"/>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r>
      <w:tr w:rsidR="00CE0472" w:rsidRPr="00D52025" w:rsidTr="00B3656C">
        <w:tc>
          <w:tcPr>
            <w:tcW w:w="426"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r w:rsidRPr="00D52025">
              <w:rPr>
                <w:rFonts w:ascii="Times New Roman" w:hAnsi="Times New Roman" w:cs="Times New Roman"/>
                <w:bCs/>
                <w:sz w:val="24"/>
                <w:szCs w:val="24"/>
              </w:rPr>
              <w:lastRenderedPageBreak/>
              <w:t>4.</w:t>
            </w:r>
          </w:p>
        </w:tc>
        <w:tc>
          <w:tcPr>
            <w:tcW w:w="5811"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both"/>
              <w:rPr>
                <w:rFonts w:ascii="Times New Roman" w:hAnsi="Times New Roman" w:cs="Times New Roman"/>
                <w:bCs/>
                <w:kern w:val="28"/>
                <w:sz w:val="24"/>
                <w:szCs w:val="24"/>
              </w:rPr>
            </w:pPr>
            <w:r w:rsidRPr="00D52025">
              <w:rPr>
                <w:rFonts w:ascii="Times New Roman" w:hAnsi="Times New Roman" w:cs="Times New Roman"/>
                <w:sz w:val="24"/>
                <w:szCs w:val="24"/>
              </w:rPr>
              <w:t>Прикладные аспекты разработки программы развития муниципальной сети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CE0472" w:rsidRPr="00D52025" w:rsidRDefault="000A2DB7" w:rsidP="00597DB5">
            <w:pPr>
              <w:spacing w:after="0" w:line="240" w:lineRule="auto"/>
              <w:jc w:val="center"/>
              <w:rPr>
                <w:rFonts w:ascii="Times New Roman" w:hAnsi="Times New Roman" w:cs="Times New Roman"/>
                <w:bCs/>
                <w:kern w:val="28"/>
                <w:sz w:val="24"/>
                <w:szCs w:val="24"/>
              </w:rPr>
            </w:pPr>
            <w:r w:rsidRPr="00D52025">
              <w:rPr>
                <w:rFonts w:ascii="Times New Roman" w:hAnsi="Times New Roman" w:cs="Times New Roman"/>
                <w:bCs/>
                <w:kern w:val="28"/>
                <w:sz w:val="24"/>
                <w:szCs w:val="24"/>
              </w:rPr>
              <w:t>1</w:t>
            </w:r>
            <w:r w:rsidR="00597DB5">
              <w:rPr>
                <w:rFonts w:ascii="Times New Roman" w:hAnsi="Times New Roman" w:cs="Times New Roman"/>
                <w:bCs/>
                <w:kern w:val="28"/>
                <w:sz w:val="24"/>
                <w:szCs w:val="24"/>
              </w:rPr>
              <w:t>0</w:t>
            </w:r>
            <w:r w:rsidR="00CE0472" w:rsidRPr="00D52025">
              <w:rPr>
                <w:rFonts w:ascii="Times New Roman" w:hAnsi="Times New Roman" w:cs="Times New Roman"/>
                <w:bCs/>
                <w:kern w:val="28"/>
                <w:sz w:val="24"/>
                <w:szCs w:val="24"/>
              </w:rPr>
              <w:t>/</w:t>
            </w:r>
            <w:r w:rsidR="00597DB5">
              <w:rPr>
                <w:rFonts w:ascii="Times New Roman" w:hAnsi="Times New Roman" w:cs="Times New Roman"/>
                <w:bCs/>
                <w:kern w:val="28"/>
                <w:sz w:val="24"/>
                <w:szCs w:val="24"/>
              </w:rPr>
              <w:t>16</w:t>
            </w:r>
            <w:r w:rsidR="00CE0472" w:rsidRPr="00D52025">
              <w:rPr>
                <w:rFonts w:ascii="Times New Roman" w:hAnsi="Times New Roman" w:cs="Times New Roman"/>
                <w:bCs/>
                <w:kern w:val="28"/>
                <w:sz w:val="24"/>
                <w:szCs w:val="24"/>
              </w:rPr>
              <w:t xml:space="preserve"> </w:t>
            </w:r>
          </w:p>
        </w:tc>
        <w:tc>
          <w:tcPr>
            <w:tcW w:w="1142"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kern w:val="28"/>
                <w:sz w:val="24"/>
                <w:szCs w:val="24"/>
              </w:rPr>
            </w:pPr>
            <w:r w:rsidRPr="00D52025">
              <w:rPr>
                <w:rFonts w:ascii="Times New Roman" w:hAnsi="Times New Roman" w:cs="Times New Roman"/>
                <w:kern w:val="28"/>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CE0472" w:rsidRPr="00D52025" w:rsidRDefault="000A2DB7" w:rsidP="00597DB5">
            <w:pPr>
              <w:spacing w:after="0" w:line="240" w:lineRule="auto"/>
              <w:jc w:val="center"/>
              <w:rPr>
                <w:rFonts w:ascii="Times New Roman" w:hAnsi="Times New Roman" w:cs="Times New Roman"/>
                <w:kern w:val="28"/>
                <w:sz w:val="24"/>
                <w:szCs w:val="24"/>
              </w:rPr>
            </w:pPr>
            <w:r w:rsidRPr="00D52025">
              <w:rPr>
                <w:rFonts w:ascii="Times New Roman" w:hAnsi="Times New Roman" w:cs="Times New Roman"/>
                <w:kern w:val="28"/>
                <w:sz w:val="24"/>
                <w:szCs w:val="24"/>
              </w:rPr>
              <w:t>8</w:t>
            </w:r>
            <w:r w:rsidR="00CE0472" w:rsidRPr="00D52025">
              <w:rPr>
                <w:rFonts w:ascii="Times New Roman" w:hAnsi="Times New Roman" w:cs="Times New Roman"/>
                <w:kern w:val="28"/>
                <w:sz w:val="24"/>
                <w:szCs w:val="24"/>
              </w:rPr>
              <w:t>/</w:t>
            </w:r>
            <w:r w:rsidRPr="00D52025">
              <w:rPr>
                <w:rFonts w:ascii="Times New Roman" w:hAnsi="Times New Roman" w:cs="Times New Roman"/>
                <w:kern w:val="28"/>
                <w:sz w:val="24"/>
                <w:szCs w:val="24"/>
              </w:rPr>
              <w:t>1</w:t>
            </w:r>
            <w:r w:rsidR="00597DB5">
              <w:rPr>
                <w:rFonts w:ascii="Times New Roman" w:hAnsi="Times New Roman" w:cs="Times New Roman"/>
                <w:kern w:val="28"/>
                <w:sz w:val="24"/>
                <w:szCs w:val="24"/>
              </w:rPr>
              <w:t>4</w:t>
            </w:r>
          </w:p>
        </w:tc>
        <w:tc>
          <w:tcPr>
            <w:tcW w:w="1252"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155"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678"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c>
          <w:tcPr>
            <w:tcW w:w="1323" w:type="dxa"/>
            <w:gridSpan w:val="2"/>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6"/>
                <w:szCs w:val="26"/>
              </w:rPr>
            </w:pPr>
          </w:p>
        </w:tc>
      </w:tr>
      <w:tr w:rsidR="00CE0472" w:rsidRPr="00D52025" w:rsidTr="00B3656C">
        <w:tc>
          <w:tcPr>
            <w:tcW w:w="426"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r w:rsidRPr="00D52025">
              <w:rPr>
                <w:rFonts w:ascii="Times New Roman" w:hAnsi="Times New Roman" w:cs="Times New Roman"/>
                <w:bCs/>
                <w:sz w:val="24"/>
                <w:szCs w:val="24"/>
              </w:rPr>
              <w:t>5.</w:t>
            </w:r>
          </w:p>
        </w:tc>
        <w:tc>
          <w:tcPr>
            <w:tcW w:w="5811"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both"/>
              <w:rPr>
                <w:rFonts w:ascii="Times New Roman" w:hAnsi="Times New Roman" w:cs="Times New Roman"/>
                <w:bCs/>
                <w:sz w:val="24"/>
                <w:szCs w:val="24"/>
              </w:rPr>
            </w:pPr>
            <w:r w:rsidRPr="00D52025">
              <w:rPr>
                <w:rFonts w:ascii="Times New Roman" w:hAnsi="Times New Roman" w:cs="Times New Roman"/>
                <w:bCs/>
                <w:sz w:val="24"/>
                <w:szCs w:val="24"/>
              </w:rPr>
              <w:t xml:space="preserve">Итоговая аттестация </w:t>
            </w:r>
          </w:p>
        </w:tc>
        <w:tc>
          <w:tcPr>
            <w:tcW w:w="1134"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r w:rsidRPr="00D52025">
              <w:rPr>
                <w:rFonts w:ascii="Times New Roman" w:hAnsi="Times New Roman" w:cs="Times New Roman"/>
                <w:bCs/>
                <w:sz w:val="24"/>
                <w:szCs w:val="24"/>
              </w:rPr>
              <w:t>2</w:t>
            </w:r>
          </w:p>
        </w:tc>
        <w:tc>
          <w:tcPr>
            <w:tcW w:w="1142"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p>
        </w:tc>
        <w:tc>
          <w:tcPr>
            <w:tcW w:w="1252"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p>
        </w:tc>
        <w:tc>
          <w:tcPr>
            <w:tcW w:w="1678"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r w:rsidRPr="00D52025">
              <w:rPr>
                <w:rFonts w:ascii="Times New Roman" w:hAnsi="Times New Roman" w:cs="Times New Roman"/>
                <w:kern w:val="28"/>
                <w:sz w:val="24"/>
                <w:szCs w:val="24"/>
              </w:rPr>
              <w:t>Защита проектной работы</w:t>
            </w:r>
          </w:p>
        </w:tc>
      </w:tr>
      <w:tr w:rsidR="00CE0472" w:rsidRPr="00D52025" w:rsidTr="00B3656C">
        <w:tc>
          <w:tcPr>
            <w:tcW w:w="426"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p>
        </w:tc>
        <w:tc>
          <w:tcPr>
            <w:tcW w:w="5811"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right"/>
              <w:rPr>
                <w:rFonts w:ascii="Times New Roman" w:hAnsi="Times New Roman" w:cs="Times New Roman"/>
                <w:bCs/>
                <w:sz w:val="24"/>
                <w:szCs w:val="24"/>
              </w:rPr>
            </w:pPr>
            <w:r w:rsidRPr="00D52025">
              <w:rPr>
                <w:rFonts w:ascii="Times New Roman" w:hAnsi="Times New Roman" w:cs="Times New Roman"/>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CE0472" w:rsidRPr="00D52025" w:rsidRDefault="000A2DB7" w:rsidP="00B3656C">
            <w:pPr>
              <w:spacing w:after="0" w:line="240" w:lineRule="auto"/>
              <w:jc w:val="center"/>
              <w:rPr>
                <w:rFonts w:ascii="Times New Roman" w:hAnsi="Times New Roman" w:cs="Times New Roman"/>
                <w:b/>
                <w:bCs/>
                <w:kern w:val="28"/>
                <w:sz w:val="24"/>
                <w:szCs w:val="24"/>
              </w:rPr>
            </w:pPr>
            <w:r w:rsidRPr="00D52025">
              <w:rPr>
                <w:rFonts w:ascii="Times New Roman" w:hAnsi="Times New Roman" w:cs="Times New Roman"/>
                <w:b/>
                <w:bCs/>
                <w:kern w:val="28"/>
                <w:sz w:val="24"/>
                <w:szCs w:val="24"/>
              </w:rPr>
              <w:t>24/3</w:t>
            </w:r>
            <w:r w:rsidR="00CE0472" w:rsidRPr="00D52025">
              <w:rPr>
                <w:rFonts w:ascii="Times New Roman" w:hAnsi="Times New Roman" w:cs="Times New Roman"/>
                <w:b/>
                <w:bCs/>
                <w:kern w:val="28"/>
                <w:sz w:val="24"/>
                <w:szCs w:val="24"/>
              </w:rPr>
              <w:t>2</w:t>
            </w:r>
          </w:p>
        </w:tc>
        <w:tc>
          <w:tcPr>
            <w:tcW w:w="1142" w:type="dxa"/>
            <w:tcBorders>
              <w:top w:val="single" w:sz="4" w:space="0" w:color="auto"/>
              <w:left w:val="single" w:sz="4" w:space="0" w:color="auto"/>
              <w:bottom w:val="single" w:sz="4" w:space="0" w:color="auto"/>
              <w:right w:val="single" w:sz="4" w:space="0" w:color="auto"/>
            </w:tcBorders>
          </w:tcPr>
          <w:p w:rsidR="00CE0472" w:rsidRPr="00D52025" w:rsidRDefault="006228B5" w:rsidP="00B3656C">
            <w:pPr>
              <w:spacing w:after="0" w:line="240" w:lineRule="auto"/>
              <w:jc w:val="center"/>
              <w:rPr>
                <w:rFonts w:ascii="Times New Roman" w:hAnsi="Times New Roman" w:cs="Times New Roman"/>
                <w:b/>
                <w:bCs/>
                <w:kern w:val="28"/>
                <w:sz w:val="24"/>
                <w:szCs w:val="24"/>
              </w:rPr>
            </w:pPr>
            <w:r w:rsidRPr="00D52025">
              <w:rPr>
                <w:rFonts w:ascii="Times New Roman" w:hAnsi="Times New Roman" w:cs="Times New Roman"/>
                <w:b/>
                <w:bCs/>
                <w:kern w:val="28"/>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CE0472" w:rsidRPr="00D52025" w:rsidRDefault="000A2DB7" w:rsidP="000A2DB7">
            <w:pPr>
              <w:spacing w:after="0" w:line="240" w:lineRule="auto"/>
              <w:jc w:val="center"/>
              <w:rPr>
                <w:rFonts w:ascii="Times New Roman" w:hAnsi="Times New Roman" w:cs="Times New Roman"/>
                <w:b/>
                <w:bCs/>
                <w:kern w:val="28"/>
                <w:sz w:val="24"/>
                <w:szCs w:val="24"/>
              </w:rPr>
            </w:pPr>
            <w:r w:rsidRPr="00D52025">
              <w:rPr>
                <w:rFonts w:ascii="Times New Roman" w:hAnsi="Times New Roman" w:cs="Times New Roman"/>
                <w:b/>
                <w:bCs/>
                <w:kern w:val="28"/>
                <w:sz w:val="24"/>
                <w:szCs w:val="24"/>
              </w:rPr>
              <w:t>14/22</w:t>
            </w:r>
          </w:p>
        </w:tc>
        <w:tc>
          <w:tcPr>
            <w:tcW w:w="1252"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p>
        </w:tc>
        <w:tc>
          <w:tcPr>
            <w:tcW w:w="1678" w:type="dxa"/>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bCs/>
                <w:sz w:val="24"/>
                <w:szCs w:val="24"/>
              </w:rPr>
            </w:pPr>
          </w:p>
        </w:tc>
        <w:tc>
          <w:tcPr>
            <w:tcW w:w="1323" w:type="dxa"/>
            <w:gridSpan w:val="2"/>
            <w:tcBorders>
              <w:top w:val="single" w:sz="4" w:space="0" w:color="auto"/>
              <w:left w:val="single" w:sz="4" w:space="0" w:color="auto"/>
              <w:bottom w:val="single" w:sz="4" w:space="0" w:color="auto"/>
              <w:right w:val="single" w:sz="4" w:space="0" w:color="auto"/>
            </w:tcBorders>
          </w:tcPr>
          <w:p w:rsidR="00CE0472" w:rsidRPr="00D52025" w:rsidRDefault="00CE0472" w:rsidP="00B3656C">
            <w:pPr>
              <w:spacing w:after="0" w:line="240" w:lineRule="auto"/>
              <w:jc w:val="center"/>
              <w:rPr>
                <w:rFonts w:ascii="Times New Roman" w:hAnsi="Times New Roman" w:cs="Times New Roman"/>
                <w:kern w:val="28"/>
                <w:sz w:val="24"/>
                <w:szCs w:val="24"/>
              </w:rPr>
            </w:pPr>
            <w:r w:rsidRPr="00D52025">
              <w:rPr>
                <w:rFonts w:ascii="Times New Roman" w:hAnsi="Times New Roman" w:cs="Times New Roman"/>
                <w:kern w:val="28"/>
                <w:sz w:val="24"/>
                <w:szCs w:val="24"/>
              </w:rPr>
              <w:t>2</w:t>
            </w:r>
          </w:p>
        </w:tc>
      </w:tr>
    </w:tbl>
    <w:p w:rsidR="00CE0472" w:rsidRPr="00D52025" w:rsidRDefault="00CE0472" w:rsidP="00CE0472">
      <w:pPr>
        <w:spacing w:after="0" w:line="240" w:lineRule="auto"/>
        <w:rPr>
          <w:i/>
          <w:iCs/>
          <w:sz w:val="24"/>
          <w:szCs w:val="24"/>
        </w:rPr>
      </w:pPr>
    </w:p>
    <w:p w:rsidR="00CE0472" w:rsidRPr="00D52025" w:rsidRDefault="00CE0472" w:rsidP="00CE0472">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2225E9" w:rsidRPr="00D52025" w:rsidRDefault="002225E9" w:rsidP="002225E9">
      <w:pPr>
        <w:spacing w:after="0" w:line="240" w:lineRule="auto"/>
        <w:rPr>
          <w:i/>
          <w:iCs/>
          <w:sz w:val="24"/>
          <w:szCs w:val="24"/>
        </w:rPr>
      </w:pPr>
    </w:p>
    <w:p w:rsidR="008A4924" w:rsidRPr="00D52025" w:rsidRDefault="008A4924" w:rsidP="002225E9">
      <w:pPr>
        <w:spacing w:after="0" w:line="240" w:lineRule="auto"/>
        <w:rPr>
          <w:i/>
          <w:iCs/>
          <w:sz w:val="24"/>
          <w:szCs w:val="24"/>
        </w:rPr>
      </w:pPr>
    </w:p>
    <w:p w:rsidR="00BC647B" w:rsidRPr="00D52025" w:rsidRDefault="00BC647B" w:rsidP="00BC647B">
      <w:pPr>
        <w:shd w:val="clear" w:color="auto" w:fill="FFFFFF"/>
        <w:ind w:right="11"/>
        <w:jc w:val="center"/>
        <w:rPr>
          <w:rFonts w:ascii="Times New Roman" w:hAnsi="Times New Roman" w:cs="Times New Roman"/>
          <w:b/>
          <w:bCs/>
          <w:sz w:val="28"/>
          <w:szCs w:val="24"/>
        </w:rPr>
      </w:pPr>
    </w:p>
    <w:p w:rsidR="00BC647B" w:rsidRPr="00D52025" w:rsidRDefault="00BC647B" w:rsidP="00BC647B">
      <w:pPr>
        <w:shd w:val="clear" w:color="auto" w:fill="FFFFFF"/>
        <w:ind w:right="11"/>
        <w:jc w:val="center"/>
        <w:rPr>
          <w:rFonts w:ascii="Times New Roman" w:hAnsi="Times New Roman" w:cs="Times New Roman"/>
          <w:b/>
          <w:bCs/>
          <w:sz w:val="28"/>
          <w:szCs w:val="24"/>
        </w:rPr>
      </w:pPr>
      <w:r w:rsidRPr="00D52025">
        <w:rPr>
          <w:rFonts w:ascii="Times New Roman" w:hAnsi="Times New Roman" w:cs="Times New Roman"/>
          <w:b/>
          <w:bCs/>
          <w:sz w:val="28"/>
          <w:szCs w:val="24"/>
          <w:lang w:val="en-US"/>
        </w:rPr>
        <w:lastRenderedPageBreak/>
        <w:t>II</w:t>
      </w:r>
      <w:r w:rsidRPr="00D52025">
        <w:rPr>
          <w:rFonts w:ascii="Times New Roman" w:hAnsi="Times New Roman" w:cs="Times New Roman"/>
          <w:b/>
          <w:bCs/>
          <w:sz w:val="28"/>
          <w:szCs w:val="24"/>
        </w:rPr>
        <w:t>I. РАБОЧАЯ ПРОГРАММА КУРСА</w:t>
      </w:r>
    </w:p>
    <w:p w:rsidR="001F39AB" w:rsidRPr="00D52025" w:rsidRDefault="00BC647B" w:rsidP="002225E9">
      <w:pPr>
        <w:spacing w:after="0" w:line="240" w:lineRule="auto"/>
        <w:jc w:val="center"/>
        <w:rPr>
          <w:rFonts w:ascii="Times New Roman" w:hAnsi="Times New Roman" w:cs="Times New Roman"/>
          <w:b/>
          <w:kern w:val="28"/>
          <w:sz w:val="28"/>
          <w:szCs w:val="28"/>
        </w:rPr>
      </w:pPr>
      <w:r w:rsidRPr="00D52025">
        <w:rPr>
          <w:rFonts w:ascii="Times New Roman" w:hAnsi="Times New Roman" w:cs="Times New Roman"/>
          <w:b/>
          <w:kern w:val="28"/>
          <w:sz w:val="28"/>
          <w:szCs w:val="28"/>
        </w:rPr>
        <w:t xml:space="preserve">3.1. </w:t>
      </w:r>
      <w:r w:rsidR="001F39AB" w:rsidRPr="00D52025">
        <w:rPr>
          <w:rFonts w:ascii="Times New Roman" w:hAnsi="Times New Roman" w:cs="Times New Roman"/>
          <w:b/>
          <w:kern w:val="28"/>
          <w:sz w:val="28"/>
          <w:szCs w:val="28"/>
        </w:rPr>
        <w:t>Учебно-тематический план дополнительной профессиональной программы повышения квалификации</w:t>
      </w:r>
    </w:p>
    <w:p w:rsidR="001F39AB" w:rsidRPr="00D52025" w:rsidRDefault="001F39AB" w:rsidP="00BC647B">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«Управление развитием сети дополнительных общеобразовательных программ на муниципальном уровне»</w:t>
      </w:r>
    </w:p>
    <w:p w:rsidR="004C1541" w:rsidRPr="00D52025" w:rsidRDefault="004C1541" w:rsidP="00BC647B">
      <w:pPr>
        <w:spacing w:after="0" w:line="240" w:lineRule="auto"/>
        <w:jc w:val="center"/>
        <w:rPr>
          <w:rFonts w:ascii="Times New Roman" w:eastAsia="Times New Roman" w:hAnsi="Times New Roman" w:cs="Times New Roman"/>
          <w:b/>
          <w:sz w:val="28"/>
          <w:szCs w:val="28"/>
          <w:lang w:eastAsia="ru-RU"/>
        </w:rPr>
      </w:pPr>
    </w:p>
    <w:p w:rsidR="004C1541" w:rsidRPr="00D52025" w:rsidRDefault="004C1541" w:rsidP="00BC647B">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1 вариант реализации программы</w:t>
      </w:r>
    </w:p>
    <w:p w:rsidR="004C1541" w:rsidRPr="00D52025" w:rsidRDefault="004C1541" w:rsidP="00BC647B">
      <w:pPr>
        <w:spacing w:after="0" w:line="240" w:lineRule="auto"/>
        <w:jc w:val="center"/>
        <w:rPr>
          <w:rFonts w:ascii="Times New Roman" w:eastAsia="Times New Roman" w:hAnsi="Times New Roman" w:cs="Times New Roman"/>
          <w:b/>
          <w:sz w:val="28"/>
          <w:szCs w:val="28"/>
          <w:lang w:eastAsia="ru-RU"/>
        </w:rPr>
      </w:pPr>
    </w:p>
    <w:p w:rsidR="004C1541" w:rsidRPr="00D52025" w:rsidRDefault="004C1541" w:rsidP="004C1541">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Цель:</w:t>
      </w:r>
      <w:r w:rsidRPr="00D52025">
        <w:rPr>
          <w:rFonts w:ascii="Times New Roman" w:eastAsia="Times New Roman" w:hAnsi="Times New Roman" w:cs="Times New Roman"/>
          <w:sz w:val="28"/>
          <w:szCs w:val="28"/>
          <w:lang w:eastAsia="ru-RU"/>
        </w:rPr>
        <w:t xml:space="preserve"> развитие у слушателей проектных компетенций на основе разработки проекта управления развитием сети дополнительных общеобразовательных программ на муниципальном уровне.</w:t>
      </w:r>
    </w:p>
    <w:p w:rsidR="004C1541" w:rsidRPr="00D52025" w:rsidRDefault="004C1541" w:rsidP="004C1541">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Категория слушателей:</w:t>
      </w:r>
      <w:r w:rsidRPr="00D52025">
        <w:rPr>
          <w:rFonts w:ascii="Times New Roman" w:eastAsia="Times New Roman" w:hAnsi="Times New Roman" w:cs="Times New Roman"/>
          <w:sz w:val="28"/>
          <w:szCs w:val="28"/>
          <w:lang w:eastAsia="ru-RU"/>
        </w:rPr>
        <w:t xml:space="preserve"> руководители и специалисты органов местного самоуправления, осуществляющих управление в сфере образования, культуры и спорта, муниципальных методических служб, руководители и педагогические работники образовательных организаций, реализующих дополнительные общеобразовательные программы различной направленности. </w:t>
      </w:r>
    </w:p>
    <w:p w:rsidR="004C1541" w:rsidRPr="00D52025" w:rsidRDefault="004C1541" w:rsidP="004C1541">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Трудоемкость программы:</w:t>
      </w:r>
      <w:r w:rsidRPr="00D52025">
        <w:rPr>
          <w:rFonts w:ascii="Times New Roman" w:eastAsia="Times New Roman" w:hAnsi="Times New Roman" w:cs="Times New Roman"/>
          <w:sz w:val="28"/>
          <w:szCs w:val="28"/>
          <w:lang w:eastAsia="ru-RU"/>
        </w:rPr>
        <w:t xml:space="preserve"> 36 часов</w:t>
      </w:r>
    </w:p>
    <w:p w:rsidR="004C1541" w:rsidRPr="00D52025" w:rsidRDefault="004C1541" w:rsidP="004C1541">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Форма обучения:</w:t>
      </w:r>
      <w:r w:rsidRPr="00D52025">
        <w:rPr>
          <w:rFonts w:ascii="Times New Roman" w:eastAsia="Times New Roman" w:hAnsi="Times New Roman" w:cs="Times New Roman"/>
          <w:sz w:val="28"/>
          <w:szCs w:val="28"/>
          <w:lang w:eastAsia="ru-RU"/>
        </w:rPr>
        <w:t xml:space="preserve"> очная в форме проектной сессии с применением электронного обучения и дистанционных образовательных технологий.</w:t>
      </w:r>
    </w:p>
    <w:p w:rsidR="004C1541" w:rsidRPr="00D52025" w:rsidRDefault="004C1541" w:rsidP="004C1541">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Режим занятий:</w:t>
      </w:r>
      <w:r w:rsidRPr="00D52025">
        <w:rPr>
          <w:rFonts w:ascii="Times New Roman" w:eastAsia="Times New Roman" w:hAnsi="Times New Roman" w:cs="Times New Roman"/>
          <w:sz w:val="28"/>
          <w:szCs w:val="28"/>
          <w:lang w:eastAsia="ru-RU"/>
        </w:rPr>
        <w:t xml:space="preserve"> 8 часов в день. </w:t>
      </w:r>
    </w:p>
    <w:p w:rsidR="004C1541" w:rsidRPr="00D52025" w:rsidRDefault="004C1541" w:rsidP="004C1541">
      <w:pPr>
        <w:pStyle w:val="a3"/>
        <w:spacing w:after="0" w:line="240" w:lineRule="auto"/>
        <w:jc w:val="both"/>
        <w:rPr>
          <w:rFonts w:ascii="Times New Roman" w:hAnsi="Times New Roman" w:cs="Times New Roman"/>
          <w:sz w:val="28"/>
          <w:szCs w:val="28"/>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6"/>
        <w:gridCol w:w="1418"/>
        <w:gridCol w:w="993"/>
        <w:gridCol w:w="1560"/>
        <w:gridCol w:w="1986"/>
        <w:gridCol w:w="1275"/>
        <w:gridCol w:w="1418"/>
      </w:tblGrid>
      <w:tr w:rsidR="004C1541" w:rsidRPr="00D52025" w:rsidTr="004B6F77">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pStyle w:val="1"/>
              <w:keepNext w:val="0"/>
              <w:ind w:left="57" w:right="57"/>
              <w:rPr>
                <w:b/>
                <w:kern w:val="28"/>
                <w:sz w:val="26"/>
                <w:szCs w:val="26"/>
              </w:rPr>
            </w:pPr>
            <w:r w:rsidRPr="00D52025">
              <w:rPr>
                <w:kern w:val="28"/>
                <w:sz w:val="26"/>
                <w:szCs w:val="26"/>
              </w:rPr>
              <w:t xml:space="preserve">Наименование разделов, </w:t>
            </w:r>
          </w:p>
          <w:p w:rsidR="004C1541" w:rsidRPr="00D52025" w:rsidRDefault="004C1541" w:rsidP="004B6F77">
            <w:pPr>
              <w:pStyle w:val="1"/>
              <w:keepNext w:val="0"/>
              <w:ind w:left="57" w:right="57"/>
              <w:rPr>
                <w:b/>
                <w:kern w:val="28"/>
                <w:sz w:val="26"/>
                <w:szCs w:val="26"/>
              </w:rPr>
            </w:pPr>
            <w:r w:rsidRPr="00D52025">
              <w:rPr>
                <w:kern w:val="28"/>
                <w:sz w:val="26"/>
                <w:szCs w:val="26"/>
              </w:rPr>
              <w:t>дисциплин и тем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Всего часов</w:t>
            </w:r>
          </w:p>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 xml:space="preserve">Аудиторной нагрузки на </w:t>
            </w:r>
            <w:r w:rsidRPr="00D52025">
              <w:rPr>
                <w:rFonts w:ascii="Times New Roman" w:hAnsi="Times New Roman" w:cs="Times New Roman"/>
                <w:spacing w:val="-3"/>
                <w:sz w:val="26"/>
                <w:szCs w:val="26"/>
              </w:rPr>
              <w:t xml:space="preserve">слушателя / по </w:t>
            </w:r>
            <w:r w:rsidRPr="00D52025">
              <w:rPr>
                <w:rFonts w:ascii="Times New Roman" w:hAnsi="Times New Roman" w:cs="Times New Roman"/>
                <w:sz w:val="26"/>
                <w:szCs w:val="26"/>
              </w:rPr>
              <w:t>плану в целом</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В том числе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C1541" w:rsidRPr="00D52025" w:rsidRDefault="004C1541" w:rsidP="004B6F77">
            <w:pPr>
              <w:spacing w:after="0" w:line="240" w:lineRule="auto"/>
              <w:ind w:left="57" w:right="57"/>
              <w:jc w:val="center"/>
              <w:rPr>
                <w:rFonts w:ascii="Times New Roman" w:hAnsi="Times New Roman" w:cs="Times New Roman"/>
                <w:spacing w:val="-2"/>
                <w:sz w:val="26"/>
                <w:szCs w:val="26"/>
              </w:rPr>
            </w:pPr>
            <w:r w:rsidRPr="00D52025">
              <w:rPr>
                <w:rFonts w:ascii="Times New Roman" w:hAnsi="Times New Roman" w:cs="Times New Roman"/>
                <w:spacing w:val="-2"/>
                <w:sz w:val="26"/>
                <w:szCs w:val="26"/>
              </w:rPr>
              <w:t>Форма</w:t>
            </w:r>
          </w:p>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pacing w:val="-2"/>
                <w:sz w:val="26"/>
                <w:szCs w:val="26"/>
              </w:rPr>
              <w:t>кон</w:t>
            </w:r>
            <w:r w:rsidRPr="00D52025">
              <w:rPr>
                <w:rFonts w:ascii="Times New Roman" w:hAnsi="Times New Roman" w:cs="Times New Roman"/>
                <w:sz w:val="26"/>
                <w:szCs w:val="26"/>
              </w:rPr>
              <w:t>троля</w:t>
            </w:r>
          </w:p>
          <w:p w:rsidR="004C1541" w:rsidRPr="00D52025" w:rsidRDefault="004C1541" w:rsidP="004B6F77">
            <w:pPr>
              <w:spacing w:after="0" w:line="240" w:lineRule="auto"/>
              <w:ind w:left="57" w:right="57"/>
              <w:jc w:val="center"/>
              <w:rPr>
                <w:rFonts w:ascii="Times New Roman" w:hAnsi="Times New Roman" w:cs="Times New Roman"/>
                <w:b/>
                <w:sz w:val="26"/>
                <w:szCs w:val="26"/>
              </w:rPr>
            </w:pPr>
          </w:p>
        </w:tc>
      </w:tr>
      <w:tr w:rsidR="004C1541" w:rsidRPr="00D52025" w:rsidTr="004B6F77">
        <w:trPr>
          <w:tblHeader/>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rPr>
                <w:rFonts w:ascii="Times New Roman" w:hAnsi="Times New Roman" w:cs="Times New Roman"/>
                <w:kern w:val="28"/>
                <w:sz w:val="26"/>
                <w:szCs w:val="26"/>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rPr>
                <w:rFonts w:ascii="Times New Roman" w:eastAsia="Times New Roman" w:hAnsi="Times New Roman" w:cs="Times New Roman"/>
                <w:b/>
                <w:kern w:val="28"/>
                <w:sz w:val="26"/>
                <w:szCs w:val="26"/>
                <w:lang w:val="x-none" w:eastAsia="x-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pacing w:val="-3"/>
                <w:sz w:val="26"/>
                <w:szCs w:val="26"/>
              </w:rPr>
              <w:t>Лекции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Практические, семинарские</w:t>
            </w:r>
          </w:p>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занятия</w:t>
            </w:r>
          </w:p>
        </w:tc>
        <w:tc>
          <w:tcPr>
            <w:tcW w:w="1985"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tabs>
                <w:tab w:val="left" w:pos="1877"/>
              </w:tabs>
              <w:spacing w:after="0" w:line="240" w:lineRule="auto"/>
              <w:ind w:left="57" w:right="-102"/>
              <w:jc w:val="center"/>
              <w:rPr>
                <w:rFonts w:ascii="Times New Roman" w:hAnsi="Times New Roman" w:cs="Times New Roman"/>
                <w:spacing w:val="-2"/>
                <w:sz w:val="26"/>
                <w:szCs w:val="26"/>
              </w:rPr>
            </w:pPr>
          </w:p>
          <w:p w:rsidR="004C1541" w:rsidRPr="00D52025" w:rsidRDefault="004C1541" w:rsidP="004B6F77">
            <w:pPr>
              <w:tabs>
                <w:tab w:val="left" w:pos="1877"/>
              </w:tabs>
              <w:spacing w:after="0" w:line="240" w:lineRule="auto"/>
              <w:ind w:left="57" w:right="-102"/>
              <w:jc w:val="center"/>
              <w:rPr>
                <w:rFonts w:ascii="Times New Roman" w:hAnsi="Times New Roman" w:cs="Times New Roman"/>
                <w:spacing w:val="-2"/>
                <w:sz w:val="26"/>
                <w:szCs w:val="26"/>
              </w:rPr>
            </w:pPr>
            <w:r w:rsidRPr="00D52025">
              <w:rPr>
                <w:rFonts w:ascii="Times New Roman" w:hAnsi="Times New Roman" w:cs="Times New Roman"/>
                <w:spacing w:val="-2"/>
                <w:sz w:val="26"/>
                <w:szCs w:val="26"/>
              </w:rPr>
              <w:t>С использованием дистанционных образовательных технологий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hanging="29"/>
              <w:jc w:val="center"/>
              <w:rPr>
                <w:rFonts w:ascii="Times New Roman" w:hAnsi="Times New Roman" w:cs="Times New Roman"/>
                <w:sz w:val="26"/>
                <w:szCs w:val="26"/>
              </w:rPr>
            </w:pPr>
            <w:r w:rsidRPr="00D52025">
              <w:rPr>
                <w:rFonts w:ascii="Times New Roman" w:hAnsi="Times New Roman" w:cs="Times New Roman"/>
                <w:spacing w:val="-2"/>
                <w:sz w:val="26"/>
                <w:szCs w:val="26"/>
              </w:rPr>
              <w:t>Стажировка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rPr>
                <w:rFonts w:ascii="Times New Roman" w:hAnsi="Times New Roman" w:cs="Times New Roman"/>
                <w:b/>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1.</w:t>
            </w: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eastAsia="Times New Roman" w:hAnsi="Times New Roman" w:cs="Times New Roman"/>
                <w:b/>
                <w:sz w:val="26"/>
                <w:szCs w:val="26"/>
                <w:lang w:eastAsia="ru-RU"/>
              </w:rPr>
            </w:pPr>
            <w:r w:rsidRPr="00D52025">
              <w:rPr>
                <w:rFonts w:ascii="Times New Roman" w:eastAsia="Times New Roman" w:hAnsi="Times New Roman" w:cs="Times New Roman"/>
                <w:b/>
                <w:sz w:val="26"/>
                <w:szCs w:val="26"/>
                <w:lang w:eastAsia="ru-RU"/>
              </w:rPr>
              <w:t>Современные нормативно-правовые аспекты развития сети дополнительных общеобразовательных программ на муниципальном уровне</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6</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b/>
                <w:kern w:val="28"/>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bCs/>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lastRenderedPageBreak/>
              <w:t>1.1.</w:t>
            </w:r>
          </w:p>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eastAsia="Times New Roman" w:hAnsi="Times New Roman" w:cs="Times New Roman"/>
                <w:sz w:val="26"/>
                <w:szCs w:val="26"/>
                <w:lang w:eastAsia="ru-RU"/>
              </w:rPr>
            </w:pPr>
            <w:r w:rsidRPr="00D52025">
              <w:rPr>
                <w:rFonts w:ascii="Times New Roman" w:eastAsia="Times New Roman" w:hAnsi="Times New Roman" w:cs="Times New Roman"/>
                <w:sz w:val="26"/>
                <w:szCs w:val="26"/>
                <w:lang w:eastAsia="ru-RU"/>
              </w:rPr>
              <w:t>Нормативные и концептуальные основания развития дополнительного образования детей в Российской Федерации. Нормативные обязательства муниципальных образований по достижению показателей охвата детей и молодежи дополнительным образованием</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Cs/>
                <w:kern w:val="28"/>
                <w:sz w:val="26"/>
                <w:szCs w:val="26"/>
              </w:rPr>
            </w:pPr>
            <w:r w:rsidRPr="00D52025">
              <w:rPr>
                <w:rFonts w:ascii="Times New Roman" w:hAnsi="Times New Roman" w:cs="Times New Roman"/>
                <w:bCs/>
                <w:kern w:val="28"/>
                <w:sz w:val="26"/>
                <w:szCs w:val="26"/>
              </w:rPr>
              <w:t>4</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kern w:val="28"/>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bCs/>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1.2.</w:t>
            </w:r>
          </w:p>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eastAsia="Times New Roman" w:hAnsi="Times New Roman" w:cs="Times New Roman"/>
                <w:sz w:val="26"/>
                <w:szCs w:val="26"/>
                <w:lang w:eastAsia="ru-RU"/>
              </w:rPr>
            </w:pPr>
            <w:r w:rsidRPr="00D52025">
              <w:rPr>
                <w:rFonts w:ascii="Times New Roman" w:eastAsia="Times New Roman" w:hAnsi="Times New Roman" w:cs="Times New Roman"/>
                <w:sz w:val="26"/>
                <w:szCs w:val="26"/>
                <w:lang w:eastAsia="ru-RU"/>
              </w:rPr>
              <w:t xml:space="preserve">Региональный и муниципальные планы мероприятий по развитию дополнительного образования детей как нормативное основание обеспечения развития сети дополнительных общеобразовательных программ. Принципы межведомственного взаимодействия </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Cs/>
                <w:kern w:val="28"/>
                <w:sz w:val="26"/>
                <w:szCs w:val="26"/>
              </w:rPr>
            </w:pPr>
            <w:r w:rsidRPr="00D52025">
              <w:rPr>
                <w:rFonts w:ascii="Times New Roman" w:hAnsi="Times New Roman" w:cs="Times New Roman"/>
                <w:bCs/>
                <w:kern w:val="28"/>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kern w:val="28"/>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hAnsi="Times New Roman" w:cs="Times New Roman"/>
                <w:b/>
                <w:kern w:val="28"/>
                <w:sz w:val="26"/>
                <w:szCs w:val="26"/>
              </w:rPr>
            </w:pPr>
            <w:r w:rsidRPr="00D52025">
              <w:rPr>
                <w:rFonts w:ascii="Times New Roman" w:eastAsia="Times New Roman" w:hAnsi="Times New Roman" w:cs="Times New Roman"/>
                <w:b/>
                <w:sz w:val="26"/>
                <w:szCs w:val="26"/>
                <w:lang w:eastAsia="ru-RU"/>
              </w:rPr>
              <w:t>Психолого-педагогические основания обеспечения деятельности муниципальных команд по разработке и реализации проекта развития сети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2.1</w:t>
            </w:r>
          </w:p>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hAnsi="Times New Roman" w:cs="Times New Roman"/>
                <w:kern w:val="28"/>
                <w:sz w:val="26"/>
                <w:szCs w:val="26"/>
              </w:rPr>
            </w:pPr>
            <w:r w:rsidRPr="00D52025">
              <w:rPr>
                <w:rFonts w:ascii="Times New Roman" w:eastAsia="Times New Roman" w:hAnsi="Times New Roman" w:cs="Times New Roman"/>
                <w:sz w:val="26"/>
                <w:szCs w:val="26"/>
                <w:lang w:eastAsia="ru-RU"/>
              </w:rPr>
              <w:t>Психолого-педагогические аспекты развития проектной культуры специалистов сферы дополнительного образования на основе командного менеджмента</w:t>
            </w:r>
            <w:r w:rsidRPr="00D52025">
              <w:rPr>
                <w:rFonts w:ascii="Times New Roman" w:hAnsi="Times New Roman" w:cs="Times New Roman"/>
                <w:kern w:val="28"/>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3.</w:t>
            </w: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hAnsi="Times New Roman" w:cs="Times New Roman"/>
                <w:b/>
                <w:kern w:val="28"/>
                <w:sz w:val="26"/>
                <w:szCs w:val="26"/>
              </w:rPr>
            </w:pPr>
            <w:r w:rsidRPr="00D52025">
              <w:rPr>
                <w:rFonts w:ascii="Times New Roman" w:eastAsia="Times New Roman" w:hAnsi="Times New Roman" w:cs="Times New Roman"/>
                <w:b/>
                <w:sz w:val="26"/>
                <w:szCs w:val="26"/>
                <w:lang w:eastAsia="ru-RU"/>
              </w:rPr>
              <w:t xml:space="preserve">Содержательные и процессуальные аспекты проектирования развития муниципальной сети </w:t>
            </w:r>
            <w:r w:rsidRPr="00D52025">
              <w:rPr>
                <w:rFonts w:ascii="Times New Roman" w:eastAsia="Times New Roman" w:hAnsi="Times New Roman" w:cs="Times New Roman"/>
                <w:b/>
                <w:sz w:val="26"/>
                <w:szCs w:val="26"/>
                <w:lang w:eastAsia="ru-RU"/>
              </w:rPr>
              <w:lastRenderedPageBreak/>
              <w:t>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lastRenderedPageBreak/>
              <w:t>6</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3.1.</w:t>
            </w:r>
          </w:p>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hAnsi="Times New Roman" w:cs="Times New Roman"/>
                <w:kern w:val="28"/>
                <w:sz w:val="26"/>
                <w:szCs w:val="26"/>
              </w:rPr>
            </w:pPr>
            <w:r w:rsidRPr="00D52025">
              <w:rPr>
                <w:rFonts w:ascii="Times New Roman" w:hAnsi="Times New Roman" w:cs="Times New Roman"/>
                <w:kern w:val="28"/>
                <w:sz w:val="26"/>
                <w:szCs w:val="26"/>
              </w:rPr>
              <w:t xml:space="preserve">Проектное управление как механизм инновационного развития </w:t>
            </w:r>
            <w:r w:rsidRPr="00D52025">
              <w:rPr>
                <w:rFonts w:ascii="Times New Roman" w:eastAsia="Times New Roman" w:hAnsi="Times New Roman" w:cs="Times New Roman"/>
                <w:sz w:val="26"/>
                <w:szCs w:val="26"/>
                <w:lang w:eastAsia="ru-RU"/>
              </w:rPr>
              <w:t xml:space="preserve">муниципальной системы развития дополнительного образования. </w:t>
            </w:r>
            <w:r w:rsidRPr="00D52025">
              <w:rPr>
                <w:rFonts w:ascii="Times New Roman" w:hAnsi="Times New Roman" w:cs="Times New Roman"/>
                <w:sz w:val="26"/>
                <w:szCs w:val="26"/>
              </w:rPr>
              <w:t xml:space="preserve">Особенности реализации инновационного проекта </w:t>
            </w:r>
            <w:r w:rsidRPr="00D52025">
              <w:rPr>
                <w:rFonts w:ascii="Times New Roman" w:hAnsi="Times New Roman" w:cs="Times New Roman"/>
                <w:b/>
                <w:sz w:val="26"/>
                <w:szCs w:val="26"/>
              </w:rPr>
              <w:t>«</w:t>
            </w:r>
            <w:r w:rsidRPr="00D52025">
              <w:rPr>
                <w:rFonts w:ascii="Times New Roman" w:hAnsi="Times New Roman" w:cs="Times New Roman"/>
                <w:sz w:val="26"/>
                <w:szCs w:val="26"/>
              </w:rPr>
              <w:t>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3.2.</w:t>
            </w:r>
          </w:p>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5954"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both"/>
              <w:rPr>
                <w:rFonts w:ascii="Times New Roman" w:eastAsia="Times New Roman" w:hAnsi="Times New Roman" w:cs="Times New Roman"/>
                <w:sz w:val="26"/>
                <w:szCs w:val="26"/>
                <w:lang w:eastAsia="ru-RU"/>
              </w:rPr>
            </w:pPr>
            <w:r w:rsidRPr="00D52025">
              <w:rPr>
                <w:rFonts w:ascii="Times New Roman" w:hAnsi="Times New Roman" w:cs="Times New Roman"/>
                <w:sz w:val="26"/>
                <w:szCs w:val="26"/>
              </w:rPr>
              <w:t>Концептуальные и методические особенности проектирования модельных</w:t>
            </w:r>
            <w:r w:rsidRPr="00D52025">
              <w:rPr>
                <w:rFonts w:ascii="Times New Roman" w:eastAsia="Times New Roman" w:hAnsi="Times New Roman" w:cs="Times New Roman"/>
                <w:sz w:val="26"/>
                <w:szCs w:val="26"/>
                <w:lang w:eastAsia="ru-RU"/>
              </w:rPr>
              <w:t xml:space="preserve"> дополнительных общеобразовательных программ</w:t>
            </w:r>
            <w:r w:rsidRPr="00D52025">
              <w:rPr>
                <w:rFonts w:ascii="Times New Roman" w:hAnsi="Times New Roman" w:cs="Times New Roman"/>
                <w:sz w:val="26"/>
                <w:szCs w:val="26"/>
              </w:rPr>
              <w:t xml:space="preserve"> в контексте управления развитием </w:t>
            </w:r>
            <w:r w:rsidRPr="00D52025">
              <w:rPr>
                <w:rFonts w:ascii="Times New Roman" w:eastAsia="Times New Roman" w:hAnsi="Times New Roman" w:cs="Times New Roman"/>
                <w:sz w:val="26"/>
                <w:szCs w:val="26"/>
                <w:lang w:eastAsia="ru-RU"/>
              </w:rPr>
              <w:t>сети дополнительных общеобразовательных программ в муниципальном образовании</w:t>
            </w:r>
          </w:p>
          <w:p w:rsidR="004C1541" w:rsidRPr="00D52025" w:rsidRDefault="004C1541" w:rsidP="004B6F77">
            <w:pPr>
              <w:spacing w:after="0" w:line="240" w:lineRule="auto"/>
              <w:ind w:left="57" w:right="5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3.3.</w:t>
            </w:r>
          </w:p>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hd w:val="clear" w:color="auto" w:fill="FFFFFF" w:themeFill="background1"/>
              <w:spacing w:after="0" w:line="240" w:lineRule="auto"/>
              <w:ind w:left="57" w:right="57"/>
              <w:jc w:val="both"/>
              <w:rPr>
                <w:rFonts w:ascii="Times New Roman" w:hAnsi="Times New Roman" w:cs="Times New Roman"/>
                <w:sz w:val="26"/>
                <w:szCs w:val="26"/>
              </w:rPr>
            </w:pPr>
            <w:r w:rsidRPr="00D52025">
              <w:rPr>
                <w:rFonts w:ascii="Times New Roman" w:hAnsi="Times New Roman" w:cs="Times New Roman"/>
                <w:sz w:val="26"/>
                <w:szCs w:val="26"/>
              </w:rPr>
              <w:t>Создание специальных условий для реализации дополнительных общеобразовательных программ с детьми, имеющих ограниченные возможности здоровья</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lastRenderedPageBreak/>
              <w:t>4.</w:t>
            </w: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hAnsi="Times New Roman" w:cs="Times New Roman"/>
                <w:b/>
                <w:bCs/>
                <w:kern w:val="28"/>
                <w:sz w:val="26"/>
                <w:szCs w:val="26"/>
              </w:rPr>
            </w:pPr>
            <w:r w:rsidRPr="00D52025">
              <w:rPr>
                <w:rFonts w:ascii="Times New Roman" w:eastAsia="Times New Roman" w:hAnsi="Times New Roman" w:cs="Times New Roman"/>
                <w:b/>
                <w:sz w:val="26"/>
                <w:szCs w:val="26"/>
                <w:lang w:eastAsia="ru-RU"/>
              </w:rPr>
              <w:t>Прикладные аспекты разработки программы развития муниципальной сети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 xml:space="preserve">20/36 </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18/34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4.1.</w:t>
            </w:r>
          </w:p>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eastAsia="Times New Roman" w:hAnsi="Times New Roman" w:cs="Times New Roman"/>
                <w:sz w:val="26"/>
                <w:szCs w:val="26"/>
                <w:lang w:eastAsia="ru-RU"/>
              </w:rPr>
            </w:pPr>
            <w:r w:rsidRPr="00D52025">
              <w:rPr>
                <w:rFonts w:ascii="Times New Roman" w:eastAsia="Times New Roman" w:hAnsi="Times New Roman" w:cs="Times New Roman"/>
                <w:sz w:val="26"/>
                <w:szCs w:val="26"/>
                <w:lang w:eastAsia="ru-RU"/>
              </w:rPr>
              <w:t>Определение актуального состояния муниципальной сети дополнительных общеобразовательных программ. Ресурсные возможности муниципальной системы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4/6</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4.2.</w:t>
            </w:r>
          </w:p>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hAnsi="Times New Roman" w:cs="Times New Roman"/>
                <w:kern w:val="28"/>
                <w:sz w:val="26"/>
                <w:szCs w:val="26"/>
              </w:rPr>
            </w:pPr>
            <w:r w:rsidRPr="00D52025">
              <w:rPr>
                <w:rFonts w:ascii="Times New Roman" w:eastAsia="Times New Roman" w:hAnsi="Times New Roman" w:cs="Times New Roman"/>
                <w:sz w:val="26"/>
                <w:szCs w:val="26"/>
                <w:lang w:eastAsia="ru-RU"/>
              </w:rPr>
              <w:t>Разработка проекта программы развития сети дополнительных общеобразовательных программ на муниципальном уровне</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12/24</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12/24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4.3.</w:t>
            </w:r>
          </w:p>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hAnsi="Times New Roman" w:cs="Times New Roman"/>
                <w:sz w:val="26"/>
                <w:szCs w:val="26"/>
              </w:rPr>
            </w:pPr>
            <w:r w:rsidRPr="00D52025">
              <w:rPr>
                <w:rFonts w:ascii="Times New Roman" w:hAnsi="Times New Roman" w:cs="Times New Roman"/>
                <w:sz w:val="26"/>
                <w:szCs w:val="26"/>
              </w:rPr>
              <w:t xml:space="preserve">Разработка презентация </w:t>
            </w:r>
            <w:r w:rsidRPr="00D52025">
              <w:rPr>
                <w:rFonts w:ascii="Times New Roman" w:eastAsia="Times New Roman" w:hAnsi="Times New Roman" w:cs="Times New Roman"/>
                <w:sz w:val="26"/>
                <w:szCs w:val="26"/>
                <w:lang w:eastAsia="ru-RU"/>
              </w:rPr>
              <w:t>проекта программы развития муниципальной сети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2/4</w:t>
            </w:r>
          </w:p>
        </w:tc>
        <w:tc>
          <w:tcPr>
            <w:tcW w:w="993"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4.4.</w:t>
            </w:r>
          </w:p>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eastAsia="Times New Roman" w:hAnsi="Times New Roman" w:cs="Times New Roman"/>
                <w:sz w:val="26"/>
                <w:szCs w:val="26"/>
                <w:lang w:eastAsia="ru-RU"/>
              </w:rPr>
            </w:pPr>
            <w:r w:rsidRPr="00D52025">
              <w:rPr>
                <w:rFonts w:ascii="Times New Roman" w:hAnsi="Times New Roman" w:cs="Times New Roman"/>
                <w:sz w:val="26"/>
                <w:szCs w:val="26"/>
              </w:rPr>
              <w:t xml:space="preserve">Профессионально-общественное обсуждение и экспертиза </w:t>
            </w:r>
            <w:r w:rsidRPr="00D52025">
              <w:rPr>
                <w:rFonts w:ascii="Times New Roman" w:eastAsia="Times New Roman" w:hAnsi="Times New Roman" w:cs="Times New Roman"/>
                <w:sz w:val="26"/>
                <w:szCs w:val="26"/>
                <w:lang w:eastAsia="ru-RU"/>
              </w:rPr>
              <w:t>проекта программы развития муниципальной сети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r>
      <w:tr w:rsidR="004C1541" w:rsidRPr="00D52025" w:rsidTr="004B6F77">
        <w:tc>
          <w:tcPr>
            <w:tcW w:w="70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5.</w:t>
            </w:r>
          </w:p>
        </w:tc>
        <w:tc>
          <w:tcPr>
            <w:tcW w:w="5954"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both"/>
              <w:rPr>
                <w:rFonts w:ascii="Times New Roman" w:hAnsi="Times New Roman" w:cs="Times New Roman"/>
                <w:b/>
                <w:kern w:val="28"/>
                <w:sz w:val="26"/>
                <w:szCs w:val="26"/>
              </w:rPr>
            </w:pPr>
            <w:r w:rsidRPr="00D52025">
              <w:rPr>
                <w:rFonts w:ascii="Times New Roman" w:hAnsi="Times New Roman" w:cs="Times New Roman"/>
                <w:b/>
                <w:kern w:val="28"/>
                <w:sz w:val="26"/>
                <w:szCs w:val="26"/>
              </w:rPr>
              <w:t>Итоговая аттестация</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1559"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1985"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Защита проектной работы</w:t>
            </w:r>
          </w:p>
        </w:tc>
      </w:tr>
      <w:tr w:rsidR="004C1541" w:rsidRPr="00D52025" w:rsidTr="004B6F77">
        <w:tc>
          <w:tcPr>
            <w:tcW w:w="6663" w:type="dxa"/>
            <w:gridSpan w:val="2"/>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right"/>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ИТОГО</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36/52</w:t>
            </w:r>
          </w:p>
        </w:tc>
        <w:tc>
          <w:tcPr>
            <w:tcW w:w="993"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7</w:t>
            </w:r>
          </w:p>
        </w:tc>
        <w:tc>
          <w:tcPr>
            <w:tcW w:w="1559"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27/43</w:t>
            </w:r>
          </w:p>
        </w:tc>
        <w:tc>
          <w:tcPr>
            <w:tcW w:w="1985" w:type="dxa"/>
            <w:tcBorders>
              <w:top w:val="single" w:sz="4" w:space="0" w:color="auto"/>
              <w:left w:val="single" w:sz="4" w:space="0" w:color="auto"/>
              <w:bottom w:val="single" w:sz="4" w:space="0" w:color="auto"/>
              <w:right w:val="single" w:sz="4" w:space="0" w:color="auto"/>
            </w:tcBorders>
          </w:tcPr>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C1541" w:rsidRPr="00D52025" w:rsidRDefault="004C1541" w:rsidP="004B6F7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4C1541" w:rsidRPr="00D52025" w:rsidRDefault="004C1541" w:rsidP="004B6F77">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2</w:t>
            </w:r>
          </w:p>
        </w:tc>
      </w:tr>
    </w:tbl>
    <w:p w:rsidR="004C1541" w:rsidRPr="00D52025" w:rsidRDefault="004C1541" w:rsidP="004C1541">
      <w:pPr>
        <w:tabs>
          <w:tab w:val="left" w:pos="993"/>
        </w:tabs>
        <w:spacing w:after="0" w:line="240" w:lineRule="auto"/>
        <w:ind w:left="284"/>
        <w:jc w:val="both"/>
        <w:rPr>
          <w:rFonts w:ascii="Times New Roman" w:hAnsi="Times New Roman" w:cs="Times New Roman"/>
          <w:sz w:val="28"/>
          <w:szCs w:val="28"/>
        </w:rPr>
      </w:pPr>
    </w:p>
    <w:p w:rsidR="004C1541" w:rsidRPr="00D52025" w:rsidRDefault="004C1541" w:rsidP="004C1541">
      <w:pPr>
        <w:spacing w:after="0" w:line="240" w:lineRule="auto"/>
        <w:ind w:left="709"/>
        <w:rPr>
          <w:rFonts w:ascii="Times New Roman" w:hAnsi="Times New Roman" w:cs="Times New Roman"/>
          <w:b/>
          <w:sz w:val="28"/>
          <w:szCs w:val="28"/>
        </w:rPr>
      </w:pPr>
      <w:r w:rsidRPr="00D52025">
        <w:rPr>
          <w:rFonts w:ascii="Times New Roman" w:hAnsi="Times New Roman" w:cs="Times New Roman"/>
          <w:b/>
          <w:sz w:val="28"/>
          <w:szCs w:val="28"/>
        </w:rPr>
        <w:lastRenderedPageBreak/>
        <w:t>ВСЕГО: количество часов по УТП – 36 часов</w:t>
      </w:r>
    </w:p>
    <w:p w:rsidR="004C1541" w:rsidRPr="00D52025" w:rsidRDefault="004C1541" w:rsidP="004C1541">
      <w:pPr>
        <w:spacing w:after="0" w:line="240" w:lineRule="auto"/>
        <w:ind w:left="709"/>
        <w:rPr>
          <w:rFonts w:ascii="Times New Roman" w:hAnsi="Times New Roman" w:cs="Times New Roman"/>
          <w:b/>
          <w:sz w:val="28"/>
          <w:szCs w:val="28"/>
        </w:rPr>
      </w:pPr>
      <w:r w:rsidRPr="00D52025">
        <w:rPr>
          <w:rFonts w:ascii="Times New Roman" w:hAnsi="Times New Roman" w:cs="Times New Roman"/>
          <w:b/>
          <w:sz w:val="28"/>
          <w:szCs w:val="28"/>
        </w:rPr>
        <w:t xml:space="preserve">Аудиторные занятия (ч) 52 </w:t>
      </w:r>
    </w:p>
    <w:p w:rsidR="004C1541" w:rsidRPr="00D52025" w:rsidRDefault="004C1541" w:rsidP="004C1541">
      <w:pPr>
        <w:spacing w:after="0" w:line="240" w:lineRule="auto"/>
        <w:ind w:left="709"/>
        <w:rPr>
          <w:rFonts w:ascii="Times New Roman" w:hAnsi="Times New Roman" w:cs="Times New Roman"/>
          <w:sz w:val="28"/>
          <w:szCs w:val="28"/>
        </w:rPr>
      </w:pPr>
      <w:r w:rsidRPr="00D52025">
        <w:rPr>
          <w:rFonts w:ascii="Times New Roman" w:hAnsi="Times New Roman" w:cs="Times New Roman"/>
          <w:sz w:val="28"/>
          <w:szCs w:val="28"/>
        </w:rPr>
        <w:t>из них:</w:t>
      </w:r>
    </w:p>
    <w:tbl>
      <w:tblPr>
        <w:tblW w:w="14640" w:type="dxa"/>
        <w:tblLayout w:type="fixed"/>
        <w:tblLook w:val="04A0" w:firstRow="1" w:lastRow="0" w:firstColumn="1" w:lastColumn="0" w:noHBand="0" w:noVBand="1"/>
      </w:tblPr>
      <w:tblGrid>
        <w:gridCol w:w="14640"/>
      </w:tblGrid>
      <w:tr w:rsidR="004C1541" w:rsidRPr="00D52025" w:rsidTr="004B6F77">
        <w:tc>
          <w:tcPr>
            <w:tcW w:w="5148" w:type="dxa"/>
            <w:hideMark/>
          </w:tcPr>
          <w:p w:rsidR="004C1541" w:rsidRPr="00D52025" w:rsidRDefault="004C1541" w:rsidP="004B6F77">
            <w:pPr>
              <w:numPr>
                <w:ilvl w:val="0"/>
                <w:numId w:val="3"/>
              </w:numPr>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 xml:space="preserve">теоретические </w:t>
            </w:r>
            <w:r w:rsidRPr="00D52025">
              <w:rPr>
                <w:rFonts w:ascii="Times New Roman" w:hAnsi="Times New Roman" w:cs="Times New Roman"/>
                <w:b/>
                <w:sz w:val="28"/>
                <w:szCs w:val="28"/>
              </w:rPr>
              <w:t>7</w:t>
            </w:r>
            <w:r w:rsidRPr="00D52025">
              <w:rPr>
                <w:rFonts w:ascii="Times New Roman" w:hAnsi="Times New Roman" w:cs="Times New Roman"/>
                <w:sz w:val="28"/>
                <w:szCs w:val="28"/>
              </w:rPr>
              <w:t xml:space="preserve"> </w:t>
            </w:r>
          </w:p>
        </w:tc>
      </w:tr>
      <w:tr w:rsidR="004C1541" w:rsidRPr="00D52025" w:rsidTr="004B6F77">
        <w:tc>
          <w:tcPr>
            <w:tcW w:w="5148" w:type="dxa"/>
            <w:hideMark/>
          </w:tcPr>
          <w:p w:rsidR="004C1541" w:rsidRPr="00D52025" w:rsidRDefault="004C1541" w:rsidP="004B6F77">
            <w:pPr>
              <w:numPr>
                <w:ilvl w:val="0"/>
                <w:numId w:val="3"/>
              </w:numPr>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практические 27/</w:t>
            </w:r>
            <w:r w:rsidRPr="00D52025">
              <w:rPr>
                <w:rFonts w:ascii="Times New Roman" w:hAnsi="Times New Roman" w:cs="Times New Roman"/>
                <w:b/>
                <w:sz w:val="28"/>
                <w:szCs w:val="28"/>
              </w:rPr>
              <w:t>43</w:t>
            </w:r>
          </w:p>
        </w:tc>
      </w:tr>
      <w:tr w:rsidR="004C1541" w:rsidRPr="00D52025" w:rsidTr="004B6F77">
        <w:tc>
          <w:tcPr>
            <w:tcW w:w="5148" w:type="dxa"/>
            <w:hideMark/>
          </w:tcPr>
          <w:p w:rsidR="004C1541" w:rsidRPr="00D52025" w:rsidRDefault="004C1541" w:rsidP="004B6F77">
            <w:pPr>
              <w:numPr>
                <w:ilvl w:val="0"/>
                <w:numId w:val="3"/>
              </w:numPr>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 xml:space="preserve">проведение итоговой аттестации </w:t>
            </w:r>
            <w:r w:rsidRPr="00D52025">
              <w:rPr>
                <w:rFonts w:ascii="Times New Roman" w:hAnsi="Times New Roman" w:cs="Times New Roman"/>
                <w:b/>
                <w:sz w:val="28"/>
                <w:szCs w:val="28"/>
              </w:rPr>
              <w:t>2</w:t>
            </w:r>
          </w:p>
        </w:tc>
      </w:tr>
    </w:tbl>
    <w:p w:rsidR="004C1541" w:rsidRPr="00D52025" w:rsidRDefault="004C1541" w:rsidP="004C1541">
      <w:pPr>
        <w:numPr>
          <w:ilvl w:val="0"/>
          <w:numId w:val="4"/>
        </w:numPr>
        <w:tabs>
          <w:tab w:val="left" w:pos="993"/>
        </w:tabs>
        <w:spacing w:after="0" w:line="240" w:lineRule="auto"/>
        <w:ind w:left="709" w:firstLine="0"/>
        <w:jc w:val="both"/>
        <w:rPr>
          <w:rFonts w:ascii="Times New Roman" w:hAnsi="Times New Roman" w:cs="Times New Roman"/>
          <w:sz w:val="28"/>
          <w:szCs w:val="28"/>
        </w:rPr>
      </w:pPr>
      <w:r w:rsidRPr="00D52025">
        <w:rPr>
          <w:rFonts w:ascii="Times New Roman" w:hAnsi="Times New Roman" w:cs="Times New Roman"/>
          <w:sz w:val="28"/>
          <w:szCs w:val="28"/>
        </w:rPr>
        <w:t>из них учебные занятия с использованием дистанционных образовательных технологий – 4 часа (2 ч. практическое занятия, 2 ч. итоговая аттестация).</w:t>
      </w:r>
    </w:p>
    <w:p w:rsidR="004C1541" w:rsidRPr="00D52025" w:rsidRDefault="004C1541" w:rsidP="00BC0CC9">
      <w:pPr>
        <w:spacing w:after="0" w:line="240" w:lineRule="auto"/>
        <w:jc w:val="both"/>
        <w:rPr>
          <w:rFonts w:ascii="Times New Roman" w:eastAsia="Times New Roman" w:hAnsi="Times New Roman" w:cs="Times New Roman"/>
          <w:sz w:val="28"/>
          <w:szCs w:val="28"/>
          <w:lang w:eastAsia="ru-RU"/>
        </w:rPr>
        <w:sectPr w:rsidR="004C1541" w:rsidRPr="00D52025" w:rsidSect="00F85AA5">
          <w:pgSz w:w="16838" w:h="11906" w:orient="landscape"/>
          <w:pgMar w:top="1134" w:right="1134" w:bottom="851" w:left="1134" w:header="709" w:footer="709" w:gutter="0"/>
          <w:cols w:space="708"/>
          <w:docGrid w:linePitch="360"/>
        </w:sectPr>
      </w:pPr>
    </w:p>
    <w:p w:rsidR="004C1541" w:rsidRPr="00D52025" w:rsidRDefault="004C1541" w:rsidP="004C1541">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lastRenderedPageBreak/>
        <w:t>2 вариант реализации программы</w:t>
      </w:r>
    </w:p>
    <w:p w:rsidR="001F39AB" w:rsidRPr="00D52025" w:rsidRDefault="001F39AB" w:rsidP="00BC0CC9">
      <w:pPr>
        <w:spacing w:after="0" w:line="240" w:lineRule="auto"/>
        <w:jc w:val="both"/>
        <w:rPr>
          <w:rFonts w:ascii="Times New Roman" w:eastAsia="Times New Roman" w:hAnsi="Times New Roman" w:cs="Times New Roman"/>
          <w:sz w:val="28"/>
          <w:szCs w:val="28"/>
          <w:lang w:eastAsia="ru-RU"/>
        </w:rPr>
      </w:pPr>
    </w:p>
    <w:p w:rsidR="001F39AB" w:rsidRPr="00D52025" w:rsidRDefault="001F39AB" w:rsidP="00BC0CC9">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Цель:</w:t>
      </w:r>
      <w:r w:rsidRPr="00D52025">
        <w:rPr>
          <w:rFonts w:ascii="Times New Roman" w:eastAsia="Times New Roman" w:hAnsi="Times New Roman" w:cs="Times New Roman"/>
          <w:sz w:val="28"/>
          <w:szCs w:val="28"/>
          <w:lang w:eastAsia="ru-RU"/>
        </w:rPr>
        <w:t xml:space="preserve"> развитие у слушателей проектных компетенций на основе </w:t>
      </w:r>
      <w:r w:rsidR="005973EA" w:rsidRPr="00D52025">
        <w:rPr>
          <w:rFonts w:ascii="Times New Roman" w:eastAsia="Times New Roman" w:hAnsi="Times New Roman" w:cs="Times New Roman"/>
          <w:sz w:val="28"/>
          <w:szCs w:val="28"/>
          <w:lang w:eastAsia="ru-RU"/>
        </w:rPr>
        <w:t xml:space="preserve">рассмотрения </w:t>
      </w:r>
      <w:r w:rsidR="00B3233E" w:rsidRPr="00D52025">
        <w:rPr>
          <w:rFonts w:ascii="Times New Roman" w:eastAsia="Times New Roman" w:hAnsi="Times New Roman" w:cs="Times New Roman"/>
          <w:sz w:val="28"/>
          <w:szCs w:val="28"/>
          <w:lang w:eastAsia="ru-RU"/>
        </w:rPr>
        <w:t>механизмов разработки и реализации</w:t>
      </w:r>
      <w:r w:rsidRPr="00D52025">
        <w:rPr>
          <w:rFonts w:ascii="Times New Roman" w:eastAsia="Times New Roman" w:hAnsi="Times New Roman" w:cs="Times New Roman"/>
          <w:sz w:val="28"/>
          <w:szCs w:val="28"/>
          <w:lang w:eastAsia="ru-RU"/>
        </w:rPr>
        <w:t xml:space="preserve"> </w:t>
      </w:r>
      <w:r w:rsidR="00EF43E0" w:rsidRPr="00D52025">
        <w:rPr>
          <w:rFonts w:ascii="Times New Roman" w:eastAsia="Times New Roman" w:hAnsi="Times New Roman" w:cs="Times New Roman"/>
          <w:sz w:val="28"/>
          <w:szCs w:val="28"/>
          <w:lang w:eastAsia="ru-RU"/>
        </w:rPr>
        <w:t>программы развития сети дополнительных общеобразовательных программ на муниципальном уровне</w:t>
      </w:r>
      <w:r w:rsidRPr="00D52025">
        <w:rPr>
          <w:rFonts w:ascii="Times New Roman" w:eastAsia="Times New Roman" w:hAnsi="Times New Roman" w:cs="Times New Roman"/>
          <w:sz w:val="28"/>
          <w:szCs w:val="28"/>
          <w:lang w:eastAsia="ru-RU"/>
        </w:rPr>
        <w:t>.</w:t>
      </w:r>
    </w:p>
    <w:p w:rsidR="001F39AB" w:rsidRPr="00D52025" w:rsidRDefault="001F39AB" w:rsidP="00BC0CC9">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Категория слушателей:</w:t>
      </w:r>
      <w:r w:rsidRPr="00D52025">
        <w:rPr>
          <w:rFonts w:ascii="Times New Roman" w:eastAsia="Times New Roman" w:hAnsi="Times New Roman" w:cs="Times New Roman"/>
          <w:sz w:val="28"/>
          <w:szCs w:val="28"/>
          <w:lang w:eastAsia="ru-RU"/>
        </w:rPr>
        <w:t xml:space="preserve"> руководители и специалисты органов местного самоуправления, осуществляющих управление в сфере образования, культуры и спорта, муниципальных методических служб, руководители и педагогические работники образовательных организаций, реализующих дополнительные общеобразовательные программы различной направленности. </w:t>
      </w:r>
    </w:p>
    <w:p w:rsidR="001F39AB" w:rsidRPr="00D52025" w:rsidRDefault="001F39AB" w:rsidP="00BC0CC9">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Трудоемкость программы:</w:t>
      </w:r>
      <w:r w:rsidRPr="00D52025">
        <w:rPr>
          <w:rFonts w:ascii="Times New Roman" w:eastAsia="Times New Roman" w:hAnsi="Times New Roman" w:cs="Times New Roman"/>
          <w:sz w:val="28"/>
          <w:szCs w:val="28"/>
          <w:lang w:eastAsia="ru-RU"/>
        </w:rPr>
        <w:t xml:space="preserve"> </w:t>
      </w:r>
      <w:r w:rsidR="005973EA" w:rsidRPr="00D52025">
        <w:rPr>
          <w:rFonts w:ascii="Times New Roman" w:eastAsia="Times New Roman" w:hAnsi="Times New Roman" w:cs="Times New Roman"/>
          <w:sz w:val="28"/>
          <w:szCs w:val="28"/>
          <w:lang w:eastAsia="ru-RU"/>
        </w:rPr>
        <w:t>24</w:t>
      </w:r>
      <w:r w:rsidRPr="00D52025">
        <w:rPr>
          <w:rFonts w:ascii="Times New Roman" w:eastAsia="Times New Roman" w:hAnsi="Times New Roman" w:cs="Times New Roman"/>
          <w:sz w:val="28"/>
          <w:szCs w:val="28"/>
          <w:lang w:eastAsia="ru-RU"/>
        </w:rPr>
        <w:t xml:space="preserve"> час</w:t>
      </w:r>
      <w:r w:rsidR="00E612E8" w:rsidRPr="00D52025">
        <w:rPr>
          <w:rFonts w:ascii="Times New Roman" w:eastAsia="Times New Roman" w:hAnsi="Times New Roman" w:cs="Times New Roman"/>
          <w:color w:val="FF0000"/>
          <w:sz w:val="28"/>
          <w:szCs w:val="28"/>
          <w:lang w:eastAsia="ru-RU"/>
        </w:rPr>
        <w:t>а</w:t>
      </w:r>
    </w:p>
    <w:p w:rsidR="001F39AB" w:rsidRPr="00D52025" w:rsidRDefault="001F39AB" w:rsidP="00BC0CC9">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Форма обучения:</w:t>
      </w:r>
      <w:r w:rsidRPr="00D52025">
        <w:rPr>
          <w:rFonts w:ascii="Times New Roman" w:eastAsia="Times New Roman" w:hAnsi="Times New Roman" w:cs="Times New Roman"/>
          <w:sz w:val="28"/>
          <w:szCs w:val="28"/>
          <w:lang w:eastAsia="ru-RU"/>
        </w:rPr>
        <w:t xml:space="preserve"> очная в форме проектной сессии с применением электронного обучения и дистанционных образовательных технологий.</w:t>
      </w:r>
    </w:p>
    <w:p w:rsidR="001F39AB" w:rsidRPr="00D52025" w:rsidRDefault="001F39AB" w:rsidP="00BC0CC9">
      <w:p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Режим занятий:</w:t>
      </w:r>
      <w:r w:rsidRPr="00D52025">
        <w:rPr>
          <w:rFonts w:ascii="Times New Roman" w:eastAsia="Times New Roman" w:hAnsi="Times New Roman" w:cs="Times New Roman"/>
          <w:sz w:val="28"/>
          <w:szCs w:val="28"/>
          <w:lang w:eastAsia="ru-RU"/>
        </w:rPr>
        <w:t xml:space="preserve"> 8 часов в день. </w:t>
      </w:r>
    </w:p>
    <w:p w:rsidR="001F39AB" w:rsidRPr="00D52025" w:rsidRDefault="001F39AB" w:rsidP="00BC0CC9">
      <w:pPr>
        <w:pStyle w:val="a3"/>
        <w:spacing w:after="0" w:line="240" w:lineRule="auto"/>
        <w:jc w:val="both"/>
        <w:rPr>
          <w:rFonts w:ascii="Times New Roman" w:hAnsi="Times New Roman" w:cs="Times New Roman"/>
          <w:sz w:val="28"/>
          <w:szCs w:val="28"/>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6"/>
        <w:gridCol w:w="1418"/>
        <w:gridCol w:w="993"/>
        <w:gridCol w:w="1560"/>
        <w:gridCol w:w="1986"/>
        <w:gridCol w:w="1275"/>
        <w:gridCol w:w="1418"/>
      </w:tblGrid>
      <w:tr w:rsidR="001F39AB" w:rsidRPr="00D52025" w:rsidTr="00FA0517">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8E4151">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5956" w:type="dxa"/>
            <w:vMerge w:val="restart"/>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8E4151">
            <w:pPr>
              <w:pStyle w:val="1"/>
              <w:keepNext w:val="0"/>
              <w:ind w:left="57" w:right="57"/>
              <w:rPr>
                <w:b/>
                <w:kern w:val="28"/>
                <w:sz w:val="26"/>
                <w:szCs w:val="26"/>
              </w:rPr>
            </w:pPr>
            <w:r w:rsidRPr="00D52025">
              <w:rPr>
                <w:kern w:val="28"/>
                <w:sz w:val="26"/>
                <w:szCs w:val="26"/>
              </w:rPr>
              <w:t xml:space="preserve">Наименование разделов, </w:t>
            </w:r>
          </w:p>
          <w:p w:rsidR="001F39AB" w:rsidRPr="00D52025" w:rsidRDefault="001F39AB" w:rsidP="008E4151">
            <w:pPr>
              <w:pStyle w:val="1"/>
              <w:keepNext w:val="0"/>
              <w:ind w:left="57" w:right="57"/>
              <w:rPr>
                <w:b/>
                <w:kern w:val="28"/>
                <w:sz w:val="26"/>
                <w:szCs w:val="26"/>
              </w:rPr>
            </w:pPr>
            <w:r w:rsidRPr="00D52025">
              <w:rPr>
                <w:kern w:val="28"/>
                <w:sz w:val="26"/>
                <w:szCs w:val="26"/>
              </w:rPr>
              <w:t>дисциплин и тем</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8E4151">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Всего часов</w:t>
            </w:r>
          </w:p>
          <w:p w:rsidR="001F39AB" w:rsidRPr="00D52025" w:rsidRDefault="001F39AB" w:rsidP="008E4151">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 xml:space="preserve">Аудиторной нагрузки на </w:t>
            </w:r>
            <w:r w:rsidRPr="00D52025">
              <w:rPr>
                <w:rFonts w:ascii="Times New Roman" w:hAnsi="Times New Roman" w:cs="Times New Roman"/>
                <w:spacing w:val="-3"/>
                <w:sz w:val="26"/>
                <w:szCs w:val="26"/>
              </w:rPr>
              <w:t xml:space="preserve">слушателя / по </w:t>
            </w:r>
            <w:r w:rsidRPr="00D52025">
              <w:rPr>
                <w:rFonts w:ascii="Times New Roman" w:hAnsi="Times New Roman" w:cs="Times New Roman"/>
                <w:sz w:val="26"/>
                <w:szCs w:val="26"/>
              </w:rPr>
              <w:t>плану в целом</w:t>
            </w:r>
          </w:p>
        </w:tc>
        <w:tc>
          <w:tcPr>
            <w:tcW w:w="5814" w:type="dxa"/>
            <w:gridSpan w:val="4"/>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8E4151">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F39AB" w:rsidRPr="00D52025" w:rsidRDefault="001F39AB" w:rsidP="008E4151">
            <w:pPr>
              <w:spacing w:after="0" w:line="240" w:lineRule="auto"/>
              <w:ind w:left="57" w:right="57"/>
              <w:jc w:val="center"/>
              <w:rPr>
                <w:rFonts w:ascii="Times New Roman" w:hAnsi="Times New Roman" w:cs="Times New Roman"/>
                <w:spacing w:val="-2"/>
                <w:sz w:val="26"/>
                <w:szCs w:val="26"/>
              </w:rPr>
            </w:pPr>
            <w:r w:rsidRPr="00D52025">
              <w:rPr>
                <w:rFonts w:ascii="Times New Roman" w:hAnsi="Times New Roman" w:cs="Times New Roman"/>
                <w:spacing w:val="-2"/>
                <w:sz w:val="26"/>
                <w:szCs w:val="26"/>
              </w:rPr>
              <w:t>Форма</w:t>
            </w:r>
          </w:p>
          <w:p w:rsidR="001F39AB" w:rsidRPr="00D52025" w:rsidRDefault="001F39AB" w:rsidP="008E4151">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pacing w:val="-2"/>
                <w:sz w:val="26"/>
                <w:szCs w:val="26"/>
              </w:rPr>
              <w:t>кон</w:t>
            </w:r>
            <w:r w:rsidRPr="00D52025">
              <w:rPr>
                <w:rFonts w:ascii="Times New Roman" w:hAnsi="Times New Roman" w:cs="Times New Roman"/>
                <w:sz w:val="26"/>
                <w:szCs w:val="26"/>
              </w:rPr>
              <w:t>троля</w:t>
            </w:r>
          </w:p>
          <w:p w:rsidR="001F39AB" w:rsidRPr="00D52025" w:rsidRDefault="001F39AB" w:rsidP="008E4151">
            <w:pPr>
              <w:spacing w:after="0" w:line="240" w:lineRule="auto"/>
              <w:ind w:left="57" w:right="57"/>
              <w:jc w:val="center"/>
              <w:rPr>
                <w:rFonts w:ascii="Times New Roman" w:hAnsi="Times New Roman" w:cs="Times New Roman"/>
                <w:b/>
                <w:sz w:val="26"/>
                <w:szCs w:val="26"/>
              </w:rPr>
            </w:pPr>
          </w:p>
        </w:tc>
      </w:tr>
      <w:tr w:rsidR="001F39AB" w:rsidRPr="00D52025" w:rsidTr="00FA0517">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rPr>
                <w:rFonts w:ascii="Times New Roman" w:hAnsi="Times New Roman" w:cs="Times New Roman"/>
                <w:kern w:val="28"/>
                <w:sz w:val="26"/>
                <w:szCs w:val="26"/>
              </w:rPr>
            </w:pPr>
          </w:p>
        </w:tc>
        <w:tc>
          <w:tcPr>
            <w:tcW w:w="5956" w:type="dxa"/>
            <w:vMerge/>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rPr>
                <w:rFonts w:ascii="Times New Roman" w:eastAsia="Times New Roman" w:hAnsi="Times New Roman" w:cs="Times New Roman"/>
                <w:b/>
                <w:kern w:val="28"/>
                <w:sz w:val="26"/>
                <w:szCs w:val="26"/>
                <w:lang w:val="x-none" w:eastAsia="x-non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pacing w:val="-3"/>
                <w:sz w:val="26"/>
                <w:szCs w:val="26"/>
              </w:rPr>
              <w:t>Лекции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Практические, семинарские</w:t>
            </w:r>
          </w:p>
          <w:p w:rsidR="001F39AB" w:rsidRPr="00D52025" w:rsidRDefault="001F39AB" w:rsidP="00F85AA5">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sz w:val="26"/>
                <w:szCs w:val="26"/>
              </w:rPr>
              <w:t>занятия</w:t>
            </w:r>
          </w:p>
        </w:tc>
        <w:tc>
          <w:tcPr>
            <w:tcW w:w="1986" w:type="dxa"/>
            <w:tcBorders>
              <w:top w:val="single" w:sz="4" w:space="0" w:color="auto"/>
              <w:left w:val="single" w:sz="4" w:space="0" w:color="auto"/>
              <w:bottom w:val="single" w:sz="4" w:space="0" w:color="auto"/>
              <w:right w:val="single" w:sz="4" w:space="0" w:color="auto"/>
            </w:tcBorders>
          </w:tcPr>
          <w:p w:rsidR="001F39AB" w:rsidRPr="00D52025" w:rsidRDefault="001F39AB" w:rsidP="008E4151">
            <w:pPr>
              <w:tabs>
                <w:tab w:val="left" w:pos="1877"/>
              </w:tabs>
              <w:spacing w:after="0" w:line="240" w:lineRule="auto"/>
              <w:ind w:left="57" w:right="-102"/>
              <w:jc w:val="center"/>
              <w:rPr>
                <w:rFonts w:ascii="Times New Roman" w:hAnsi="Times New Roman" w:cs="Times New Roman"/>
                <w:spacing w:val="-2"/>
                <w:sz w:val="26"/>
                <w:szCs w:val="26"/>
              </w:rPr>
            </w:pPr>
          </w:p>
          <w:p w:rsidR="001F39AB" w:rsidRPr="00D52025" w:rsidRDefault="001F39AB" w:rsidP="008E4151">
            <w:pPr>
              <w:tabs>
                <w:tab w:val="left" w:pos="1877"/>
              </w:tabs>
              <w:spacing w:after="0" w:line="240" w:lineRule="auto"/>
              <w:ind w:left="57" w:right="-102"/>
              <w:jc w:val="center"/>
              <w:rPr>
                <w:rFonts w:ascii="Times New Roman" w:hAnsi="Times New Roman" w:cs="Times New Roman"/>
                <w:spacing w:val="-2"/>
                <w:sz w:val="26"/>
                <w:szCs w:val="26"/>
              </w:rPr>
            </w:pPr>
            <w:r w:rsidRPr="00D52025">
              <w:rPr>
                <w:rFonts w:ascii="Times New Roman" w:hAnsi="Times New Roman" w:cs="Times New Roman"/>
                <w:spacing w:val="-2"/>
                <w:sz w:val="26"/>
                <w:szCs w:val="26"/>
              </w:rPr>
              <w:t>С использованием дистанционных образовательных технологий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C64B9D">
            <w:pPr>
              <w:spacing w:after="0" w:line="240" w:lineRule="auto"/>
              <w:ind w:left="57" w:right="57" w:hanging="29"/>
              <w:jc w:val="center"/>
              <w:rPr>
                <w:rFonts w:ascii="Times New Roman" w:hAnsi="Times New Roman" w:cs="Times New Roman"/>
                <w:sz w:val="26"/>
                <w:szCs w:val="26"/>
              </w:rPr>
            </w:pPr>
            <w:r w:rsidRPr="00D52025">
              <w:rPr>
                <w:rFonts w:ascii="Times New Roman" w:hAnsi="Times New Roman" w:cs="Times New Roman"/>
                <w:spacing w:val="-2"/>
                <w:sz w:val="26"/>
                <w:szCs w:val="26"/>
              </w:rPr>
              <w:t>Стажировка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rPr>
                <w:rFonts w:ascii="Times New Roman" w:hAnsi="Times New Roman" w:cs="Times New Roman"/>
                <w:b/>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1.</w:t>
            </w: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eastAsia="Times New Roman" w:hAnsi="Times New Roman" w:cs="Times New Roman"/>
                <w:b/>
                <w:sz w:val="26"/>
                <w:szCs w:val="26"/>
                <w:lang w:eastAsia="ru-RU"/>
              </w:rPr>
            </w:pPr>
            <w:r w:rsidRPr="00D52025">
              <w:rPr>
                <w:rFonts w:ascii="Times New Roman" w:eastAsia="Times New Roman" w:hAnsi="Times New Roman" w:cs="Times New Roman"/>
                <w:b/>
                <w:sz w:val="26"/>
                <w:szCs w:val="26"/>
                <w:lang w:eastAsia="ru-RU"/>
              </w:rPr>
              <w:t>Современные нормативно-правовые аспекты</w:t>
            </w:r>
            <w:r w:rsidR="00AA44A9" w:rsidRPr="00D52025">
              <w:rPr>
                <w:rFonts w:ascii="Times New Roman" w:eastAsia="Times New Roman" w:hAnsi="Times New Roman" w:cs="Times New Roman"/>
                <w:b/>
                <w:sz w:val="26"/>
                <w:szCs w:val="26"/>
                <w:lang w:eastAsia="ru-RU"/>
              </w:rPr>
              <w:t xml:space="preserve"> </w:t>
            </w:r>
            <w:r w:rsidRPr="00D52025">
              <w:rPr>
                <w:rFonts w:ascii="Times New Roman" w:eastAsia="Times New Roman" w:hAnsi="Times New Roman" w:cs="Times New Roman"/>
                <w:b/>
                <w:sz w:val="26"/>
                <w:szCs w:val="26"/>
                <w:lang w:eastAsia="ru-RU"/>
              </w:rPr>
              <w:t>развития сети дополнительных общеобразовательных программ на муниципальном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6</w:t>
            </w:r>
            <w:r w:rsidR="00F336C7">
              <w:rPr>
                <w:rFonts w:ascii="Times New Roman" w:hAnsi="Times New Roman" w:cs="Times New Roman"/>
                <w:b/>
                <w:bCs/>
                <w:kern w:val="28"/>
                <w:sz w:val="26"/>
                <w:szCs w:val="26"/>
              </w:rPr>
              <w:t>/8</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b/>
                <w:kern w:val="28"/>
                <w:sz w:val="26"/>
                <w:szCs w:val="26"/>
              </w:rPr>
              <w:t>4</w:t>
            </w:r>
            <w:r w:rsidR="00F336C7">
              <w:rPr>
                <w:rFonts w:ascii="Times New Roman" w:hAnsi="Times New Roman" w:cs="Times New Roman"/>
                <w:b/>
                <w:kern w:val="28"/>
                <w:sz w:val="26"/>
                <w:szCs w:val="26"/>
              </w:rPr>
              <w:t>/6</w:t>
            </w:r>
          </w:p>
        </w:tc>
        <w:tc>
          <w:tcPr>
            <w:tcW w:w="198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bCs/>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1.1.</w:t>
            </w:r>
          </w:p>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eastAsia="Times New Roman" w:hAnsi="Times New Roman" w:cs="Times New Roman"/>
                <w:sz w:val="26"/>
                <w:szCs w:val="26"/>
                <w:lang w:eastAsia="ru-RU"/>
              </w:rPr>
            </w:pPr>
            <w:r w:rsidRPr="00D52025">
              <w:rPr>
                <w:rFonts w:ascii="Times New Roman" w:eastAsia="Times New Roman" w:hAnsi="Times New Roman" w:cs="Times New Roman"/>
                <w:sz w:val="26"/>
                <w:szCs w:val="26"/>
                <w:lang w:eastAsia="ru-RU"/>
              </w:rPr>
              <w:t>Нормативные и концептуальные основания развития дополнительного образования детей в Российской Федерации. Нормативные обязательства муниципальных образований по достижению показателей охвата детей и молодежи дополнительным образованием</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Cs/>
                <w:kern w:val="28"/>
                <w:sz w:val="26"/>
                <w:szCs w:val="26"/>
              </w:rPr>
            </w:pPr>
            <w:r w:rsidRPr="00D52025">
              <w:rPr>
                <w:rFonts w:ascii="Times New Roman" w:hAnsi="Times New Roman" w:cs="Times New Roman"/>
                <w:bCs/>
                <w:kern w:val="28"/>
                <w:sz w:val="26"/>
                <w:szCs w:val="26"/>
              </w:rPr>
              <w:t>4</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kern w:val="28"/>
                <w:sz w:val="26"/>
                <w:szCs w:val="26"/>
              </w:rPr>
              <w:t>2</w:t>
            </w:r>
          </w:p>
        </w:tc>
        <w:tc>
          <w:tcPr>
            <w:tcW w:w="198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bCs/>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lastRenderedPageBreak/>
              <w:t>1.2.</w:t>
            </w:r>
          </w:p>
          <w:p w:rsidR="001F39AB" w:rsidRPr="00D52025" w:rsidRDefault="001F39AB" w:rsidP="00F85AA5">
            <w:pPr>
              <w:spacing w:after="0" w:line="240" w:lineRule="auto"/>
              <w:ind w:left="57" w:right="57"/>
              <w:jc w:val="center"/>
              <w:rPr>
                <w:rFonts w:ascii="Times New Roman" w:hAnsi="Times New Roman" w:cs="Times New Roman"/>
                <w:b/>
                <w:bCs/>
                <w:kern w:val="28"/>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eastAsia="Times New Roman" w:hAnsi="Times New Roman" w:cs="Times New Roman"/>
                <w:sz w:val="26"/>
                <w:szCs w:val="26"/>
                <w:lang w:eastAsia="ru-RU"/>
              </w:rPr>
            </w:pPr>
            <w:r w:rsidRPr="00D52025">
              <w:rPr>
                <w:rFonts w:ascii="Times New Roman" w:eastAsia="Times New Roman" w:hAnsi="Times New Roman" w:cs="Times New Roman"/>
                <w:sz w:val="26"/>
                <w:szCs w:val="26"/>
                <w:lang w:eastAsia="ru-RU"/>
              </w:rPr>
              <w:t xml:space="preserve">Региональный и муниципальные планы мероприятий по развитию дополнительного образования детей как нормативное основание обеспечения развития сети дополнительных общеобразовательных программ. Принципы межведомственного взаимодействия </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Cs/>
                <w:kern w:val="28"/>
                <w:sz w:val="26"/>
                <w:szCs w:val="26"/>
              </w:rPr>
            </w:pPr>
            <w:r w:rsidRPr="00D52025">
              <w:rPr>
                <w:rFonts w:ascii="Times New Roman" w:hAnsi="Times New Roman" w:cs="Times New Roman"/>
                <w:bCs/>
                <w:kern w:val="28"/>
                <w:sz w:val="26"/>
                <w:szCs w:val="26"/>
              </w:rPr>
              <w:t>2</w:t>
            </w:r>
            <w:r w:rsidR="00F336C7">
              <w:rPr>
                <w:rFonts w:ascii="Times New Roman" w:hAnsi="Times New Roman" w:cs="Times New Roman"/>
                <w:bCs/>
                <w:kern w:val="28"/>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sz w:val="26"/>
                <w:szCs w:val="26"/>
              </w:rPr>
            </w:pPr>
            <w:r w:rsidRPr="00D52025">
              <w:rPr>
                <w:rFonts w:ascii="Times New Roman" w:hAnsi="Times New Roman" w:cs="Times New Roman"/>
                <w:kern w:val="28"/>
                <w:sz w:val="26"/>
                <w:szCs w:val="26"/>
              </w:rPr>
              <w:t>2</w:t>
            </w:r>
            <w:r w:rsidR="00F336C7">
              <w:rPr>
                <w:rFonts w:ascii="Times New Roman" w:hAnsi="Times New Roman" w:cs="Times New Roman"/>
                <w:kern w:val="28"/>
                <w:sz w:val="26"/>
                <w:szCs w:val="26"/>
              </w:rPr>
              <w:t>/4</w:t>
            </w:r>
          </w:p>
        </w:tc>
        <w:tc>
          <w:tcPr>
            <w:tcW w:w="198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b/>
                <w:bCs/>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hAnsi="Times New Roman" w:cs="Times New Roman"/>
                <w:b/>
                <w:kern w:val="28"/>
                <w:sz w:val="26"/>
                <w:szCs w:val="26"/>
              </w:rPr>
            </w:pPr>
            <w:r w:rsidRPr="00D52025">
              <w:rPr>
                <w:rFonts w:ascii="Times New Roman" w:eastAsia="Times New Roman" w:hAnsi="Times New Roman" w:cs="Times New Roman"/>
                <w:b/>
                <w:sz w:val="26"/>
                <w:szCs w:val="26"/>
                <w:lang w:eastAsia="ru-RU"/>
              </w:rPr>
              <w:t>Психолого-педагогические основания обеспечения деятельности муниципальных команд по разработке и реализации проекта развития сети дополнительных общеобразовательных программ</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198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2.1</w:t>
            </w:r>
          </w:p>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hAnsi="Times New Roman" w:cs="Times New Roman"/>
                <w:kern w:val="28"/>
                <w:sz w:val="26"/>
                <w:szCs w:val="26"/>
              </w:rPr>
            </w:pPr>
            <w:r w:rsidRPr="00D52025">
              <w:rPr>
                <w:rFonts w:ascii="Times New Roman" w:eastAsia="Times New Roman" w:hAnsi="Times New Roman" w:cs="Times New Roman"/>
                <w:sz w:val="26"/>
                <w:szCs w:val="26"/>
                <w:lang w:eastAsia="ru-RU"/>
              </w:rPr>
              <w:t>Психолого-педагогические аспекты развития проектной культуры специалистов сферы дополнительного образования на основе командного менеджмента</w:t>
            </w:r>
            <w:r w:rsidRPr="00D52025">
              <w:rPr>
                <w:rFonts w:ascii="Times New Roman" w:hAnsi="Times New Roman" w:cs="Times New Roman"/>
                <w:kern w:val="28"/>
                <w:sz w:val="26"/>
                <w:szCs w:val="2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98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3.</w:t>
            </w: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hAnsi="Times New Roman" w:cs="Times New Roman"/>
                <w:b/>
                <w:kern w:val="28"/>
                <w:sz w:val="26"/>
                <w:szCs w:val="26"/>
              </w:rPr>
            </w:pPr>
            <w:r w:rsidRPr="00D52025">
              <w:rPr>
                <w:rFonts w:ascii="Times New Roman" w:eastAsia="Times New Roman" w:hAnsi="Times New Roman" w:cs="Times New Roman"/>
                <w:b/>
                <w:sz w:val="26"/>
                <w:szCs w:val="26"/>
                <w:lang w:eastAsia="ru-RU"/>
              </w:rPr>
              <w:t>Содержательные и процессуальные аспекты проектирования развития муниципальной сети дополнительных общеобразовательных программ</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090AAC"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4</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090AAC"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4</w:t>
            </w: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090AAC"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98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3.1.</w:t>
            </w:r>
          </w:p>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hAnsi="Times New Roman" w:cs="Times New Roman"/>
                <w:kern w:val="28"/>
                <w:sz w:val="26"/>
                <w:szCs w:val="26"/>
              </w:rPr>
            </w:pPr>
            <w:r w:rsidRPr="00D52025">
              <w:rPr>
                <w:rFonts w:ascii="Times New Roman" w:hAnsi="Times New Roman" w:cs="Times New Roman"/>
                <w:kern w:val="28"/>
                <w:sz w:val="26"/>
                <w:szCs w:val="26"/>
              </w:rPr>
              <w:t xml:space="preserve">Проектное управление как механизм инновационного развития </w:t>
            </w:r>
            <w:r w:rsidRPr="00D52025">
              <w:rPr>
                <w:rFonts w:ascii="Times New Roman" w:eastAsia="Times New Roman" w:hAnsi="Times New Roman" w:cs="Times New Roman"/>
                <w:sz w:val="26"/>
                <w:szCs w:val="26"/>
                <w:lang w:eastAsia="ru-RU"/>
              </w:rPr>
              <w:t xml:space="preserve">муниципальной системы развития дополнительного образования. </w:t>
            </w:r>
            <w:r w:rsidRPr="00D52025">
              <w:rPr>
                <w:rFonts w:ascii="Times New Roman" w:hAnsi="Times New Roman" w:cs="Times New Roman"/>
                <w:sz w:val="26"/>
                <w:szCs w:val="26"/>
              </w:rPr>
              <w:t>Особенности реа</w:t>
            </w:r>
            <w:r w:rsidRPr="00D52025">
              <w:rPr>
                <w:rFonts w:ascii="Times New Roman" w:hAnsi="Times New Roman" w:cs="Times New Roman"/>
                <w:sz w:val="26"/>
                <w:szCs w:val="26"/>
              </w:rPr>
              <w:lastRenderedPageBreak/>
              <w:t xml:space="preserve">лизации инновационного проекта </w:t>
            </w:r>
            <w:r w:rsidRPr="00D52025">
              <w:rPr>
                <w:rFonts w:ascii="Times New Roman" w:hAnsi="Times New Roman" w:cs="Times New Roman"/>
                <w:b/>
                <w:sz w:val="26"/>
                <w:szCs w:val="26"/>
              </w:rPr>
              <w:t>«</w:t>
            </w:r>
            <w:r w:rsidRPr="00D52025">
              <w:rPr>
                <w:rFonts w:ascii="Times New Roman" w:hAnsi="Times New Roman" w:cs="Times New Roman"/>
                <w:sz w:val="26"/>
                <w:szCs w:val="26"/>
              </w:rPr>
              <w:t>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lastRenderedPageBreak/>
              <w:t>2</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98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3.2.</w:t>
            </w:r>
          </w:p>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5956"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both"/>
              <w:rPr>
                <w:rFonts w:ascii="Times New Roman" w:eastAsia="Times New Roman" w:hAnsi="Times New Roman" w:cs="Times New Roman"/>
                <w:sz w:val="26"/>
                <w:szCs w:val="26"/>
                <w:lang w:eastAsia="ru-RU"/>
              </w:rPr>
            </w:pPr>
            <w:r w:rsidRPr="00D52025">
              <w:rPr>
                <w:rFonts w:ascii="Times New Roman" w:hAnsi="Times New Roman" w:cs="Times New Roman"/>
                <w:sz w:val="26"/>
                <w:szCs w:val="26"/>
              </w:rPr>
              <w:t>Концептуальные и методические особенности проектирования модельных</w:t>
            </w:r>
            <w:r w:rsidRPr="00D52025">
              <w:rPr>
                <w:rFonts w:ascii="Times New Roman" w:eastAsia="Times New Roman" w:hAnsi="Times New Roman" w:cs="Times New Roman"/>
                <w:sz w:val="26"/>
                <w:szCs w:val="26"/>
                <w:lang w:eastAsia="ru-RU"/>
              </w:rPr>
              <w:t xml:space="preserve"> дополнительных общеобразовательных программ</w:t>
            </w:r>
            <w:r w:rsidRPr="00D52025">
              <w:rPr>
                <w:rFonts w:ascii="Times New Roman" w:hAnsi="Times New Roman" w:cs="Times New Roman"/>
                <w:sz w:val="26"/>
                <w:szCs w:val="26"/>
              </w:rPr>
              <w:t xml:space="preserve"> в контексте управления развитием </w:t>
            </w:r>
            <w:r w:rsidRPr="00D52025">
              <w:rPr>
                <w:rFonts w:ascii="Times New Roman" w:eastAsia="Times New Roman" w:hAnsi="Times New Roman" w:cs="Times New Roman"/>
                <w:sz w:val="26"/>
                <w:szCs w:val="26"/>
                <w:lang w:eastAsia="ru-RU"/>
              </w:rPr>
              <w:t>сети дополнительных общеобразовательных программ в муниципальном образовании</w:t>
            </w:r>
          </w:p>
          <w:p w:rsidR="001F39AB" w:rsidRPr="00D52025" w:rsidRDefault="001F39AB" w:rsidP="00F85AA5">
            <w:pPr>
              <w:spacing w:after="0" w:line="240" w:lineRule="auto"/>
              <w:ind w:left="57" w:right="57"/>
              <w:jc w:val="both"/>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8136B3"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090AAC"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w:t>
            </w:r>
          </w:p>
        </w:tc>
        <w:tc>
          <w:tcPr>
            <w:tcW w:w="198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3.3.</w:t>
            </w:r>
          </w:p>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hd w:val="clear" w:color="auto" w:fill="FFFFFF" w:themeFill="background1"/>
              <w:spacing w:after="0" w:line="240" w:lineRule="auto"/>
              <w:ind w:left="57" w:right="57"/>
              <w:jc w:val="both"/>
              <w:rPr>
                <w:rFonts w:ascii="Times New Roman" w:hAnsi="Times New Roman" w:cs="Times New Roman"/>
                <w:sz w:val="26"/>
                <w:szCs w:val="26"/>
              </w:rPr>
            </w:pPr>
            <w:r w:rsidRPr="00D52025">
              <w:rPr>
                <w:rFonts w:ascii="Times New Roman" w:hAnsi="Times New Roman" w:cs="Times New Roman"/>
                <w:sz w:val="26"/>
                <w:szCs w:val="26"/>
              </w:rPr>
              <w:t>Создание специальных условий для реализации дополнительных общеобразовательных программ с детьми, имеющих ограниченные возможности здоровья</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8136B3"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8136B3"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r>
      <w:tr w:rsidR="001F39AB" w:rsidRPr="00D52025" w:rsidTr="00F336C7">
        <w:trPr>
          <w:trHeight w:val="974"/>
        </w:trPr>
        <w:tc>
          <w:tcPr>
            <w:tcW w:w="709"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4.</w:t>
            </w: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hAnsi="Times New Roman" w:cs="Times New Roman"/>
                <w:b/>
                <w:bCs/>
                <w:kern w:val="28"/>
                <w:sz w:val="26"/>
                <w:szCs w:val="26"/>
              </w:rPr>
            </w:pPr>
            <w:r w:rsidRPr="00D52025">
              <w:rPr>
                <w:rFonts w:ascii="Times New Roman" w:eastAsia="Times New Roman" w:hAnsi="Times New Roman" w:cs="Times New Roman"/>
                <w:b/>
                <w:sz w:val="26"/>
                <w:szCs w:val="26"/>
                <w:lang w:eastAsia="ru-RU"/>
              </w:rPr>
              <w:t>Прикладные аспекты разработки программы развития муниципальной сети дополнительных общеобразовательных программ</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FA0517" w:rsidP="00F336C7">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1</w:t>
            </w:r>
            <w:r w:rsidR="001F39AB" w:rsidRPr="00D52025">
              <w:rPr>
                <w:rFonts w:ascii="Times New Roman" w:hAnsi="Times New Roman" w:cs="Times New Roman"/>
                <w:b/>
                <w:bCs/>
                <w:kern w:val="28"/>
                <w:sz w:val="26"/>
                <w:szCs w:val="26"/>
              </w:rPr>
              <w:t>0/</w:t>
            </w:r>
            <w:r w:rsidRPr="00D52025">
              <w:rPr>
                <w:rFonts w:ascii="Times New Roman" w:hAnsi="Times New Roman" w:cs="Times New Roman"/>
                <w:b/>
                <w:bCs/>
                <w:kern w:val="28"/>
                <w:sz w:val="26"/>
                <w:szCs w:val="26"/>
              </w:rPr>
              <w:t>1</w:t>
            </w:r>
            <w:r w:rsidR="00F336C7">
              <w:rPr>
                <w:rFonts w:ascii="Times New Roman" w:hAnsi="Times New Roman" w:cs="Times New Roman"/>
                <w:b/>
                <w:bCs/>
                <w:kern w:val="28"/>
                <w:sz w:val="26"/>
                <w:szCs w:val="26"/>
              </w:rPr>
              <w:t>6</w:t>
            </w:r>
            <w:r w:rsidR="001F39AB" w:rsidRPr="00D52025">
              <w:rPr>
                <w:rFonts w:ascii="Times New Roman" w:hAnsi="Times New Roman" w:cs="Times New Roman"/>
                <w:b/>
                <w:bCs/>
                <w:kern w:val="28"/>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336C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8/</w:t>
            </w:r>
            <w:r w:rsidR="00090AAC" w:rsidRPr="00D52025">
              <w:rPr>
                <w:rFonts w:ascii="Times New Roman" w:hAnsi="Times New Roman" w:cs="Times New Roman"/>
                <w:b/>
                <w:kern w:val="28"/>
                <w:sz w:val="26"/>
                <w:szCs w:val="26"/>
              </w:rPr>
              <w:t>1</w:t>
            </w:r>
            <w:r w:rsidR="00F336C7">
              <w:rPr>
                <w:rFonts w:ascii="Times New Roman" w:hAnsi="Times New Roman" w:cs="Times New Roman"/>
                <w:b/>
                <w:kern w:val="28"/>
                <w:sz w:val="26"/>
                <w:szCs w:val="26"/>
              </w:rPr>
              <w:t>4</w:t>
            </w:r>
          </w:p>
        </w:tc>
        <w:tc>
          <w:tcPr>
            <w:tcW w:w="1986"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4.</w:t>
            </w:r>
            <w:r w:rsidR="00506745" w:rsidRPr="00D52025">
              <w:rPr>
                <w:rFonts w:ascii="Times New Roman" w:hAnsi="Times New Roman" w:cs="Times New Roman"/>
                <w:kern w:val="28"/>
                <w:sz w:val="26"/>
                <w:szCs w:val="26"/>
              </w:rPr>
              <w:t>1</w:t>
            </w:r>
            <w:r w:rsidRPr="00D52025">
              <w:rPr>
                <w:rFonts w:ascii="Times New Roman" w:hAnsi="Times New Roman" w:cs="Times New Roman"/>
                <w:kern w:val="28"/>
                <w:sz w:val="26"/>
                <w:szCs w:val="26"/>
              </w:rPr>
              <w:t>.</w:t>
            </w:r>
          </w:p>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506745" w:rsidP="00506745">
            <w:pPr>
              <w:spacing w:after="0" w:line="240" w:lineRule="auto"/>
              <w:ind w:left="57" w:right="57"/>
              <w:jc w:val="both"/>
              <w:rPr>
                <w:rFonts w:ascii="Times New Roman" w:hAnsi="Times New Roman" w:cs="Times New Roman"/>
                <w:kern w:val="28"/>
                <w:sz w:val="26"/>
                <w:szCs w:val="26"/>
              </w:rPr>
            </w:pPr>
            <w:r w:rsidRPr="00D52025">
              <w:rPr>
                <w:rFonts w:ascii="Times New Roman" w:eastAsia="Times New Roman" w:hAnsi="Times New Roman" w:cs="Times New Roman"/>
                <w:sz w:val="26"/>
                <w:szCs w:val="26"/>
                <w:lang w:eastAsia="ru-RU"/>
              </w:rPr>
              <w:t>Особенности р</w:t>
            </w:r>
            <w:r w:rsidR="001F39AB" w:rsidRPr="00D52025">
              <w:rPr>
                <w:rFonts w:ascii="Times New Roman" w:eastAsia="Times New Roman" w:hAnsi="Times New Roman" w:cs="Times New Roman"/>
                <w:sz w:val="26"/>
                <w:szCs w:val="26"/>
                <w:lang w:eastAsia="ru-RU"/>
              </w:rPr>
              <w:t>азработк</w:t>
            </w:r>
            <w:r w:rsidRPr="00D52025">
              <w:rPr>
                <w:rFonts w:ascii="Times New Roman" w:eastAsia="Times New Roman" w:hAnsi="Times New Roman" w:cs="Times New Roman"/>
                <w:sz w:val="26"/>
                <w:szCs w:val="26"/>
                <w:lang w:eastAsia="ru-RU"/>
              </w:rPr>
              <w:t>и и реализации</w:t>
            </w:r>
            <w:r w:rsidR="001F39AB" w:rsidRPr="00D52025">
              <w:rPr>
                <w:rFonts w:ascii="Times New Roman" w:eastAsia="Times New Roman" w:hAnsi="Times New Roman" w:cs="Times New Roman"/>
                <w:sz w:val="26"/>
                <w:szCs w:val="26"/>
                <w:lang w:eastAsia="ru-RU"/>
              </w:rPr>
              <w:t xml:space="preserve"> проекта программы развития сети дополнительных общеобразовательных программ на муниципальном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096D7A" w:rsidP="00F336C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8</w:t>
            </w:r>
            <w:r w:rsidR="001F39AB" w:rsidRPr="00D52025">
              <w:rPr>
                <w:rFonts w:ascii="Times New Roman" w:hAnsi="Times New Roman" w:cs="Times New Roman"/>
                <w:kern w:val="28"/>
                <w:sz w:val="26"/>
                <w:szCs w:val="26"/>
              </w:rPr>
              <w:t>/</w:t>
            </w:r>
            <w:r w:rsidRPr="00D52025">
              <w:rPr>
                <w:rFonts w:ascii="Times New Roman" w:hAnsi="Times New Roman" w:cs="Times New Roman"/>
                <w:kern w:val="28"/>
                <w:sz w:val="26"/>
                <w:szCs w:val="26"/>
              </w:rPr>
              <w:t>1</w:t>
            </w:r>
            <w:r w:rsidR="00F336C7">
              <w:rPr>
                <w:rFonts w:ascii="Times New Roman" w:hAnsi="Times New Roman" w:cs="Times New Roman"/>
                <w:kern w:val="28"/>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F39AB" w:rsidRPr="00D52025" w:rsidRDefault="00FA0517"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096D7A" w:rsidP="00F336C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6</w:t>
            </w:r>
            <w:r w:rsidR="001F39AB" w:rsidRPr="00D52025">
              <w:rPr>
                <w:rFonts w:ascii="Times New Roman" w:hAnsi="Times New Roman" w:cs="Times New Roman"/>
                <w:kern w:val="28"/>
                <w:sz w:val="26"/>
                <w:szCs w:val="26"/>
              </w:rPr>
              <w:t>/</w:t>
            </w:r>
            <w:r w:rsidRPr="00D52025">
              <w:rPr>
                <w:rFonts w:ascii="Times New Roman" w:hAnsi="Times New Roman" w:cs="Times New Roman"/>
                <w:kern w:val="28"/>
                <w:sz w:val="26"/>
                <w:szCs w:val="26"/>
              </w:rPr>
              <w:t>1</w:t>
            </w:r>
            <w:r w:rsidR="00F336C7">
              <w:rPr>
                <w:rFonts w:ascii="Times New Roman" w:hAnsi="Times New Roman" w:cs="Times New Roman"/>
                <w:kern w:val="28"/>
                <w:sz w:val="26"/>
                <w:szCs w:val="26"/>
              </w:rPr>
              <w:t>0</w:t>
            </w:r>
          </w:p>
        </w:tc>
        <w:tc>
          <w:tcPr>
            <w:tcW w:w="1986"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lastRenderedPageBreak/>
              <w:t>4.</w:t>
            </w:r>
            <w:r w:rsidR="00506745" w:rsidRPr="00D52025">
              <w:rPr>
                <w:rFonts w:ascii="Times New Roman" w:hAnsi="Times New Roman" w:cs="Times New Roman"/>
                <w:kern w:val="28"/>
                <w:sz w:val="26"/>
                <w:szCs w:val="26"/>
              </w:rPr>
              <w:t>2</w:t>
            </w:r>
            <w:r w:rsidRPr="00D52025">
              <w:rPr>
                <w:rFonts w:ascii="Times New Roman" w:hAnsi="Times New Roman" w:cs="Times New Roman"/>
                <w:kern w:val="28"/>
                <w:sz w:val="26"/>
                <w:szCs w:val="26"/>
              </w:rPr>
              <w:t>.</w:t>
            </w:r>
          </w:p>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eastAsia="Times New Roman" w:hAnsi="Times New Roman" w:cs="Times New Roman"/>
                <w:sz w:val="26"/>
                <w:szCs w:val="26"/>
                <w:lang w:eastAsia="ru-RU"/>
              </w:rPr>
            </w:pPr>
            <w:r w:rsidRPr="00D52025">
              <w:rPr>
                <w:rFonts w:ascii="Times New Roman" w:hAnsi="Times New Roman" w:cs="Times New Roman"/>
                <w:sz w:val="26"/>
                <w:szCs w:val="26"/>
              </w:rPr>
              <w:t xml:space="preserve">Профессионально-общественное обсуждение и экспертиза </w:t>
            </w:r>
            <w:r w:rsidRPr="00D52025">
              <w:rPr>
                <w:rFonts w:ascii="Times New Roman" w:eastAsia="Times New Roman" w:hAnsi="Times New Roman" w:cs="Times New Roman"/>
                <w:sz w:val="26"/>
                <w:szCs w:val="26"/>
                <w:lang w:eastAsia="ru-RU"/>
              </w:rPr>
              <w:t>проекта программы развития муниципальной сети дополнительных общеобразовательных программ</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096D7A" w:rsidP="00F336C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1F39AB" w:rsidRPr="00D52025" w:rsidRDefault="00096D7A" w:rsidP="00F336C7">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2</w:t>
            </w:r>
            <w:bookmarkStart w:id="0" w:name="_GoBack"/>
            <w:bookmarkEnd w:id="0"/>
          </w:p>
        </w:tc>
        <w:tc>
          <w:tcPr>
            <w:tcW w:w="1986"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kern w:val="28"/>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r>
      <w:tr w:rsidR="001F39AB" w:rsidRPr="00D52025" w:rsidTr="00FA0517">
        <w:tc>
          <w:tcPr>
            <w:tcW w:w="709"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5.</w:t>
            </w:r>
          </w:p>
        </w:tc>
        <w:tc>
          <w:tcPr>
            <w:tcW w:w="5956"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both"/>
              <w:rPr>
                <w:rFonts w:ascii="Times New Roman" w:hAnsi="Times New Roman" w:cs="Times New Roman"/>
                <w:b/>
                <w:kern w:val="28"/>
                <w:sz w:val="26"/>
                <w:szCs w:val="26"/>
              </w:rPr>
            </w:pPr>
            <w:r w:rsidRPr="00D52025">
              <w:rPr>
                <w:rFonts w:ascii="Times New Roman" w:hAnsi="Times New Roman" w:cs="Times New Roman"/>
                <w:b/>
                <w:kern w:val="28"/>
                <w:sz w:val="26"/>
                <w:szCs w:val="26"/>
              </w:rPr>
              <w:t>Итоговая аттестация</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1560"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1986" w:type="dxa"/>
            <w:tcBorders>
              <w:top w:val="single" w:sz="4" w:space="0" w:color="auto"/>
              <w:left w:val="single" w:sz="4" w:space="0" w:color="auto"/>
              <w:bottom w:val="single" w:sz="4" w:space="0" w:color="auto"/>
              <w:right w:val="single" w:sz="4" w:space="0" w:color="auto"/>
            </w:tcBorders>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F39AB" w:rsidRPr="00D52025" w:rsidRDefault="001F39AB" w:rsidP="00F85AA5">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1F39AB" w:rsidRPr="00D52025" w:rsidRDefault="001F39AB" w:rsidP="00F85AA5">
            <w:pPr>
              <w:spacing w:after="0" w:line="240" w:lineRule="auto"/>
              <w:ind w:left="57" w:right="57"/>
              <w:jc w:val="center"/>
              <w:rPr>
                <w:rFonts w:ascii="Times New Roman" w:hAnsi="Times New Roman" w:cs="Times New Roman"/>
                <w:kern w:val="28"/>
                <w:sz w:val="26"/>
                <w:szCs w:val="26"/>
              </w:rPr>
            </w:pPr>
            <w:r w:rsidRPr="00D52025">
              <w:rPr>
                <w:rFonts w:ascii="Times New Roman" w:hAnsi="Times New Roman" w:cs="Times New Roman"/>
                <w:kern w:val="28"/>
                <w:sz w:val="26"/>
                <w:szCs w:val="26"/>
              </w:rPr>
              <w:t>Защита проектной работы</w:t>
            </w:r>
          </w:p>
        </w:tc>
      </w:tr>
      <w:tr w:rsidR="00FA0517" w:rsidRPr="00D52025" w:rsidTr="00FA0517">
        <w:tc>
          <w:tcPr>
            <w:tcW w:w="6665" w:type="dxa"/>
            <w:gridSpan w:val="2"/>
            <w:tcBorders>
              <w:top w:val="single" w:sz="4" w:space="0" w:color="auto"/>
              <w:left w:val="single" w:sz="4" w:space="0" w:color="auto"/>
              <w:bottom w:val="single" w:sz="4" w:space="0" w:color="auto"/>
              <w:right w:val="single" w:sz="4" w:space="0" w:color="auto"/>
            </w:tcBorders>
            <w:hideMark/>
          </w:tcPr>
          <w:p w:rsidR="00FA0517" w:rsidRPr="00D52025" w:rsidRDefault="00FA0517" w:rsidP="00FA0517">
            <w:pPr>
              <w:spacing w:after="0" w:line="240" w:lineRule="auto"/>
              <w:ind w:left="57" w:right="57"/>
              <w:jc w:val="right"/>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ИТОГО</w:t>
            </w:r>
          </w:p>
        </w:tc>
        <w:tc>
          <w:tcPr>
            <w:tcW w:w="1418" w:type="dxa"/>
            <w:tcBorders>
              <w:top w:val="single" w:sz="4" w:space="0" w:color="auto"/>
              <w:left w:val="single" w:sz="4" w:space="0" w:color="auto"/>
              <w:bottom w:val="single" w:sz="4" w:space="0" w:color="auto"/>
              <w:right w:val="single" w:sz="4" w:space="0" w:color="auto"/>
            </w:tcBorders>
            <w:hideMark/>
          </w:tcPr>
          <w:p w:rsidR="00FA0517" w:rsidRPr="00D52025" w:rsidRDefault="00FA0517" w:rsidP="00FA0517">
            <w:pPr>
              <w:spacing w:after="0" w:line="240" w:lineRule="auto"/>
              <w:jc w:val="center"/>
              <w:rPr>
                <w:rFonts w:ascii="Times New Roman" w:hAnsi="Times New Roman" w:cs="Times New Roman"/>
                <w:b/>
                <w:bCs/>
                <w:kern w:val="28"/>
                <w:sz w:val="24"/>
                <w:szCs w:val="24"/>
              </w:rPr>
            </w:pPr>
            <w:r w:rsidRPr="00D52025">
              <w:rPr>
                <w:rFonts w:ascii="Times New Roman" w:hAnsi="Times New Roman" w:cs="Times New Roman"/>
                <w:b/>
                <w:bCs/>
                <w:kern w:val="28"/>
                <w:sz w:val="24"/>
                <w:szCs w:val="24"/>
              </w:rPr>
              <w:t>24/32</w:t>
            </w:r>
          </w:p>
        </w:tc>
        <w:tc>
          <w:tcPr>
            <w:tcW w:w="993" w:type="dxa"/>
            <w:tcBorders>
              <w:top w:val="single" w:sz="4" w:space="0" w:color="auto"/>
              <w:left w:val="single" w:sz="4" w:space="0" w:color="auto"/>
              <w:bottom w:val="single" w:sz="4" w:space="0" w:color="auto"/>
              <w:right w:val="single" w:sz="4" w:space="0" w:color="auto"/>
            </w:tcBorders>
            <w:hideMark/>
          </w:tcPr>
          <w:p w:rsidR="00FA0517" w:rsidRPr="00D52025" w:rsidRDefault="00FA0517" w:rsidP="00FA0517">
            <w:pPr>
              <w:spacing w:after="0" w:line="240" w:lineRule="auto"/>
              <w:jc w:val="center"/>
              <w:rPr>
                <w:rFonts w:ascii="Times New Roman" w:hAnsi="Times New Roman" w:cs="Times New Roman"/>
                <w:b/>
                <w:bCs/>
                <w:kern w:val="28"/>
                <w:sz w:val="24"/>
                <w:szCs w:val="24"/>
              </w:rPr>
            </w:pPr>
            <w:r w:rsidRPr="00D52025">
              <w:rPr>
                <w:rFonts w:ascii="Times New Roman" w:hAnsi="Times New Roman" w:cs="Times New Roman"/>
                <w:b/>
                <w:bCs/>
                <w:kern w:val="28"/>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FA0517" w:rsidRPr="00D52025" w:rsidRDefault="00FA0517" w:rsidP="00FA0517">
            <w:pPr>
              <w:spacing w:after="0" w:line="240" w:lineRule="auto"/>
              <w:jc w:val="center"/>
              <w:rPr>
                <w:rFonts w:ascii="Times New Roman" w:hAnsi="Times New Roman" w:cs="Times New Roman"/>
                <w:b/>
                <w:bCs/>
                <w:kern w:val="28"/>
                <w:sz w:val="24"/>
                <w:szCs w:val="24"/>
              </w:rPr>
            </w:pPr>
            <w:r w:rsidRPr="00D52025">
              <w:rPr>
                <w:rFonts w:ascii="Times New Roman" w:hAnsi="Times New Roman" w:cs="Times New Roman"/>
                <w:b/>
                <w:bCs/>
                <w:kern w:val="28"/>
                <w:sz w:val="24"/>
                <w:szCs w:val="24"/>
              </w:rPr>
              <w:t>14/22</w:t>
            </w:r>
          </w:p>
        </w:tc>
        <w:tc>
          <w:tcPr>
            <w:tcW w:w="1986" w:type="dxa"/>
            <w:tcBorders>
              <w:top w:val="single" w:sz="4" w:space="0" w:color="auto"/>
              <w:left w:val="single" w:sz="4" w:space="0" w:color="auto"/>
              <w:bottom w:val="single" w:sz="4" w:space="0" w:color="auto"/>
              <w:right w:val="single" w:sz="4" w:space="0" w:color="auto"/>
            </w:tcBorders>
          </w:tcPr>
          <w:p w:rsidR="00FA0517" w:rsidRPr="00D52025" w:rsidRDefault="00FA0517" w:rsidP="00FA0517">
            <w:pPr>
              <w:spacing w:after="0" w:line="240" w:lineRule="auto"/>
              <w:ind w:left="57" w:right="57"/>
              <w:jc w:val="center"/>
              <w:rPr>
                <w:rFonts w:ascii="Times New Roman" w:hAnsi="Times New Roman" w:cs="Times New Roman"/>
                <w:b/>
                <w:bCs/>
                <w:kern w:val="28"/>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0517" w:rsidRPr="00D52025" w:rsidRDefault="00FA0517" w:rsidP="00FA0517">
            <w:pPr>
              <w:spacing w:after="0" w:line="240" w:lineRule="auto"/>
              <w:ind w:left="57" w:right="57"/>
              <w:jc w:val="center"/>
              <w:rPr>
                <w:rFonts w:ascii="Times New Roman" w:hAnsi="Times New Roman" w:cs="Times New Roman"/>
                <w:b/>
                <w:kern w:val="28"/>
                <w:sz w:val="26"/>
                <w:szCs w:val="26"/>
              </w:rPr>
            </w:pPr>
            <w:r w:rsidRPr="00D52025">
              <w:rPr>
                <w:rFonts w:ascii="Times New Roman" w:hAnsi="Times New Roman" w:cs="Times New Roman"/>
                <w:b/>
                <w:kern w:val="28"/>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A0517" w:rsidRPr="00D52025" w:rsidRDefault="00FA0517" w:rsidP="00FA0517">
            <w:pPr>
              <w:spacing w:after="0" w:line="240" w:lineRule="auto"/>
              <w:ind w:left="57" w:right="57"/>
              <w:jc w:val="center"/>
              <w:rPr>
                <w:rFonts w:ascii="Times New Roman" w:hAnsi="Times New Roman" w:cs="Times New Roman"/>
                <w:b/>
                <w:bCs/>
                <w:kern w:val="28"/>
                <w:sz w:val="26"/>
                <w:szCs w:val="26"/>
              </w:rPr>
            </w:pPr>
            <w:r w:rsidRPr="00D52025">
              <w:rPr>
                <w:rFonts w:ascii="Times New Roman" w:hAnsi="Times New Roman" w:cs="Times New Roman"/>
                <w:b/>
                <w:bCs/>
                <w:kern w:val="28"/>
                <w:sz w:val="26"/>
                <w:szCs w:val="26"/>
              </w:rPr>
              <w:t>2</w:t>
            </w:r>
          </w:p>
        </w:tc>
      </w:tr>
    </w:tbl>
    <w:p w:rsidR="001F39AB" w:rsidRPr="00D52025" w:rsidRDefault="001F39AB" w:rsidP="00BC0CC9">
      <w:pPr>
        <w:tabs>
          <w:tab w:val="left" w:pos="993"/>
        </w:tabs>
        <w:spacing w:after="0" w:line="240" w:lineRule="auto"/>
        <w:ind w:left="284"/>
        <w:jc w:val="both"/>
        <w:rPr>
          <w:rFonts w:ascii="Times New Roman" w:hAnsi="Times New Roman" w:cs="Times New Roman"/>
          <w:sz w:val="28"/>
          <w:szCs w:val="28"/>
        </w:rPr>
      </w:pPr>
    </w:p>
    <w:p w:rsidR="001F39AB" w:rsidRPr="00D52025" w:rsidRDefault="001F39AB" w:rsidP="00BC0CC9">
      <w:pPr>
        <w:spacing w:after="0" w:line="240" w:lineRule="auto"/>
        <w:ind w:left="709"/>
        <w:rPr>
          <w:rFonts w:ascii="Times New Roman" w:hAnsi="Times New Roman" w:cs="Times New Roman"/>
          <w:b/>
          <w:sz w:val="28"/>
          <w:szCs w:val="28"/>
        </w:rPr>
      </w:pPr>
      <w:r w:rsidRPr="00D52025">
        <w:rPr>
          <w:rFonts w:ascii="Times New Roman" w:hAnsi="Times New Roman" w:cs="Times New Roman"/>
          <w:b/>
          <w:sz w:val="28"/>
          <w:szCs w:val="28"/>
        </w:rPr>
        <w:t>ВСЕГО: количество часов по УТП –</w:t>
      </w:r>
      <w:r w:rsidR="00CA7CCC" w:rsidRPr="00D52025">
        <w:rPr>
          <w:rFonts w:ascii="Times New Roman" w:hAnsi="Times New Roman" w:cs="Times New Roman"/>
          <w:b/>
          <w:sz w:val="28"/>
          <w:szCs w:val="28"/>
        </w:rPr>
        <w:t xml:space="preserve"> </w:t>
      </w:r>
      <w:r w:rsidR="00197B8B" w:rsidRPr="00D52025">
        <w:rPr>
          <w:rFonts w:ascii="Times New Roman" w:hAnsi="Times New Roman" w:cs="Times New Roman"/>
          <w:b/>
          <w:sz w:val="28"/>
          <w:szCs w:val="28"/>
        </w:rPr>
        <w:t>24</w:t>
      </w:r>
      <w:r w:rsidR="00F85AA5"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часов</w:t>
      </w:r>
    </w:p>
    <w:p w:rsidR="001F39AB" w:rsidRPr="00D52025" w:rsidRDefault="001F39AB" w:rsidP="00BC0CC9">
      <w:pPr>
        <w:spacing w:after="0" w:line="240" w:lineRule="auto"/>
        <w:ind w:left="709"/>
        <w:rPr>
          <w:rFonts w:ascii="Times New Roman" w:hAnsi="Times New Roman" w:cs="Times New Roman"/>
          <w:b/>
          <w:sz w:val="28"/>
          <w:szCs w:val="28"/>
        </w:rPr>
      </w:pPr>
      <w:r w:rsidRPr="00D52025">
        <w:rPr>
          <w:rFonts w:ascii="Times New Roman" w:hAnsi="Times New Roman" w:cs="Times New Roman"/>
          <w:b/>
          <w:sz w:val="28"/>
          <w:szCs w:val="28"/>
        </w:rPr>
        <w:t>Аудиторные занятия (ч)</w:t>
      </w:r>
      <w:r w:rsidR="00AA44A9" w:rsidRPr="00D52025">
        <w:rPr>
          <w:rFonts w:ascii="Times New Roman" w:hAnsi="Times New Roman" w:cs="Times New Roman"/>
          <w:b/>
          <w:sz w:val="28"/>
          <w:szCs w:val="28"/>
        </w:rPr>
        <w:t xml:space="preserve"> </w:t>
      </w:r>
      <w:r w:rsidRPr="00D52025">
        <w:rPr>
          <w:rFonts w:ascii="Times New Roman" w:hAnsi="Times New Roman" w:cs="Times New Roman"/>
          <w:b/>
          <w:sz w:val="28"/>
          <w:szCs w:val="28"/>
        </w:rPr>
        <w:t xml:space="preserve">52 </w:t>
      </w:r>
    </w:p>
    <w:p w:rsidR="001F39AB" w:rsidRPr="00D52025" w:rsidRDefault="001F39AB" w:rsidP="00BC0CC9">
      <w:pPr>
        <w:spacing w:after="0" w:line="240" w:lineRule="auto"/>
        <w:ind w:left="709"/>
        <w:rPr>
          <w:rFonts w:ascii="Times New Roman" w:hAnsi="Times New Roman" w:cs="Times New Roman"/>
          <w:sz w:val="28"/>
          <w:szCs w:val="28"/>
        </w:rPr>
      </w:pPr>
      <w:r w:rsidRPr="00D52025">
        <w:rPr>
          <w:rFonts w:ascii="Times New Roman" w:hAnsi="Times New Roman" w:cs="Times New Roman"/>
          <w:sz w:val="28"/>
          <w:szCs w:val="28"/>
        </w:rPr>
        <w:t>из них:</w:t>
      </w:r>
    </w:p>
    <w:tbl>
      <w:tblPr>
        <w:tblW w:w="14640" w:type="dxa"/>
        <w:tblLayout w:type="fixed"/>
        <w:tblLook w:val="04A0" w:firstRow="1" w:lastRow="0" w:firstColumn="1" w:lastColumn="0" w:noHBand="0" w:noVBand="1"/>
      </w:tblPr>
      <w:tblGrid>
        <w:gridCol w:w="14640"/>
      </w:tblGrid>
      <w:tr w:rsidR="001F39AB" w:rsidRPr="00D52025" w:rsidTr="001F39AB">
        <w:tc>
          <w:tcPr>
            <w:tcW w:w="5148" w:type="dxa"/>
            <w:hideMark/>
          </w:tcPr>
          <w:p w:rsidR="001F39AB" w:rsidRPr="00D52025" w:rsidRDefault="001F39AB" w:rsidP="00197B8B">
            <w:pPr>
              <w:numPr>
                <w:ilvl w:val="0"/>
                <w:numId w:val="3"/>
              </w:numPr>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теоретические</w:t>
            </w:r>
            <w:r w:rsidR="00AA44A9" w:rsidRPr="00D52025">
              <w:rPr>
                <w:rFonts w:ascii="Times New Roman" w:hAnsi="Times New Roman" w:cs="Times New Roman"/>
                <w:sz w:val="28"/>
                <w:szCs w:val="28"/>
              </w:rPr>
              <w:t xml:space="preserve"> </w:t>
            </w:r>
            <w:r w:rsidR="00197B8B" w:rsidRPr="00D52025">
              <w:rPr>
                <w:rFonts w:ascii="Times New Roman" w:hAnsi="Times New Roman" w:cs="Times New Roman"/>
                <w:b/>
                <w:sz w:val="28"/>
                <w:szCs w:val="28"/>
              </w:rPr>
              <w:t>8</w:t>
            </w:r>
            <w:r w:rsidRPr="00D52025">
              <w:rPr>
                <w:rFonts w:ascii="Times New Roman" w:hAnsi="Times New Roman" w:cs="Times New Roman"/>
                <w:sz w:val="28"/>
                <w:szCs w:val="28"/>
              </w:rPr>
              <w:t xml:space="preserve"> </w:t>
            </w:r>
          </w:p>
        </w:tc>
      </w:tr>
      <w:tr w:rsidR="001F39AB" w:rsidRPr="00D52025" w:rsidTr="001F39AB">
        <w:tc>
          <w:tcPr>
            <w:tcW w:w="5148" w:type="dxa"/>
            <w:hideMark/>
          </w:tcPr>
          <w:p w:rsidR="001F39AB" w:rsidRPr="00D52025" w:rsidRDefault="001F39AB" w:rsidP="00197B8B">
            <w:pPr>
              <w:numPr>
                <w:ilvl w:val="0"/>
                <w:numId w:val="3"/>
              </w:numPr>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практические</w:t>
            </w:r>
            <w:r w:rsidR="00AA44A9" w:rsidRPr="00D52025">
              <w:rPr>
                <w:rFonts w:ascii="Times New Roman" w:hAnsi="Times New Roman" w:cs="Times New Roman"/>
                <w:sz w:val="28"/>
                <w:szCs w:val="28"/>
              </w:rPr>
              <w:t xml:space="preserve"> </w:t>
            </w:r>
            <w:r w:rsidR="00197B8B" w:rsidRPr="00D52025">
              <w:rPr>
                <w:rFonts w:ascii="Times New Roman" w:hAnsi="Times New Roman" w:cs="Times New Roman"/>
                <w:sz w:val="28"/>
                <w:szCs w:val="28"/>
              </w:rPr>
              <w:t>14</w:t>
            </w:r>
            <w:r w:rsidR="000F0409" w:rsidRPr="00D52025">
              <w:rPr>
                <w:rFonts w:ascii="Times New Roman" w:hAnsi="Times New Roman" w:cs="Times New Roman"/>
                <w:sz w:val="28"/>
                <w:szCs w:val="28"/>
              </w:rPr>
              <w:t>/</w:t>
            </w:r>
            <w:r w:rsidR="00197B8B" w:rsidRPr="00D52025">
              <w:rPr>
                <w:rFonts w:ascii="Times New Roman" w:hAnsi="Times New Roman" w:cs="Times New Roman"/>
                <w:b/>
                <w:sz w:val="28"/>
                <w:szCs w:val="28"/>
              </w:rPr>
              <w:t>22</w:t>
            </w:r>
          </w:p>
        </w:tc>
      </w:tr>
      <w:tr w:rsidR="001F39AB" w:rsidRPr="00D52025" w:rsidTr="001F39AB">
        <w:tc>
          <w:tcPr>
            <w:tcW w:w="5148" w:type="dxa"/>
            <w:hideMark/>
          </w:tcPr>
          <w:p w:rsidR="001F39AB" w:rsidRPr="00D52025" w:rsidRDefault="001F39AB" w:rsidP="00BC0CC9">
            <w:pPr>
              <w:numPr>
                <w:ilvl w:val="0"/>
                <w:numId w:val="3"/>
              </w:numPr>
              <w:spacing w:after="0" w:line="240" w:lineRule="auto"/>
              <w:jc w:val="both"/>
              <w:rPr>
                <w:rFonts w:ascii="Times New Roman" w:hAnsi="Times New Roman" w:cs="Times New Roman"/>
                <w:sz w:val="28"/>
                <w:szCs w:val="28"/>
              </w:rPr>
            </w:pPr>
            <w:r w:rsidRPr="00D52025">
              <w:rPr>
                <w:rFonts w:ascii="Times New Roman" w:hAnsi="Times New Roman" w:cs="Times New Roman"/>
                <w:sz w:val="28"/>
                <w:szCs w:val="28"/>
              </w:rPr>
              <w:t>проведение итоговой аттестации</w:t>
            </w:r>
            <w:r w:rsidR="00AA44A9" w:rsidRPr="00D52025">
              <w:rPr>
                <w:rFonts w:ascii="Times New Roman" w:hAnsi="Times New Roman" w:cs="Times New Roman"/>
                <w:sz w:val="28"/>
                <w:szCs w:val="28"/>
              </w:rPr>
              <w:t xml:space="preserve"> </w:t>
            </w:r>
            <w:r w:rsidRPr="00D52025">
              <w:rPr>
                <w:rFonts w:ascii="Times New Roman" w:hAnsi="Times New Roman" w:cs="Times New Roman"/>
                <w:b/>
                <w:sz w:val="28"/>
                <w:szCs w:val="28"/>
              </w:rPr>
              <w:t>2</w:t>
            </w:r>
          </w:p>
        </w:tc>
      </w:tr>
    </w:tbl>
    <w:p w:rsidR="001F39AB" w:rsidRPr="00D52025" w:rsidRDefault="001F39AB" w:rsidP="00BC0CC9">
      <w:pPr>
        <w:numPr>
          <w:ilvl w:val="0"/>
          <w:numId w:val="4"/>
        </w:numPr>
        <w:tabs>
          <w:tab w:val="left" w:pos="993"/>
        </w:tabs>
        <w:spacing w:after="0" w:line="240" w:lineRule="auto"/>
        <w:ind w:left="709" w:firstLine="0"/>
        <w:jc w:val="both"/>
        <w:rPr>
          <w:rFonts w:ascii="Times New Roman" w:hAnsi="Times New Roman" w:cs="Times New Roman"/>
          <w:sz w:val="28"/>
          <w:szCs w:val="28"/>
        </w:rPr>
      </w:pPr>
      <w:r w:rsidRPr="00D52025">
        <w:rPr>
          <w:rFonts w:ascii="Times New Roman" w:hAnsi="Times New Roman" w:cs="Times New Roman"/>
          <w:sz w:val="28"/>
          <w:szCs w:val="28"/>
        </w:rPr>
        <w:t>из них учебные занятия с использованием дистанционных образовательных технологий –</w:t>
      </w:r>
      <w:r w:rsidR="00F4185A" w:rsidRPr="00D52025">
        <w:rPr>
          <w:rFonts w:ascii="Times New Roman" w:hAnsi="Times New Roman" w:cs="Times New Roman"/>
          <w:sz w:val="28"/>
          <w:szCs w:val="28"/>
        </w:rPr>
        <w:t xml:space="preserve"> </w:t>
      </w:r>
      <w:r w:rsidRPr="00D52025">
        <w:rPr>
          <w:rFonts w:ascii="Times New Roman" w:hAnsi="Times New Roman" w:cs="Times New Roman"/>
          <w:sz w:val="28"/>
          <w:szCs w:val="28"/>
        </w:rPr>
        <w:t>4 часа (2 ч. практическое зан</w:t>
      </w:r>
      <w:r w:rsidR="00F85AA5" w:rsidRPr="00D52025">
        <w:rPr>
          <w:rFonts w:ascii="Times New Roman" w:hAnsi="Times New Roman" w:cs="Times New Roman"/>
          <w:sz w:val="28"/>
          <w:szCs w:val="28"/>
        </w:rPr>
        <w:t>ятия, 2 ч. итоговая аттестация).</w:t>
      </w:r>
    </w:p>
    <w:p w:rsidR="00096E6E" w:rsidRPr="00D52025" w:rsidRDefault="00096E6E" w:rsidP="00F85AA5">
      <w:pPr>
        <w:tabs>
          <w:tab w:val="left" w:pos="993"/>
        </w:tabs>
        <w:spacing w:after="0" w:line="240" w:lineRule="auto"/>
        <w:jc w:val="both"/>
        <w:rPr>
          <w:rFonts w:ascii="Times New Roman" w:hAnsi="Times New Roman" w:cs="Times New Roman"/>
          <w:sz w:val="28"/>
          <w:szCs w:val="28"/>
        </w:rPr>
      </w:pPr>
    </w:p>
    <w:p w:rsidR="00096E6E" w:rsidRPr="00D52025" w:rsidRDefault="00096E6E" w:rsidP="00F85AA5">
      <w:pPr>
        <w:spacing w:after="0" w:line="240" w:lineRule="auto"/>
        <w:ind w:firstLine="567"/>
        <w:jc w:val="both"/>
        <w:rPr>
          <w:rFonts w:ascii="Times New Roman" w:eastAsia="Times New Roman" w:hAnsi="Times New Roman" w:cs="Times New Roman"/>
          <w:sz w:val="28"/>
          <w:szCs w:val="28"/>
          <w:lang w:eastAsia="ru-RU"/>
        </w:rPr>
        <w:sectPr w:rsidR="00096E6E" w:rsidRPr="00D52025" w:rsidSect="00F85AA5">
          <w:pgSz w:w="16838" w:h="11906" w:orient="landscape"/>
          <w:pgMar w:top="1134" w:right="1134" w:bottom="851" w:left="1134" w:header="709" w:footer="709" w:gutter="0"/>
          <w:cols w:space="708"/>
          <w:docGrid w:linePitch="360"/>
        </w:sectPr>
      </w:pPr>
    </w:p>
    <w:p w:rsidR="0070498A" w:rsidRPr="00D52025" w:rsidRDefault="0070498A" w:rsidP="0070498A">
      <w:pPr>
        <w:spacing w:after="0" w:line="240" w:lineRule="auto"/>
        <w:jc w:val="center"/>
        <w:rPr>
          <w:rFonts w:ascii="Times New Roman" w:hAnsi="Times New Roman" w:cs="Times New Roman"/>
          <w:b/>
          <w:kern w:val="28"/>
          <w:sz w:val="28"/>
          <w:szCs w:val="28"/>
        </w:rPr>
      </w:pPr>
      <w:r w:rsidRPr="00D52025">
        <w:rPr>
          <w:rFonts w:ascii="Times New Roman" w:eastAsia="Times New Roman" w:hAnsi="Times New Roman" w:cs="Times New Roman"/>
          <w:sz w:val="28"/>
          <w:szCs w:val="28"/>
          <w:lang w:eastAsia="ru-RU"/>
        </w:rPr>
        <w:lastRenderedPageBreak/>
        <w:tab/>
      </w:r>
      <w:r w:rsidRPr="00D52025">
        <w:rPr>
          <w:rFonts w:ascii="Times New Roman" w:hAnsi="Times New Roman" w:cs="Times New Roman"/>
          <w:b/>
          <w:kern w:val="28"/>
          <w:sz w:val="28"/>
          <w:szCs w:val="28"/>
        </w:rPr>
        <w:t>3.2. Рабочие программы учебно-тематического плана дополнительной профессиональной программы повышения квалификации</w:t>
      </w:r>
    </w:p>
    <w:p w:rsidR="0070498A" w:rsidRPr="00D52025" w:rsidRDefault="0070498A" w:rsidP="0070498A">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«Управление развитием сети дополнительных общеобразовательных программ на муниципальном уровне»</w:t>
      </w:r>
    </w:p>
    <w:p w:rsidR="0070498A" w:rsidRPr="00D52025" w:rsidRDefault="0070498A" w:rsidP="0070498A">
      <w:pPr>
        <w:tabs>
          <w:tab w:val="left" w:pos="1965"/>
        </w:tabs>
        <w:spacing w:after="0" w:line="240" w:lineRule="auto"/>
        <w:ind w:firstLine="567"/>
        <w:jc w:val="both"/>
        <w:rPr>
          <w:rFonts w:ascii="Times New Roman" w:eastAsia="Times New Roman" w:hAnsi="Times New Roman" w:cs="Times New Roman"/>
          <w:sz w:val="28"/>
          <w:szCs w:val="28"/>
          <w:lang w:eastAsia="ru-RU"/>
        </w:rPr>
      </w:pPr>
    </w:p>
    <w:p w:rsidR="0005726B" w:rsidRPr="00D52025" w:rsidRDefault="00F85AA5" w:rsidP="0005726B">
      <w:pPr>
        <w:spacing w:after="0" w:line="240" w:lineRule="auto"/>
        <w:ind w:firstLine="567"/>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Раздел 1. Современные нормативно-правовые аспекты развития сети дополнительных общеобразовательных программ на муниципальном уровне.</w:t>
      </w:r>
    </w:p>
    <w:p w:rsidR="00F85AA5" w:rsidRPr="00D52025" w:rsidRDefault="00F85AA5" w:rsidP="00F85AA5">
      <w:pPr>
        <w:spacing w:after="0" w:line="240" w:lineRule="auto"/>
        <w:ind w:firstLine="567"/>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Тема 1.1. Нормативные и концептуальные основания развития дополнительного образования детей в Российской Федерации. Нормативные обязательства муниципальных образований по достижению показателей охвата детей и молодежи дополнительным образованием (4 часа) 2 л./2 пр.</w:t>
      </w:r>
    </w:p>
    <w:p w:rsidR="008B7457" w:rsidRPr="00D52025" w:rsidRDefault="00F85AA5" w:rsidP="00F85AA5">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hAnsi="Times New Roman" w:cs="Times New Roman"/>
          <w:sz w:val="28"/>
          <w:szCs w:val="28"/>
        </w:rPr>
        <w:t xml:space="preserve">Отражение миссии дополнительного образования детей в Федеральном законе </w:t>
      </w:r>
      <w:r w:rsidR="00A71479" w:rsidRPr="00D52025">
        <w:rPr>
          <w:rFonts w:ascii="Times New Roman" w:hAnsi="Times New Roman" w:cs="Times New Roman"/>
          <w:sz w:val="28"/>
          <w:szCs w:val="28"/>
        </w:rPr>
        <w:t xml:space="preserve">от 29.12.2012г. № 273-ФЗ </w:t>
      </w:r>
      <w:r w:rsidRPr="00D52025">
        <w:rPr>
          <w:rFonts w:ascii="Times New Roman" w:hAnsi="Times New Roman" w:cs="Times New Roman"/>
          <w:sz w:val="28"/>
          <w:szCs w:val="28"/>
        </w:rPr>
        <w:t>«Об образовании в Российской Федерации»</w:t>
      </w:r>
      <w:r w:rsidR="00A71479" w:rsidRPr="00D52025">
        <w:rPr>
          <w:rFonts w:ascii="Times New Roman" w:hAnsi="Times New Roman" w:cs="Times New Roman"/>
          <w:sz w:val="28"/>
          <w:szCs w:val="28"/>
        </w:rPr>
        <w:t xml:space="preserve"> </w:t>
      </w:r>
      <w:r w:rsidRPr="00D52025">
        <w:rPr>
          <w:rFonts w:ascii="Times New Roman" w:hAnsi="Times New Roman" w:cs="Times New Roman"/>
          <w:sz w:val="28"/>
          <w:szCs w:val="28"/>
        </w:rPr>
        <w:t>и в Концепции дополнительного образования детей в Российской Федерации</w:t>
      </w:r>
      <w:r w:rsidR="00A71479" w:rsidRPr="00D52025">
        <w:rPr>
          <w:rFonts w:ascii="Times New Roman" w:hAnsi="Times New Roman" w:cs="Times New Roman"/>
          <w:sz w:val="28"/>
          <w:szCs w:val="28"/>
        </w:rPr>
        <w:t xml:space="preserve"> (Распоряжение Правительства РФ от 04.09.2014г. № 1726-р)</w:t>
      </w:r>
      <w:r w:rsidRPr="00D52025">
        <w:rPr>
          <w:rFonts w:ascii="Times New Roman" w:hAnsi="Times New Roman" w:cs="Times New Roman"/>
          <w:sz w:val="28"/>
          <w:szCs w:val="28"/>
        </w:rPr>
        <w:t>. Анализ нормативн</w:t>
      </w:r>
      <w:r w:rsidR="00611E98" w:rsidRPr="00D52025">
        <w:rPr>
          <w:rFonts w:ascii="Times New Roman" w:hAnsi="Times New Roman" w:cs="Times New Roman"/>
          <w:sz w:val="28"/>
          <w:szCs w:val="28"/>
        </w:rPr>
        <w:t>о-правовых</w:t>
      </w:r>
      <w:r w:rsidRPr="00D52025">
        <w:rPr>
          <w:rFonts w:ascii="Times New Roman" w:hAnsi="Times New Roman" w:cs="Times New Roman"/>
          <w:sz w:val="28"/>
          <w:szCs w:val="28"/>
        </w:rPr>
        <w:t xml:space="preserve"> документов, закрепляющих обязательства субъектов Российской Федерации по достижению индикативных показателей развития дополнительного образования. Приоритетный национальный проект «</w:t>
      </w:r>
      <w:r w:rsidR="0001451D" w:rsidRPr="00D52025">
        <w:rPr>
          <w:rFonts w:ascii="Times New Roman" w:hAnsi="Times New Roman" w:cs="Times New Roman"/>
          <w:sz w:val="28"/>
          <w:szCs w:val="28"/>
        </w:rPr>
        <w:t>Доступное дополнительное образование для детей</w:t>
      </w:r>
      <w:r w:rsidRPr="00D52025">
        <w:rPr>
          <w:rFonts w:ascii="Times New Roman" w:hAnsi="Times New Roman" w:cs="Times New Roman"/>
          <w:sz w:val="28"/>
          <w:szCs w:val="28"/>
        </w:rPr>
        <w:t>»</w:t>
      </w:r>
      <w:r w:rsidR="0001451D" w:rsidRPr="00D52025">
        <w:rPr>
          <w:rFonts w:ascii="Times New Roman" w:hAnsi="Times New Roman" w:cs="Times New Roman"/>
          <w:sz w:val="28"/>
          <w:szCs w:val="28"/>
        </w:rPr>
        <w:t xml:space="preserve"> (Утвержден президиумом Совета при Президенте РФ по стратегическому развитию и приоритетным проектам, протокол от 30.11.2016г. №11)</w:t>
      </w:r>
      <w:r w:rsidRPr="00D52025">
        <w:rPr>
          <w:rFonts w:ascii="Times New Roman" w:hAnsi="Times New Roman" w:cs="Times New Roman"/>
          <w:sz w:val="28"/>
          <w:szCs w:val="28"/>
        </w:rPr>
        <w:t xml:space="preserve">. </w:t>
      </w:r>
      <w:r w:rsidRPr="00D52025">
        <w:rPr>
          <w:rFonts w:ascii="Times New Roman" w:hAnsi="Times New Roman" w:cs="Times New Roman"/>
          <w:bCs/>
          <w:sz w:val="28"/>
          <w:szCs w:val="28"/>
        </w:rPr>
        <w:t>Основные механизмы развития дополнительного образования детей</w:t>
      </w:r>
      <w:r w:rsidR="008B7457" w:rsidRPr="00D52025">
        <w:rPr>
          <w:rFonts w:ascii="Times New Roman" w:hAnsi="Times New Roman" w:cs="Times New Roman"/>
          <w:bCs/>
          <w:sz w:val="28"/>
          <w:szCs w:val="28"/>
        </w:rPr>
        <w:t xml:space="preserve"> в Российской Федерации</w:t>
      </w:r>
      <w:r w:rsidRPr="00D52025">
        <w:rPr>
          <w:rFonts w:ascii="Times New Roman" w:hAnsi="Times New Roman" w:cs="Times New Roman"/>
          <w:bCs/>
          <w:sz w:val="28"/>
          <w:szCs w:val="28"/>
        </w:rPr>
        <w:t>.</w:t>
      </w:r>
      <w:r w:rsidRPr="00D52025">
        <w:rPr>
          <w:rFonts w:ascii="Times New Roman" w:eastAsia="Times New Roman" w:hAnsi="Times New Roman" w:cs="Times New Roman"/>
          <w:sz w:val="28"/>
          <w:szCs w:val="28"/>
          <w:lang w:eastAsia="ru-RU"/>
        </w:rPr>
        <w:t xml:space="preserve"> </w:t>
      </w:r>
    </w:p>
    <w:p w:rsidR="00F85AA5" w:rsidRPr="00D52025" w:rsidRDefault="00BE4F62" w:rsidP="00F85AA5">
      <w:pPr>
        <w:spacing w:after="0" w:line="240" w:lineRule="auto"/>
        <w:ind w:firstLine="567"/>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Тема 1</w:t>
      </w:r>
      <w:r w:rsidR="00F85AA5" w:rsidRPr="00D52025">
        <w:rPr>
          <w:rFonts w:ascii="Times New Roman" w:eastAsia="Times New Roman" w:hAnsi="Times New Roman" w:cs="Times New Roman"/>
          <w:b/>
          <w:sz w:val="28"/>
          <w:szCs w:val="28"/>
          <w:lang w:eastAsia="ru-RU"/>
        </w:rPr>
        <w:t>.2. Региональный и муниципальные планы мероприятий по развитию дополнительного образования детей как нормативное основание обеспечения развития сети дополнительных общеобразовательных программ. Принципы межведомственного взаимодействия (2 часа) 2 пр.</w:t>
      </w:r>
    </w:p>
    <w:p w:rsidR="008B7457" w:rsidRPr="00D52025" w:rsidRDefault="00F85AA5" w:rsidP="008B7457">
      <w:pPr>
        <w:spacing w:after="0" w:line="240" w:lineRule="auto"/>
        <w:ind w:firstLine="567"/>
        <w:jc w:val="both"/>
        <w:rPr>
          <w:rFonts w:ascii="Times New Roman" w:eastAsia="Times New Roman" w:hAnsi="Times New Roman" w:cs="Times New Roman"/>
          <w:bCs/>
          <w:sz w:val="28"/>
          <w:szCs w:val="28"/>
        </w:rPr>
      </w:pPr>
      <w:r w:rsidRPr="00D52025">
        <w:rPr>
          <w:rFonts w:ascii="Times New Roman" w:eastAsia="Times New Roman" w:hAnsi="Times New Roman" w:cs="Times New Roman"/>
          <w:bCs/>
          <w:sz w:val="28"/>
          <w:szCs w:val="28"/>
        </w:rPr>
        <w:t>Полномочия и обязательства региона и муниципальных образований в обеспечении развития сферы дополнительного образования</w:t>
      </w:r>
      <w:r w:rsidR="003E09D3" w:rsidRPr="00D52025">
        <w:rPr>
          <w:rFonts w:ascii="Times New Roman" w:eastAsia="Times New Roman" w:hAnsi="Times New Roman" w:cs="Times New Roman"/>
          <w:bCs/>
          <w:sz w:val="28"/>
          <w:szCs w:val="28"/>
        </w:rPr>
        <w:t xml:space="preserve"> </w:t>
      </w:r>
      <w:r w:rsidR="002A5BF5" w:rsidRPr="00D52025">
        <w:rPr>
          <w:rFonts w:ascii="Times New Roman" w:eastAsia="Times New Roman" w:hAnsi="Times New Roman" w:cs="Times New Roman"/>
          <w:bCs/>
          <w:sz w:val="28"/>
          <w:szCs w:val="28"/>
        </w:rPr>
        <w:t xml:space="preserve">(с учетом ведомственной подчиненности) </w:t>
      </w:r>
      <w:r w:rsidR="003E09D3" w:rsidRPr="00D52025">
        <w:rPr>
          <w:rFonts w:ascii="Times New Roman" w:eastAsia="Times New Roman" w:hAnsi="Times New Roman" w:cs="Times New Roman"/>
          <w:bCs/>
          <w:sz w:val="28"/>
          <w:szCs w:val="28"/>
        </w:rPr>
        <w:t xml:space="preserve">в соответствии с </w:t>
      </w:r>
      <w:r w:rsidR="00322873" w:rsidRPr="00D52025">
        <w:rPr>
          <w:rFonts w:ascii="Times New Roman" w:eastAsia="Times New Roman" w:hAnsi="Times New Roman" w:cs="Times New Roman"/>
          <w:bCs/>
          <w:sz w:val="28"/>
          <w:szCs w:val="28"/>
        </w:rPr>
        <w:t>паспортом проекта «Доступное дополнительное образование для детей» (утвержден Региональным стратегическим комитетом, протокол от 14.08.2017г.)</w:t>
      </w:r>
      <w:r w:rsidRPr="00D52025">
        <w:rPr>
          <w:rFonts w:ascii="Times New Roman" w:eastAsia="Times New Roman" w:hAnsi="Times New Roman" w:cs="Times New Roman"/>
          <w:bCs/>
          <w:sz w:val="28"/>
          <w:szCs w:val="28"/>
        </w:rPr>
        <w:t xml:space="preserve">. </w:t>
      </w:r>
    </w:p>
    <w:p w:rsidR="008B7457" w:rsidRPr="00D52025" w:rsidRDefault="008B7457" w:rsidP="008B7457">
      <w:pPr>
        <w:spacing w:after="0" w:line="240" w:lineRule="auto"/>
        <w:ind w:firstLine="567"/>
        <w:jc w:val="both"/>
        <w:rPr>
          <w:rFonts w:ascii="Times New Roman" w:hAnsi="Times New Roman" w:cs="Times New Roman"/>
          <w:sz w:val="28"/>
          <w:szCs w:val="28"/>
        </w:rPr>
      </w:pPr>
      <w:r w:rsidRPr="00D52025">
        <w:rPr>
          <w:rFonts w:ascii="Times New Roman" w:eastAsia="Times New Roman" w:hAnsi="Times New Roman" w:cs="Times New Roman"/>
          <w:sz w:val="28"/>
          <w:szCs w:val="28"/>
          <w:lang w:eastAsia="ru-RU"/>
        </w:rPr>
        <w:t>Нормативные обязательства муниципальных образований по достижению показателей охвата детей и молодежи дополнительным образованием в Челябинской области как мотивационная основа организации межведомстевенного взаимодействия решения поставленной проблемы.</w:t>
      </w:r>
    </w:p>
    <w:p w:rsidR="00F85AA5" w:rsidRPr="00D52025" w:rsidRDefault="00F85AA5" w:rsidP="0005726B">
      <w:pPr>
        <w:spacing w:after="0" w:line="240" w:lineRule="auto"/>
        <w:ind w:firstLine="567"/>
        <w:contextualSpacing/>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Cs/>
          <w:sz w:val="28"/>
          <w:szCs w:val="28"/>
        </w:rPr>
        <w:t xml:space="preserve">Муниципальные планы мероприятий </w:t>
      </w:r>
      <w:r w:rsidRPr="00D52025">
        <w:rPr>
          <w:rFonts w:ascii="Times New Roman" w:eastAsia="Times New Roman" w:hAnsi="Times New Roman" w:cs="Times New Roman"/>
          <w:sz w:val="28"/>
          <w:szCs w:val="28"/>
          <w:lang w:eastAsia="ru-RU"/>
        </w:rPr>
        <w:t xml:space="preserve">(«дорожные карты») по развитию дополнительного образования детей, обеспечивающие достижение целевых показателей охвата детей дополнительными общеобразовательными программами различной направленности. Межуровневое и межведомственное взаимодействие образования, культуры и спорта как основной механизм управления сетью дополнительных общеобразовательных программ различной направленности. </w:t>
      </w:r>
    </w:p>
    <w:p w:rsidR="009C25E8" w:rsidRPr="00D52025" w:rsidRDefault="009C25E8" w:rsidP="009C25E8">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sz w:val="28"/>
          <w:szCs w:val="28"/>
          <w:lang w:eastAsia="ru-RU"/>
        </w:rPr>
        <w:t>Раздел 2. Психолого-педагогические основания обеспечения деятельности муниципальных команд по разработке и реализации проекта развития сети дополнительных общеобразовательных программ.</w:t>
      </w:r>
      <w:r w:rsidR="00126F91" w:rsidRPr="00D52025">
        <w:rPr>
          <w:rFonts w:ascii="Times New Roman" w:eastAsia="Times New Roman" w:hAnsi="Times New Roman" w:cs="Times New Roman"/>
          <w:b/>
          <w:sz w:val="28"/>
          <w:szCs w:val="28"/>
          <w:lang w:eastAsia="ru-RU"/>
        </w:rPr>
        <w:t xml:space="preserve"> (2 часа) 2 пр.</w:t>
      </w:r>
    </w:p>
    <w:p w:rsidR="009C25E8" w:rsidRPr="00D52025" w:rsidRDefault="009C25E8" w:rsidP="009C25E8">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lastRenderedPageBreak/>
        <w:t xml:space="preserve">Представлены </w:t>
      </w:r>
      <w:r w:rsidRPr="00D52025">
        <w:rPr>
          <w:rFonts w:ascii="Times New Roman" w:eastAsia="Times New Roman" w:hAnsi="Times New Roman" w:cs="Times New Roman"/>
          <w:sz w:val="28"/>
          <w:szCs w:val="28"/>
          <w:lang w:eastAsia="ru-RU"/>
        </w:rPr>
        <w:t>психолого-педагогические аспекты развития проектной культуры специалистов сферы дополнительного образования на основе командного менеджмента</w:t>
      </w:r>
      <w:r w:rsidRPr="00D52025">
        <w:rPr>
          <w:rFonts w:ascii="Times New Roman" w:hAnsi="Times New Roman" w:cs="Times New Roman"/>
          <w:kern w:val="28"/>
          <w:sz w:val="28"/>
          <w:szCs w:val="28"/>
        </w:rPr>
        <w:t xml:space="preserve">. </w:t>
      </w:r>
      <w:r w:rsidRPr="00D52025">
        <w:rPr>
          <w:rFonts w:ascii="Times New Roman" w:hAnsi="Times New Roman" w:cs="Times New Roman"/>
          <w:sz w:val="28"/>
          <w:szCs w:val="28"/>
        </w:rPr>
        <w:t>Дается характеристика принципов формирования команды, распределения ролей в команде. Особое внимание уделяется вопросу мотивационных аспектов включения специалистов различного уровня в командную работу.</w:t>
      </w:r>
    </w:p>
    <w:p w:rsidR="0005726B" w:rsidRPr="00D52025" w:rsidRDefault="0005726B" w:rsidP="0005726B">
      <w:pPr>
        <w:spacing w:after="0" w:line="240" w:lineRule="auto"/>
        <w:ind w:firstLine="567"/>
        <w:contextualSpacing/>
        <w:jc w:val="both"/>
        <w:rPr>
          <w:rFonts w:ascii="Times New Roman" w:eastAsia="Times New Roman" w:hAnsi="Times New Roman" w:cs="Times New Roman"/>
          <w:b/>
          <w:sz w:val="28"/>
          <w:szCs w:val="28"/>
          <w:lang w:eastAsia="ru-RU"/>
        </w:rPr>
      </w:pPr>
      <w:r w:rsidRPr="00D52025">
        <w:rPr>
          <w:rFonts w:ascii="Times New Roman" w:hAnsi="Times New Roman" w:cs="Times New Roman"/>
          <w:b/>
          <w:sz w:val="28"/>
          <w:szCs w:val="28"/>
        </w:rPr>
        <w:t>Раздел 3.</w:t>
      </w:r>
      <w:r w:rsidRPr="00D52025">
        <w:rPr>
          <w:b/>
          <w:sz w:val="28"/>
          <w:szCs w:val="28"/>
        </w:rPr>
        <w:t xml:space="preserve"> </w:t>
      </w:r>
      <w:r w:rsidRPr="00D52025">
        <w:rPr>
          <w:rFonts w:ascii="Times New Roman" w:eastAsia="Times New Roman" w:hAnsi="Times New Roman" w:cs="Times New Roman"/>
          <w:b/>
          <w:sz w:val="28"/>
          <w:szCs w:val="28"/>
          <w:lang w:eastAsia="ru-RU"/>
        </w:rPr>
        <w:t>Содержательные и процессуальные аспекты проектирования развития муниципальной сети дополнительных общеобразовательных программ.</w:t>
      </w:r>
    </w:p>
    <w:p w:rsidR="0005726B" w:rsidRPr="00D52025" w:rsidRDefault="0005726B" w:rsidP="0005726B">
      <w:pPr>
        <w:spacing w:after="0" w:line="240" w:lineRule="auto"/>
        <w:ind w:firstLine="567"/>
        <w:contextualSpacing/>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Тема 3.1. Проектное управление как механизм инновационного развития муниципальной системы развития дополнительного образования.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 (2 часа) 2л.</w:t>
      </w:r>
    </w:p>
    <w:p w:rsidR="0005726B" w:rsidRPr="00D52025" w:rsidRDefault="0005726B" w:rsidP="0005726B">
      <w:pPr>
        <w:spacing w:after="0" w:line="240" w:lineRule="auto"/>
        <w:ind w:firstLine="567"/>
        <w:contextualSpacing/>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Проект. Проектная деятельность. Педагогический проект. Управление образовательными системами: институциональный и муниципальный уровень. Механизмы развития сети дополнительных общеобразовательных программ в муниципалитете. Содержание и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p>
    <w:p w:rsidR="0005726B" w:rsidRPr="00D52025" w:rsidRDefault="0005726B" w:rsidP="0005726B">
      <w:pPr>
        <w:spacing w:after="0" w:line="240" w:lineRule="auto"/>
        <w:ind w:firstLine="567"/>
        <w:contextualSpacing/>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Тема 3.2. Концептуальные и методические особенности проектирования модельных дополнительных общеобразовательных программ в контексте управления развитием сети дополнительных общеобразовательных программ в муниципальном образовании (2 часа) 1/1.</w:t>
      </w:r>
      <w:r w:rsidR="00126F91" w:rsidRPr="00D52025">
        <w:rPr>
          <w:rFonts w:ascii="Times New Roman" w:eastAsia="Times New Roman" w:hAnsi="Times New Roman" w:cs="Times New Roman"/>
          <w:b/>
          <w:sz w:val="28"/>
          <w:szCs w:val="28"/>
          <w:lang w:eastAsia="ru-RU"/>
        </w:rPr>
        <w:t xml:space="preserve"> (второй вариант реализации программы предполагает – 1 час лекционных занятий)</w:t>
      </w:r>
    </w:p>
    <w:p w:rsidR="0005726B" w:rsidRPr="00D52025" w:rsidRDefault="0005726B" w:rsidP="0005726B">
      <w:pPr>
        <w:spacing w:after="0" w:line="240" w:lineRule="auto"/>
        <w:ind w:firstLine="567"/>
        <w:contextualSpacing/>
        <w:jc w:val="both"/>
        <w:rPr>
          <w:rFonts w:ascii="Times New Roman" w:eastAsia="Times New Roman" w:hAnsi="Times New Roman" w:cs="Times New Roman"/>
          <w:sz w:val="28"/>
          <w:szCs w:val="28"/>
          <w:lang w:eastAsia="ru-RU"/>
        </w:rPr>
      </w:pPr>
      <w:r w:rsidRPr="00D52025">
        <w:rPr>
          <w:rFonts w:ascii="Times New Roman" w:hAnsi="Times New Roman" w:cs="Times New Roman"/>
          <w:sz w:val="28"/>
          <w:szCs w:val="28"/>
        </w:rPr>
        <w:t>Актуальность разработки модельных</w:t>
      </w:r>
      <w:r w:rsidRPr="00D52025">
        <w:rPr>
          <w:rFonts w:ascii="Times New Roman" w:eastAsia="Times New Roman" w:hAnsi="Times New Roman" w:cs="Times New Roman"/>
          <w:sz w:val="28"/>
          <w:szCs w:val="28"/>
          <w:lang w:eastAsia="ru-RU"/>
        </w:rPr>
        <w:t xml:space="preserve"> дополнительных общеобразовательных программ. Цель и задачи разработки и реализации </w:t>
      </w:r>
      <w:r w:rsidRPr="00D52025">
        <w:rPr>
          <w:rFonts w:ascii="Times New Roman" w:hAnsi="Times New Roman" w:cs="Times New Roman"/>
          <w:sz w:val="28"/>
          <w:szCs w:val="28"/>
        </w:rPr>
        <w:t>модельных</w:t>
      </w:r>
      <w:r w:rsidRPr="00D52025">
        <w:rPr>
          <w:rFonts w:ascii="Times New Roman" w:eastAsia="Times New Roman" w:hAnsi="Times New Roman" w:cs="Times New Roman"/>
          <w:sz w:val="28"/>
          <w:szCs w:val="28"/>
          <w:lang w:eastAsia="ru-RU"/>
        </w:rPr>
        <w:t xml:space="preserve"> дополнительных общеобразовательных программ. Модульный принцип проектирования</w:t>
      </w:r>
      <w:r w:rsidRPr="00D52025">
        <w:rPr>
          <w:rFonts w:ascii="Times New Roman" w:eastAsia="Times New Roman" w:hAnsi="Times New Roman" w:cs="Times New Roman"/>
          <w:b/>
          <w:sz w:val="28"/>
          <w:szCs w:val="28"/>
          <w:lang w:eastAsia="ru-RU"/>
        </w:rPr>
        <w:t xml:space="preserve"> </w:t>
      </w:r>
      <w:r w:rsidRPr="00D52025">
        <w:rPr>
          <w:rFonts w:ascii="Times New Roman" w:eastAsia="Times New Roman" w:hAnsi="Times New Roman" w:cs="Times New Roman"/>
          <w:sz w:val="28"/>
          <w:szCs w:val="28"/>
          <w:lang w:eastAsia="ru-RU"/>
        </w:rPr>
        <w:t xml:space="preserve">дополнительных общеобразовательных программ. Виды </w:t>
      </w:r>
      <w:r w:rsidRPr="00D52025">
        <w:rPr>
          <w:rFonts w:ascii="Times New Roman" w:hAnsi="Times New Roman" w:cs="Times New Roman"/>
          <w:sz w:val="28"/>
          <w:szCs w:val="28"/>
        </w:rPr>
        <w:t>модельных</w:t>
      </w:r>
      <w:r w:rsidRPr="00D52025">
        <w:rPr>
          <w:rFonts w:ascii="Times New Roman" w:eastAsia="Times New Roman" w:hAnsi="Times New Roman" w:cs="Times New Roman"/>
          <w:sz w:val="28"/>
          <w:szCs w:val="28"/>
          <w:lang w:eastAsia="ru-RU"/>
        </w:rPr>
        <w:t xml:space="preserve"> дополнительных общеобразовательных программ. Структурные компоненты </w:t>
      </w:r>
      <w:r w:rsidRPr="00D52025">
        <w:rPr>
          <w:rFonts w:ascii="Times New Roman" w:hAnsi="Times New Roman" w:cs="Times New Roman"/>
          <w:sz w:val="28"/>
          <w:szCs w:val="28"/>
        </w:rPr>
        <w:t>модельных</w:t>
      </w:r>
      <w:r w:rsidRPr="00D52025">
        <w:rPr>
          <w:rFonts w:ascii="Times New Roman" w:eastAsia="Times New Roman" w:hAnsi="Times New Roman" w:cs="Times New Roman"/>
          <w:sz w:val="28"/>
          <w:szCs w:val="28"/>
          <w:lang w:eastAsia="ru-RU"/>
        </w:rPr>
        <w:t xml:space="preserve"> дополнительных общеобразовательных программ. </w:t>
      </w:r>
    </w:p>
    <w:p w:rsidR="00BE4F62" w:rsidRPr="00D52025" w:rsidRDefault="00BE4F62" w:rsidP="0005726B">
      <w:pPr>
        <w:spacing w:after="0" w:line="240" w:lineRule="auto"/>
        <w:ind w:firstLine="567"/>
        <w:contextualSpacing/>
        <w:jc w:val="both"/>
        <w:rPr>
          <w:rFonts w:ascii="Times New Roman" w:hAnsi="Times New Roman" w:cs="Times New Roman"/>
          <w:b/>
          <w:sz w:val="28"/>
          <w:szCs w:val="28"/>
        </w:rPr>
      </w:pPr>
      <w:r w:rsidRPr="00D52025">
        <w:rPr>
          <w:rFonts w:ascii="Times New Roman" w:hAnsi="Times New Roman" w:cs="Times New Roman"/>
          <w:b/>
          <w:sz w:val="28"/>
          <w:szCs w:val="28"/>
        </w:rPr>
        <w:t>Тема 3.3. Создание специальных условий для реализации дополнительных общеобразовательных программ с детьми, имеющих ограниченные возможности здоровья (2 часа)</w:t>
      </w:r>
      <w:r w:rsidR="00126F91" w:rsidRPr="00D52025">
        <w:rPr>
          <w:rFonts w:ascii="Times New Roman" w:hAnsi="Times New Roman" w:cs="Times New Roman"/>
          <w:b/>
          <w:sz w:val="28"/>
          <w:szCs w:val="28"/>
        </w:rPr>
        <w:t xml:space="preserve"> </w:t>
      </w:r>
      <w:r w:rsidR="00126F91" w:rsidRPr="00D52025">
        <w:rPr>
          <w:rFonts w:ascii="Times New Roman" w:eastAsia="Times New Roman" w:hAnsi="Times New Roman" w:cs="Times New Roman"/>
          <w:b/>
          <w:sz w:val="28"/>
          <w:szCs w:val="28"/>
          <w:lang w:eastAsia="ru-RU"/>
        </w:rPr>
        <w:t>(второй вариант реализации программы предполагает – 1 час лекционных занятий)</w:t>
      </w:r>
      <w:r w:rsidR="00126F91" w:rsidRPr="00D52025">
        <w:rPr>
          <w:rFonts w:ascii="Times New Roman" w:hAnsi="Times New Roman" w:cs="Times New Roman"/>
          <w:b/>
          <w:sz w:val="28"/>
          <w:szCs w:val="28"/>
        </w:rPr>
        <w:t>.</w:t>
      </w:r>
    </w:p>
    <w:p w:rsidR="00BE4F62" w:rsidRPr="00D52025" w:rsidRDefault="00BE4F62" w:rsidP="00BE4F62">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Нормативные документы, определяющие создание специальных условий для реализации дополнительных общеобразовательных программ с детьми, имеющих ограниченные возможности здоровья. Понятия «инклюзивное образование», «доступная среда», «адаптированная образовательная программа». Специфика разработки адаптированных дополнительных общеобразовательных программам. </w:t>
      </w:r>
    </w:p>
    <w:p w:rsidR="00AA17C5" w:rsidRPr="00D52025" w:rsidRDefault="00AA17C5" w:rsidP="000A6CA9">
      <w:pPr>
        <w:spacing w:after="0" w:line="240" w:lineRule="auto"/>
        <w:ind w:firstLine="567"/>
        <w:contextualSpacing/>
        <w:jc w:val="both"/>
        <w:rPr>
          <w:rFonts w:ascii="Times New Roman" w:eastAsia="Times New Roman" w:hAnsi="Times New Roman" w:cs="Times New Roman"/>
          <w:b/>
          <w:sz w:val="28"/>
          <w:szCs w:val="28"/>
          <w:lang w:eastAsia="ru-RU"/>
        </w:rPr>
      </w:pPr>
      <w:r w:rsidRPr="00D52025">
        <w:rPr>
          <w:rFonts w:ascii="Times New Roman" w:hAnsi="Times New Roman" w:cs="Times New Roman"/>
          <w:b/>
          <w:sz w:val="28"/>
          <w:szCs w:val="28"/>
        </w:rPr>
        <w:t xml:space="preserve">Тема 4.1. </w:t>
      </w:r>
      <w:r w:rsidRPr="00D52025">
        <w:rPr>
          <w:rFonts w:ascii="Times New Roman" w:eastAsia="Times New Roman" w:hAnsi="Times New Roman" w:cs="Times New Roman"/>
          <w:b/>
          <w:sz w:val="28"/>
          <w:szCs w:val="28"/>
          <w:lang w:eastAsia="ru-RU"/>
        </w:rPr>
        <w:t xml:space="preserve">Определение актуального состояния муниципальной сети дополнительных общеобразовательных программ. Ресурсные возможности </w:t>
      </w:r>
      <w:r w:rsidRPr="00D52025">
        <w:rPr>
          <w:rFonts w:ascii="Times New Roman" w:eastAsia="Times New Roman" w:hAnsi="Times New Roman" w:cs="Times New Roman"/>
          <w:b/>
          <w:sz w:val="28"/>
          <w:szCs w:val="28"/>
          <w:lang w:eastAsia="ru-RU"/>
        </w:rPr>
        <w:lastRenderedPageBreak/>
        <w:t>муниципальной системы дополнительного образования.</w:t>
      </w:r>
      <w:r w:rsidR="00981711" w:rsidRPr="00D52025">
        <w:rPr>
          <w:rFonts w:ascii="Times New Roman" w:eastAsia="Times New Roman" w:hAnsi="Times New Roman" w:cs="Times New Roman"/>
          <w:b/>
          <w:sz w:val="28"/>
          <w:szCs w:val="28"/>
          <w:lang w:eastAsia="ru-RU"/>
        </w:rPr>
        <w:t xml:space="preserve"> </w:t>
      </w:r>
      <w:r w:rsidR="000A6CA9" w:rsidRPr="00D52025">
        <w:rPr>
          <w:rFonts w:ascii="Times New Roman" w:hAnsi="Times New Roman" w:cs="Times New Roman"/>
          <w:b/>
          <w:sz w:val="28"/>
          <w:szCs w:val="28"/>
        </w:rPr>
        <w:t xml:space="preserve">(4 часа) 2л/2пр. </w:t>
      </w:r>
      <w:r w:rsidR="00981711" w:rsidRPr="00D52025">
        <w:rPr>
          <w:rFonts w:ascii="Times New Roman" w:eastAsia="Times New Roman" w:hAnsi="Times New Roman" w:cs="Times New Roman"/>
          <w:b/>
          <w:sz w:val="28"/>
          <w:szCs w:val="28"/>
          <w:lang w:eastAsia="ru-RU"/>
        </w:rPr>
        <w:t>(реализуется только в первом варианте)</w:t>
      </w:r>
      <w:r w:rsidR="00943670" w:rsidRPr="00D52025">
        <w:rPr>
          <w:rFonts w:ascii="Times New Roman" w:eastAsia="Times New Roman" w:hAnsi="Times New Roman" w:cs="Times New Roman"/>
          <w:b/>
          <w:sz w:val="28"/>
          <w:szCs w:val="28"/>
          <w:lang w:eastAsia="ru-RU"/>
        </w:rPr>
        <w:t>.</w:t>
      </w:r>
    </w:p>
    <w:p w:rsidR="00AA17C5" w:rsidRPr="00D52025" w:rsidRDefault="00AA17C5" w:rsidP="00AE13E6">
      <w:pPr>
        <w:spacing w:after="0" w:line="240" w:lineRule="auto"/>
        <w:ind w:firstLine="567"/>
        <w:jc w:val="both"/>
        <w:rPr>
          <w:rFonts w:ascii="Times New Roman" w:eastAsia="Times New Roman" w:hAnsi="Times New Roman" w:cs="Times New Roman"/>
          <w:b/>
          <w:sz w:val="28"/>
          <w:szCs w:val="28"/>
          <w:lang w:eastAsia="ru-RU"/>
        </w:rPr>
      </w:pPr>
      <w:r w:rsidRPr="00D52025">
        <w:rPr>
          <w:rFonts w:ascii="Times New Roman" w:hAnsi="Times New Roman" w:cs="Times New Roman"/>
          <w:sz w:val="28"/>
          <w:szCs w:val="28"/>
        </w:rPr>
        <w:t>Основные характеристики проблемно-ориентированного анализа: целеполагание, структура, технология проведения, результат.</w:t>
      </w:r>
      <w:r w:rsidR="00AE13E6"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Применение </w:t>
      </w:r>
      <w:r w:rsidRPr="00D52025">
        <w:rPr>
          <w:rFonts w:ascii="Times New Roman" w:eastAsia="Times New Roman" w:hAnsi="Times New Roman" w:cs="Times New Roman"/>
          <w:sz w:val="28"/>
          <w:szCs w:val="28"/>
        </w:rPr>
        <w:t>проблемно-ориентированного анализа</w:t>
      </w:r>
      <w:r w:rsidRPr="00D52025">
        <w:rPr>
          <w:rFonts w:ascii="Times New Roman" w:eastAsia="Times New Roman" w:hAnsi="Times New Roman" w:cs="Times New Roman"/>
          <w:b/>
          <w:sz w:val="28"/>
          <w:szCs w:val="28"/>
        </w:rPr>
        <w:t xml:space="preserve"> </w:t>
      </w:r>
      <w:r w:rsidRPr="00D52025">
        <w:rPr>
          <w:rFonts w:ascii="Times New Roman" w:hAnsi="Times New Roman" w:cs="Times New Roman"/>
          <w:sz w:val="28"/>
          <w:szCs w:val="28"/>
        </w:rPr>
        <w:t xml:space="preserve">для выявления </w:t>
      </w:r>
      <w:r w:rsidRPr="00D52025">
        <w:rPr>
          <w:rFonts w:ascii="Times New Roman" w:eastAsia="Times New Roman" w:hAnsi="Times New Roman" w:cs="Times New Roman"/>
          <w:sz w:val="28"/>
          <w:szCs w:val="28"/>
          <w:lang w:eastAsia="ru-RU"/>
        </w:rPr>
        <w:t>актуального состояния муниципальной сети дополнительных общеобразовательных программ</w:t>
      </w:r>
      <w:r w:rsidRPr="00D52025">
        <w:rPr>
          <w:rFonts w:ascii="Times New Roman" w:hAnsi="Times New Roman" w:cs="Times New Roman"/>
          <w:sz w:val="28"/>
          <w:szCs w:val="28"/>
        </w:rPr>
        <w:t>.</w:t>
      </w:r>
      <w:r w:rsidR="00AE13E6" w:rsidRPr="00D52025">
        <w:rPr>
          <w:rFonts w:ascii="Times New Roman" w:eastAsia="Times New Roman" w:hAnsi="Times New Roman" w:cs="Times New Roman"/>
          <w:b/>
          <w:sz w:val="28"/>
          <w:szCs w:val="28"/>
          <w:lang w:eastAsia="ru-RU"/>
        </w:rPr>
        <w:t xml:space="preserve"> </w:t>
      </w:r>
      <w:r w:rsidRPr="00D52025">
        <w:rPr>
          <w:rFonts w:ascii="Times New Roman" w:hAnsi="Times New Roman" w:cs="Times New Roman"/>
          <w:sz w:val="28"/>
          <w:szCs w:val="28"/>
        </w:rPr>
        <w:t xml:space="preserve">Организация работы проектных групп по выявлению </w:t>
      </w:r>
      <w:r w:rsidRPr="00D52025">
        <w:rPr>
          <w:rFonts w:ascii="Times New Roman" w:eastAsia="Times New Roman" w:hAnsi="Times New Roman" w:cs="Times New Roman"/>
          <w:sz w:val="28"/>
          <w:szCs w:val="28"/>
          <w:lang w:eastAsia="ru-RU"/>
        </w:rPr>
        <w:t>актуального состояния муниципальной сети дополнительных общеобразовательных программ</w:t>
      </w:r>
      <w:r w:rsidRPr="00D52025">
        <w:rPr>
          <w:rFonts w:ascii="Times New Roman" w:hAnsi="Times New Roman" w:cs="Times New Roman"/>
          <w:sz w:val="28"/>
          <w:szCs w:val="28"/>
        </w:rPr>
        <w:t>.</w:t>
      </w:r>
    </w:p>
    <w:p w:rsidR="000A6CA9" w:rsidRPr="00D52025" w:rsidRDefault="0005726B" w:rsidP="000A6CA9">
      <w:pPr>
        <w:spacing w:after="0" w:line="240" w:lineRule="auto"/>
        <w:ind w:firstLine="567"/>
        <w:contextualSpacing/>
        <w:jc w:val="both"/>
        <w:rPr>
          <w:rFonts w:ascii="Times New Roman" w:hAnsi="Times New Roman" w:cs="Times New Roman"/>
          <w:b/>
          <w:sz w:val="28"/>
          <w:szCs w:val="28"/>
        </w:rPr>
      </w:pPr>
      <w:r w:rsidRPr="00D52025">
        <w:rPr>
          <w:rFonts w:ascii="Times New Roman" w:eastAsia="Times New Roman" w:hAnsi="Times New Roman" w:cs="Times New Roman"/>
          <w:b/>
          <w:sz w:val="28"/>
          <w:szCs w:val="28"/>
          <w:lang w:eastAsia="ru-RU"/>
        </w:rPr>
        <w:t xml:space="preserve">Тема 4.2. </w:t>
      </w:r>
      <w:r w:rsidRPr="00D52025">
        <w:rPr>
          <w:rFonts w:ascii="Times New Roman" w:hAnsi="Times New Roman" w:cs="Times New Roman"/>
          <w:b/>
          <w:sz w:val="28"/>
          <w:szCs w:val="28"/>
        </w:rPr>
        <w:t>Разработка проекта программы развития сети дополнительных общеобразовательных программ на муниципальном уровне (12 часов) 12пр.</w:t>
      </w:r>
      <w:r w:rsidR="000A6CA9" w:rsidRPr="00D52025">
        <w:rPr>
          <w:rFonts w:ascii="Times New Roman" w:hAnsi="Times New Roman" w:cs="Times New Roman"/>
          <w:b/>
          <w:sz w:val="28"/>
          <w:szCs w:val="28"/>
        </w:rPr>
        <w:t xml:space="preserve"> (</w:t>
      </w:r>
      <w:r w:rsidR="003E79A0" w:rsidRPr="00D52025">
        <w:rPr>
          <w:rFonts w:ascii="Times New Roman" w:hAnsi="Times New Roman" w:cs="Times New Roman"/>
          <w:b/>
          <w:sz w:val="28"/>
          <w:szCs w:val="28"/>
        </w:rPr>
        <w:t xml:space="preserve">только </w:t>
      </w:r>
      <w:r w:rsidR="000A6CA9" w:rsidRPr="00D52025">
        <w:rPr>
          <w:rFonts w:ascii="Times New Roman" w:hAnsi="Times New Roman" w:cs="Times New Roman"/>
          <w:b/>
          <w:sz w:val="28"/>
          <w:szCs w:val="28"/>
        </w:rPr>
        <w:t>первый вариант реализации программы)</w:t>
      </w:r>
    </w:p>
    <w:p w:rsidR="008E4151" w:rsidRPr="00D52025" w:rsidRDefault="0005726B" w:rsidP="008E4151">
      <w:pPr>
        <w:spacing w:after="0" w:line="240" w:lineRule="auto"/>
        <w:ind w:firstLine="567"/>
        <w:contextualSpacing/>
        <w:jc w:val="both"/>
        <w:rPr>
          <w:rFonts w:ascii="Times New Roman" w:hAnsi="Times New Roman" w:cs="Times New Roman"/>
          <w:sz w:val="28"/>
          <w:szCs w:val="28"/>
        </w:rPr>
      </w:pPr>
      <w:r w:rsidRPr="00D52025">
        <w:rPr>
          <w:rFonts w:ascii="Times New Roman" w:hAnsi="Times New Roman" w:cs="Times New Roman"/>
          <w:sz w:val="28"/>
          <w:szCs w:val="28"/>
        </w:rPr>
        <w:t>Управление сетью дополнительных общеобразовательных программ на муниципальном уровне. Проектирование программы развития сети дополнительных общеобразовательных программ на муниципальном уровне. Этапы проектирования. Структура программы развития сети дополнительных общеобразовательных программ на муниципальном уровне. Проблемно-ориентированный анализ как механизм оценки муниципальной системы образования, культуры и спорта. Механизмы развития сети дополнительных общеобразовательных пр</w:t>
      </w:r>
      <w:r w:rsidR="008E4151" w:rsidRPr="00D52025">
        <w:rPr>
          <w:rFonts w:ascii="Times New Roman" w:hAnsi="Times New Roman" w:cs="Times New Roman"/>
          <w:sz w:val="28"/>
          <w:szCs w:val="28"/>
        </w:rPr>
        <w:t>ограмм на муниципальном уровне.</w:t>
      </w:r>
    </w:p>
    <w:p w:rsidR="000A6CA9" w:rsidRPr="00D52025" w:rsidRDefault="00333823" w:rsidP="000A6CA9">
      <w:pPr>
        <w:spacing w:after="0" w:line="240" w:lineRule="auto"/>
        <w:ind w:firstLine="567"/>
        <w:contextualSpacing/>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 xml:space="preserve">Особенности разработки и реализации проекта программы развития сети дополнительных общеобразовательных программ на муниципальном уровне </w:t>
      </w:r>
      <w:r w:rsidRPr="00D52025">
        <w:rPr>
          <w:rFonts w:ascii="Times New Roman" w:hAnsi="Times New Roman" w:cs="Times New Roman"/>
          <w:b/>
          <w:sz w:val="28"/>
          <w:szCs w:val="28"/>
        </w:rPr>
        <w:t xml:space="preserve">(6 часов) 2лекции/ </w:t>
      </w:r>
      <w:r w:rsidR="00980D5B" w:rsidRPr="00D52025">
        <w:rPr>
          <w:rFonts w:ascii="Times New Roman" w:hAnsi="Times New Roman" w:cs="Times New Roman"/>
          <w:b/>
          <w:sz w:val="28"/>
          <w:szCs w:val="28"/>
        </w:rPr>
        <w:t>6</w:t>
      </w:r>
      <w:r w:rsidRPr="00D52025">
        <w:rPr>
          <w:rFonts w:ascii="Times New Roman" w:hAnsi="Times New Roman" w:cs="Times New Roman"/>
          <w:b/>
          <w:sz w:val="28"/>
          <w:szCs w:val="28"/>
        </w:rPr>
        <w:t xml:space="preserve">пр. </w:t>
      </w:r>
      <w:r w:rsidR="000A6CA9" w:rsidRPr="00D52025">
        <w:rPr>
          <w:rFonts w:ascii="Times New Roman" w:eastAsia="Times New Roman" w:hAnsi="Times New Roman" w:cs="Times New Roman"/>
          <w:b/>
          <w:sz w:val="28"/>
          <w:szCs w:val="28"/>
          <w:lang w:eastAsia="ru-RU"/>
        </w:rPr>
        <w:t>(второй вариант реализации программы)</w:t>
      </w:r>
    </w:p>
    <w:p w:rsidR="000A6CA9" w:rsidRPr="00D52025" w:rsidRDefault="0003672B" w:rsidP="008E4151">
      <w:pPr>
        <w:spacing w:after="0" w:line="240" w:lineRule="auto"/>
        <w:ind w:firstLine="567"/>
        <w:jc w:val="both"/>
        <w:rPr>
          <w:rFonts w:ascii="Times New Roman" w:hAnsi="Times New Roman" w:cs="Times New Roman"/>
          <w:b/>
          <w:sz w:val="28"/>
          <w:szCs w:val="28"/>
        </w:rPr>
      </w:pPr>
      <w:r w:rsidRPr="00D52025">
        <w:rPr>
          <w:rFonts w:ascii="Times New Roman" w:hAnsi="Times New Roman" w:cs="Times New Roman"/>
          <w:sz w:val="28"/>
          <w:szCs w:val="28"/>
        </w:rPr>
        <w:t xml:space="preserve">Управление сетью дополнительных общеобразовательных программ на муниципальном уровне. Механизмы развития сети дополнительных общеобразовательных программ на муниципальном уровне. </w:t>
      </w:r>
      <w:r w:rsidR="00320CFC" w:rsidRPr="00D52025">
        <w:rPr>
          <w:rFonts w:ascii="Times New Roman" w:hAnsi="Times New Roman" w:cs="Times New Roman"/>
          <w:sz w:val="28"/>
          <w:szCs w:val="28"/>
        </w:rPr>
        <w:t xml:space="preserve">Основные характеристики проблемно-ориентированного анализа для выявления </w:t>
      </w:r>
      <w:r w:rsidR="00320CFC" w:rsidRPr="00D52025">
        <w:rPr>
          <w:rFonts w:ascii="Times New Roman" w:eastAsia="Times New Roman" w:hAnsi="Times New Roman" w:cs="Times New Roman"/>
          <w:sz w:val="28"/>
          <w:szCs w:val="28"/>
          <w:lang w:eastAsia="ru-RU"/>
        </w:rPr>
        <w:t>актуального состояния муниципальной сети дополнительных общеобразовательных программ</w:t>
      </w:r>
      <w:r w:rsidR="00320CFC" w:rsidRPr="00D52025">
        <w:rPr>
          <w:rFonts w:ascii="Times New Roman" w:hAnsi="Times New Roman" w:cs="Times New Roman"/>
          <w:sz w:val="28"/>
          <w:szCs w:val="28"/>
        </w:rPr>
        <w:t xml:space="preserve">: целеполагание, структура, технология проведения, результат. </w:t>
      </w:r>
      <w:r w:rsidRPr="00D52025">
        <w:rPr>
          <w:rFonts w:ascii="Times New Roman" w:hAnsi="Times New Roman" w:cs="Times New Roman"/>
          <w:sz w:val="28"/>
          <w:szCs w:val="28"/>
        </w:rPr>
        <w:t>Проблемно-ориентированный анализ как механизм оценки муниципальной системы образования, культуры и спорта. Специфика п</w:t>
      </w:r>
      <w:r w:rsidR="00333823" w:rsidRPr="00D52025">
        <w:rPr>
          <w:rFonts w:ascii="Times New Roman" w:hAnsi="Times New Roman" w:cs="Times New Roman"/>
          <w:sz w:val="28"/>
          <w:szCs w:val="28"/>
        </w:rPr>
        <w:t>роектировани</w:t>
      </w:r>
      <w:r w:rsidRPr="00D52025">
        <w:rPr>
          <w:rFonts w:ascii="Times New Roman" w:hAnsi="Times New Roman" w:cs="Times New Roman"/>
          <w:sz w:val="28"/>
          <w:szCs w:val="28"/>
        </w:rPr>
        <w:t>я</w:t>
      </w:r>
      <w:r w:rsidR="00333823" w:rsidRPr="00D52025">
        <w:rPr>
          <w:rFonts w:ascii="Times New Roman" w:hAnsi="Times New Roman" w:cs="Times New Roman"/>
          <w:sz w:val="28"/>
          <w:szCs w:val="28"/>
        </w:rPr>
        <w:t xml:space="preserve"> программы развития сети дополнительных общеобразовательных программ на муниципальном уровне. </w:t>
      </w:r>
    </w:p>
    <w:p w:rsidR="008E4151" w:rsidRPr="00D52025" w:rsidRDefault="008E4151" w:rsidP="008E4151">
      <w:pPr>
        <w:spacing w:after="0" w:line="240" w:lineRule="auto"/>
        <w:ind w:firstLine="567"/>
        <w:contextualSpacing/>
        <w:jc w:val="both"/>
        <w:rPr>
          <w:rFonts w:ascii="Times New Roman" w:hAnsi="Times New Roman" w:cs="Times New Roman"/>
          <w:sz w:val="28"/>
          <w:szCs w:val="28"/>
        </w:rPr>
      </w:pPr>
      <w:r w:rsidRPr="00D52025">
        <w:rPr>
          <w:rFonts w:ascii="Times New Roman" w:hAnsi="Times New Roman" w:cs="Times New Roman"/>
          <w:b/>
          <w:sz w:val="28"/>
          <w:szCs w:val="28"/>
        </w:rPr>
        <w:t xml:space="preserve">Тема 4.3. Разработка презентации </w:t>
      </w:r>
      <w:r w:rsidRPr="00D52025">
        <w:rPr>
          <w:rFonts w:ascii="Times New Roman" w:eastAsia="Times New Roman" w:hAnsi="Times New Roman" w:cs="Times New Roman"/>
          <w:b/>
          <w:sz w:val="28"/>
          <w:szCs w:val="28"/>
          <w:lang w:eastAsia="ru-RU"/>
        </w:rPr>
        <w:t>проекта программы развития муниципальной сети дополнительных общеобразовательных программ (2 часа).</w:t>
      </w:r>
      <w:r w:rsidR="003E79A0" w:rsidRPr="00D52025">
        <w:rPr>
          <w:rFonts w:ascii="Times New Roman" w:eastAsia="Times New Roman" w:hAnsi="Times New Roman" w:cs="Times New Roman"/>
          <w:b/>
          <w:sz w:val="28"/>
          <w:szCs w:val="28"/>
          <w:lang w:eastAsia="ru-RU"/>
        </w:rPr>
        <w:t xml:space="preserve"> </w:t>
      </w:r>
      <w:r w:rsidR="00980D5B" w:rsidRPr="00D52025">
        <w:rPr>
          <w:rFonts w:ascii="Times New Roman" w:eastAsia="Times New Roman" w:hAnsi="Times New Roman" w:cs="Times New Roman"/>
          <w:b/>
          <w:sz w:val="28"/>
          <w:szCs w:val="28"/>
          <w:lang w:eastAsia="ru-RU"/>
        </w:rPr>
        <w:t xml:space="preserve">2пр. </w:t>
      </w:r>
      <w:r w:rsidR="003E79A0" w:rsidRPr="00D52025">
        <w:rPr>
          <w:rFonts w:ascii="Times New Roman" w:hAnsi="Times New Roman" w:cs="Times New Roman"/>
          <w:b/>
          <w:sz w:val="28"/>
          <w:szCs w:val="28"/>
        </w:rPr>
        <w:t>(только первый вариант реализации программы)</w:t>
      </w:r>
    </w:p>
    <w:p w:rsidR="008E4151" w:rsidRPr="00D52025" w:rsidRDefault="008E4151" w:rsidP="008E4151">
      <w:pPr>
        <w:tabs>
          <w:tab w:val="left" w:pos="284"/>
        </w:tabs>
        <w:spacing w:after="0" w:line="240" w:lineRule="auto"/>
        <w:ind w:firstLine="567"/>
        <w:jc w:val="both"/>
        <w:outlineLvl w:val="0"/>
        <w:rPr>
          <w:rFonts w:ascii="Times New Roman" w:eastAsia="Times New Roman" w:hAnsi="Times New Roman" w:cs="Times New Roman"/>
          <w:sz w:val="24"/>
          <w:szCs w:val="24"/>
          <w:lang w:eastAsia="ru-RU"/>
        </w:rPr>
      </w:pPr>
      <w:r w:rsidRPr="00D52025">
        <w:rPr>
          <w:rFonts w:ascii="Times New Roman" w:hAnsi="Times New Roman" w:cs="Times New Roman"/>
          <w:sz w:val="28"/>
          <w:szCs w:val="28"/>
        </w:rPr>
        <w:t>Публичная презентация как эффективный инструмент технологии представления инновационного проекта.</w:t>
      </w:r>
      <w:r w:rsidRPr="00D52025">
        <w:rPr>
          <w:rFonts w:ascii="Times New Roman" w:eastAsia="Times New Roman" w:hAnsi="Times New Roman" w:cs="Times New Roman"/>
          <w:sz w:val="24"/>
          <w:szCs w:val="24"/>
          <w:lang w:eastAsia="ru-RU"/>
        </w:rPr>
        <w:t xml:space="preserve"> </w:t>
      </w:r>
      <w:r w:rsidRPr="00D52025">
        <w:rPr>
          <w:rStyle w:val="fontstyle21"/>
          <w:color w:val="auto"/>
        </w:rPr>
        <w:t>Требования к презентации проекта программы развития муниципальной сети дополнительных общеобразовательных программ, особенности представления.</w:t>
      </w:r>
    </w:p>
    <w:p w:rsidR="00096D7A" w:rsidRPr="00D52025" w:rsidRDefault="003E79A0" w:rsidP="00096D7A">
      <w:pPr>
        <w:pStyle w:val="Default"/>
        <w:ind w:firstLine="567"/>
        <w:jc w:val="both"/>
        <w:rPr>
          <w:b/>
          <w:bCs/>
          <w:color w:val="auto"/>
          <w:sz w:val="28"/>
          <w:szCs w:val="28"/>
        </w:rPr>
      </w:pPr>
      <w:r w:rsidRPr="00D52025">
        <w:rPr>
          <w:b/>
          <w:bCs/>
          <w:color w:val="auto"/>
          <w:sz w:val="28"/>
          <w:szCs w:val="28"/>
        </w:rPr>
        <w:t>Тема 4.4. Профессионально-общественное обсуждение и экспертиза проекта программы развития муниципальной сети дополнительных общеобразовательных программ</w:t>
      </w:r>
      <w:r w:rsidR="00096D7A" w:rsidRPr="00D52025">
        <w:rPr>
          <w:b/>
          <w:bCs/>
          <w:color w:val="auto"/>
          <w:sz w:val="28"/>
          <w:szCs w:val="28"/>
        </w:rPr>
        <w:t xml:space="preserve"> (</w:t>
      </w:r>
      <w:r w:rsidR="00980D5B" w:rsidRPr="00D52025">
        <w:rPr>
          <w:b/>
          <w:bCs/>
          <w:color w:val="auto"/>
          <w:sz w:val="28"/>
          <w:szCs w:val="28"/>
        </w:rPr>
        <w:t>2</w:t>
      </w:r>
      <w:r w:rsidR="00096D7A" w:rsidRPr="00D52025">
        <w:rPr>
          <w:b/>
          <w:bCs/>
          <w:color w:val="auto"/>
          <w:sz w:val="28"/>
          <w:szCs w:val="28"/>
        </w:rPr>
        <w:t xml:space="preserve"> часа). </w:t>
      </w:r>
      <w:r w:rsidR="00980D5B" w:rsidRPr="00D52025">
        <w:rPr>
          <w:b/>
          <w:bCs/>
          <w:color w:val="auto"/>
          <w:sz w:val="28"/>
          <w:szCs w:val="28"/>
        </w:rPr>
        <w:t>2пр.</w:t>
      </w:r>
    </w:p>
    <w:p w:rsidR="003E79A0" w:rsidRPr="00D52025" w:rsidRDefault="003E79A0" w:rsidP="003E79A0">
      <w:pPr>
        <w:pStyle w:val="Default"/>
        <w:ind w:firstLine="567"/>
        <w:jc w:val="both"/>
        <w:rPr>
          <w:color w:val="auto"/>
          <w:sz w:val="28"/>
          <w:szCs w:val="28"/>
        </w:rPr>
      </w:pPr>
      <w:r w:rsidRPr="00D52025">
        <w:rPr>
          <w:color w:val="auto"/>
          <w:sz w:val="28"/>
          <w:szCs w:val="28"/>
        </w:rPr>
        <w:t>Подходы к проведению профессионально-общественного обсуждения и экспертизы в образовании.</w:t>
      </w:r>
      <w:r w:rsidR="00096D7A" w:rsidRPr="00D52025">
        <w:rPr>
          <w:color w:val="auto"/>
          <w:sz w:val="28"/>
          <w:szCs w:val="28"/>
        </w:rPr>
        <w:t xml:space="preserve"> </w:t>
      </w:r>
      <w:r w:rsidRPr="00D52025">
        <w:rPr>
          <w:color w:val="auto"/>
          <w:sz w:val="28"/>
          <w:szCs w:val="28"/>
        </w:rPr>
        <w:t xml:space="preserve">Инструментарий проведения профессионально-общественной экспертизы </w:t>
      </w:r>
      <w:r w:rsidRPr="00D52025">
        <w:rPr>
          <w:rFonts w:eastAsia="Times New Roman"/>
          <w:color w:val="auto"/>
          <w:sz w:val="28"/>
          <w:szCs w:val="28"/>
          <w:lang w:eastAsia="ru-RU"/>
        </w:rPr>
        <w:t>проектов программ развития муниципальной сети до</w:t>
      </w:r>
      <w:r w:rsidRPr="00D52025">
        <w:rPr>
          <w:rFonts w:eastAsia="Times New Roman"/>
          <w:color w:val="auto"/>
          <w:sz w:val="28"/>
          <w:szCs w:val="28"/>
          <w:lang w:eastAsia="ru-RU"/>
        </w:rPr>
        <w:lastRenderedPageBreak/>
        <w:t>полнительных общеобразовательных программ на основе использования ресурсов образовательных организаций разных типов, а также организаций спорта, культуры, общественных организаций и организаций реального сектора экономики</w:t>
      </w:r>
      <w:r w:rsidRPr="00D52025">
        <w:rPr>
          <w:color w:val="auto"/>
          <w:sz w:val="28"/>
          <w:szCs w:val="28"/>
        </w:rPr>
        <w:t xml:space="preserve">. </w:t>
      </w:r>
      <w:r w:rsidR="00096D7A" w:rsidRPr="00D52025">
        <w:rPr>
          <w:color w:val="auto"/>
          <w:sz w:val="28"/>
          <w:szCs w:val="28"/>
        </w:rPr>
        <w:t>Р</w:t>
      </w:r>
      <w:r w:rsidRPr="00D52025">
        <w:rPr>
          <w:color w:val="auto"/>
          <w:sz w:val="28"/>
          <w:szCs w:val="28"/>
        </w:rPr>
        <w:t xml:space="preserve">езультаты проведения профессионально-общественной экспертизы </w:t>
      </w:r>
      <w:r w:rsidRPr="00D52025">
        <w:rPr>
          <w:rFonts w:eastAsia="Times New Roman"/>
          <w:color w:val="auto"/>
          <w:sz w:val="28"/>
          <w:szCs w:val="28"/>
          <w:lang w:eastAsia="ru-RU"/>
        </w:rPr>
        <w:t>муниципальных проектов программы развития сети дополнительных общеобразовательных программ</w:t>
      </w:r>
      <w:r w:rsidRPr="00D52025">
        <w:rPr>
          <w:color w:val="auto"/>
          <w:sz w:val="28"/>
          <w:szCs w:val="28"/>
        </w:rPr>
        <w:t xml:space="preserve">, обеспечивающих охват, качество и доступность дополнительного образования. </w:t>
      </w:r>
    </w:p>
    <w:p w:rsidR="0005726B" w:rsidRPr="00D52025" w:rsidRDefault="0005726B" w:rsidP="0005726B">
      <w:pPr>
        <w:rPr>
          <w:rFonts w:ascii="Times New Roman" w:hAnsi="Times New Roman" w:cs="Times New Roman"/>
          <w:sz w:val="30"/>
          <w:szCs w:val="30"/>
        </w:rPr>
      </w:pPr>
    </w:p>
    <w:p w:rsidR="001150D7" w:rsidRPr="00D52025" w:rsidRDefault="001150D7" w:rsidP="001150D7">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 xml:space="preserve">3.3. Методические рекомендации по реализации рабочей программы </w:t>
      </w:r>
    </w:p>
    <w:p w:rsidR="001150D7" w:rsidRPr="00D52025" w:rsidRDefault="001150D7" w:rsidP="001150D7">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(по разделам)</w:t>
      </w:r>
    </w:p>
    <w:p w:rsidR="001150D7" w:rsidRPr="00D52025" w:rsidRDefault="001150D7" w:rsidP="00F85AA5">
      <w:pPr>
        <w:spacing w:after="0" w:line="240" w:lineRule="auto"/>
        <w:ind w:firstLine="567"/>
        <w:jc w:val="both"/>
        <w:rPr>
          <w:rFonts w:ascii="Times New Roman" w:eastAsia="Times New Roman" w:hAnsi="Times New Roman" w:cs="Times New Roman"/>
          <w:sz w:val="28"/>
          <w:szCs w:val="28"/>
          <w:lang w:eastAsia="ru-RU"/>
        </w:rPr>
      </w:pPr>
    </w:p>
    <w:p w:rsidR="00F85AA5" w:rsidRPr="00D52025" w:rsidRDefault="001150D7" w:rsidP="00F85AA5">
      <w:pPr>
        <w:spacing w:after="0" w:line="240" w:lineRule="auto"/>
        <w:jc w:val="center"/>
        <w:rPr>
          <w:rFonts w:ascii="Times New Roman" w:eastAsia="Times New Roman" w:hAnsi="Times New Roman" w:cs="Times New Roman"/>
          <w:b/>
          <w:sz w:val="28"/>
          <w:szCs w:val="28"/>
          <w:lang w:eastAsia="ru-RU"/>
        </w:rPr>
      </w:pPr>
      <w:r w:rsidRPr="00D52025">
        <w:rPr>
          <w:rFonts w:ascii="Times New Roman" w:hAnsi="Times New Roman" w:cs="Times New Roman"/>
          <w:b/>
          <w:sz w:val="28"/>
          <w:szCs w:val="28"/>
        </w:rPr>
        <w:t>Раздел 1</w:t>
      </w:r>
      <w:r w:rsidR="00F85AA5" w:rsidRPr="00D52025">
        <w:rPr>
          <w:rFonts w:ascii="Times New Roman" w:hAnsi="Times New Roman" w:cs="Times New Roman"/>
          <w:b/>
          <w:sz w:val="28"/>
          <w:szCs w:val="28"/>
        </w:rPr>
        <w:t>.</w:t>
      </w:r>
      <w:r w:rsidR="00F85AA5" w:rsidRPr="00D52025">
        <w:rPr>
          <w:b/>
          <w:sz w:val="28"/>
          <w:szCs w:val="28"/>
        </w:rPr>
        <w:t xml:space="preserve"> </w:t>
      </w:r>
      <w:r w:rsidR="00F85AA5" w:rsidRPr="00D52025">
        <w:rPr>
          <w:rFonts w:ascii="Times New Roman" w:eastAsia="Times New Roman" w:hAnsi="Times New Roman" w:cs="Times New Roman"/>
          <w:b/>
          <w:sz w:val="28"/>
          <w:szCs w:val="28"/>
          <w:lang w:eastAsia="ru-RU"/>
        </w:rPr>
        <w:t>Современные нормативно-правовые аспекты развития сети дополнительных общеобразовательных программ на муниципальном уровне</w:t>
      </w:r>
    </w:p>
    <w:p w:rsidR="001150D7" w:rsidRPr="00D52025" w:rsidRDefault="001150D7" w:rsidP="00F85AA5">
      <w:pPr>
        <w:spacing w:after="0" w:line="240" w:lineRule="auto"/>
        <w:jc w:val="center"/>
        <w:rPr>
          <w:rFonts w:ascii="Times New Roman" w:eastAsia="Times New Roman" w:hAnsi="Times New Roman" w:cs="Times New Roman"/>
          <w:b/>
          <w:sz w:val="28"/>
          <w:szCs w:val="28"/>
          <w:lang w:eastAsia="ru-RU"/>
        </w:rPr>
      </w:pPr>
    </w:p>
    <w:p w:rsidR="00493026" w:rsidRPr="00D52025" w:rsidRDefault="001150D7" w:rsidP="00493026">
      <w:pPr>
        <w:spacing w:after="0" w:line="240" w:lineRule="auto"/>
        <w:ind w:firstLine="567"/>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 xml:space="preserve">Тема </w:t>
      </w:r>
      <w:r w:rsidR="00F85AA5" w:rsidRPr="00D52025">
        <w:rPr>
          <w:rFonts w:ascii="Times New Roman" w:eastAsia="Times New Roman" w:hAnsi="Times New Roman" w:cs="Times New Roman"/>
          <w:b/>
          <w:sz w:val="28"/>
          <w:szCs w:val="28"/>
          <w:lang w:eastAsia="ru-RU"/>
        </w:rPr>
        <w:t>1.1. Нормативные и концептуальные основания развития дополнительного образования детей в Российской Федерации. Нормативные обязательства муниципальных образований по достижению показателей охвата детей и молодежи дополнительным образованием (4 часа) 2 л./2 пр.</w:t>
      </w:r>
    </w:p>
    <w:p w:rsidR="00F85AA5" w:rsidRPr="00D52025" w:rsidRDefault="00F85AA5" w:rsidP="00493026">
      <w:pPr>
        <w:spacing w:after="0" w:line="240" w:lineRule="auto"/>
        <w:ind w:firstLine="567"/>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sz w:val="28"/>
          <w:szCs w:val="28"/>
          <w:lang w:eastAsia="ru-RU"/>
        </w:rPr>
        <w:t xml:space="preserve">Объем времени, отводимый на изучение темы в соответствии с учебно-тематическим планом, составляет 4 часа, из них 2 часа интерактивной лекции и 2 часа практических занятий. </w:t>
      </w:r>
    </w:p>
    <w:p w:rsidR="00F85AA5" w:rsidRPr="00D52025" w:rsidRDefault="00F85AA5" w:rsidP="00F85AA5">
      <w:pPr>
        <w:spacing w:after="0" w:line="240" w:lineRule="auto"/>
        <w:ind w:firstLine="425"/>
        <w:rPr>
          <w:rFonts w:ascii="Times New Roman" w:eastAsia="Times New Roman" w:hAnsi="Times New Roman" w:cs="Times New Roman"/>
          <w:sz w:val="28"/>
          <w:szCs w:val="28"/>
          <w:lang w:eastAsia="ru-RU"/>
        </w:rPr>
      </w:pPr>
    </w:p>
    <w:p w:rsidR="00F85AA5" w:rsidRPr="00D52025" w:rsidRDefault="00F85AA5" w:rsidP="00F85AA5">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План занятия</w:t>
      </w:r>
    </w:p>
    <w:p w:rsidR="00F85AA5" w:rsidRPr="00D52025" w:rsidRDefault="00F85AA5" w:rsidP="00545674">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Отражение миссии дополнительного образования детей в Федеральном законе «Об образовании</w:t>
      </w:r>
      <w:r w:rsidR="009F016F" w:rsidRPr="00D52025">
        <w:rPr>
          <w:rFonts w:ascii="Times New Roman" w:hAnsi="Times New Roman" w:cs="Times New Roman"/>
          <w:sz w:val="28"/>
          <w:szCs w:val="28"/>
        </w:rPr>
        <w:t xml:space="preserve"> в Российской Федерации</w:t>
      </w:r>
      <w:r w:rsidRPr="00D52025">
        <w:rPr>
          <w:rFonts w:ascii="Times New Roman" w:hAnsi="Times New Roman" w:cs="Times New Roman"/>
          <w:sz w:val="28"/>
          <w:szCs w:val="28"/>
        </w:rPr>
        <w:t xml:space="preserve">» и Концепции дополнительного образования детей в Российской Федерации. </w:t>
      </w:r>
    </w:p>
    <w:p w:rsidR="00F85AA5" w:rsidRPr="00D52025" w:rsidRDefault="00F85AA5" w:rsidP="00545674">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Анализ нормативн</w:t>
      </w:r>
      <w:r w:rsidR="009F016F" w:rsidRPr="00D52025">
        <w:rPr>
          <w:rFonts w:ascii="Times New Roman" w:hAnsi="Times New Roman" w:cs="Times New Roman"/>
          <w:sz w:val="28"/>
          <w:szCs w:val="28"/>
        </w:rPr>
        <w:t>о-правовых</w:t>
      </w:r>
      <w:r w:rsidRPr="00D52025">
        <w:rPr>
          <w:rFonts w:ascii="Times New Roman" w:hAnsi="Times New Roman" w:cs="Times New Roman"/>
          <w:sz w:val="28"/>
          <w:szCs w:val="28"/>
        </w:rPr>
        <w:t xml:space="preserve"> документов, закрепляющих обязательства субъектов Российской Федерации по достижению индикативных показателей развития дополнительного образования</w:t>
      </w:r>
      <w:r w:rsidR="009F016F" w:rsidRPr="00D52025">
        <w:rPr>
          <w:rFonts w:ascii="Times New Roman" w:hAnsi="Times New Roman" w:cs="Times New Roman"/>
          <w:sz w:val="28"/>
          <w:szCs w:val="28"/>
        </w:rPr>
        <w:t>, в том числе с учетом ведомственной подчиненности организаций</w:t>
      </w:r>
      <w:r w:rsidR="00B701F6" w:rsidRPr="00D52025">
        <w:rPr>
          <w:rFonts w:ascii="Times New Roman" w:hAnsi="Times New Roman" w:cs="Times New Roman"/>
          <w:sz w:val="28"/>
          <w:szCs w:val="28"/>
        </w:rPr>
        <w:t>,</w:t>
      </w:r>
      <w:r w:rsidR="009F016F" w:rsidRPr="00D52025">
        <w:rPr>
          <w:rFonts w:ascii="Times New Roman" w:hAnsi="Times New Roman" w:cs="Times New Roman"/>
          <w:sz w:val="28"/>
          <w:szCs w:val="28"/>
        </w:rPr>
        <w:t xml:space="preserve"> реализующих дополнительные общеобразовательные программы</w:t>
      </w:r>
      <w:r w:rsidRPr="00D52025">
        <w:rPr>
          <w:rFonts w:ascii="Times New Roman" w:hAnsi="Times New Roman" w:cs="Times New Roman"/>
          <w:sz w:val="28"/>
          <w:szCs w:val="28"/>
        </w:rPr>
        <w:t xml:space="preserve">. </w:t>
      </w:r>
    </w:p>
    <w:p w:rsidR="00F85AA5" w:rsidRPr="00D52025" w:rsidRDefault="006D2980" w:rsidP="00545674">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bCs/>
          <w:sz w:val="28"/>
          <w:szCs w:val="28"/>
        </w:rPr>
        <w:t>Основные механизмы развития дополнительного образования детей в Российской Федерации.</w:t>
      </w:r>
      <w:r w:rsidRPr="00D52025">
        <w:rPr>
          <w:rFonts w:ascii="Times New Roman" w:eastAsia="Times New Roman" w:hAnsi="Times New Roman" w:cs="Times New Roman"/>
          <w:sz w:val="28"/>
          <w:szCs w:val="28"/>
          <w:lang w:eastAsia="ru-RU"/>
        </w:rPr>
        <w:t xml:space="preserve"> </w:t>
      </w:r>
      <w:r w:rsidR="00F85AA5" w:rsidRPr="00D52025">
        <w:rPr>
          <w:rFonts w:ascii="Times New Roman" w:eastAsia="Times New Roman" w:hAnsi="Times New Roman" w:cs="Times New Roman"/>
          <w:sz w:val="28"/>
          <w:szCs w:val="28"/>
          <w:lang w:eastAsia="ru-RU"/>
        </w:rPr>
        <w:t>Нормативн</w:t>
      </w:r>
      <w:r w:rsidR="00B701F6" w:rsidRPr="00D52025">
        <w:rPr>
          <w:rFonts w:ascii="Times New Roman" w:eastAsia="Times New Roman" w:hAnsi="Times New Roman" w:cs="Times New Roman"/>
          <w:sz w:val="28"/>
          <w:szCs w:val="28"/>
          <w:lang w:eastAsia="ru-RU"/>
        </w:rPr>
        <w:t>о-правовые</w:t>
      </w:r>
      <w:r w:rsidR="00F85AA5" w:rsidRPr="00D52025">
        <w:rPr>
          <w:rFonts w:ascii="Times New Roman" w:eastAsia="Times New Roman" w:hAnsi="Times New Roman" w:cs="Times New Roman"/>
          <w:sz w:val="28"/>
          <w:szCs w:val="28"/>
          <w:lang w:eastAsia="ru-RU"/>
        </w:rPr>
        <w:t xml:space="preserve"> обязательства муниципальных образований по достижению показателей охвата детей и молодежи дополнительным образованием</w:t>
      </w:r>
      <w:r w:rsidR="00B701F6" w:rsidRPr="00D52025">
        <w:rPr>
          <w:rFonts w:ascii="Times New Roman" w:hAnsi="Times New Roman" w:cs="Times New Roman"/>
          <w:sz w:val="28"/>
          <w:szCs w:val="28"/>
        </w:rPr>
        <w:t>, в том числе с учетом ведомственной подчиненности организаций, реализующих дополнительные общеобразовательные программы</w:t>
      </w:r>
      <w:r w:rsidR="00F85AA5" w:rsidRPr="00D52025">
        <w:rPr>
          <w:rFonts w:ascii="Times New Roman" w:eastAsia="Times New Roman" w:hAnsi="Times New Roman" w:cs="Times New Roman"/>
          <w:sz w:val="28"/>
          <w:szCs w:val="28"/>
          <w:lang w:eastAsia="ru-RU"/>
        </w:rPr>
        <w:t>.</w:t>
      </w:r>
      <w:r w:rsidR="00F85AA5" w:rsidRPr="00D52025">
        <w:rPr>
          <w:rFonts w:ascii="Times New Roman" w:hAnsi="Times New Roman" w:cs="Times New Roman"/>
          <w:sz w:val="28"/>
          <w:szCs w:val="28"/>
        </w:rPr>
        <w:t xml:space="preserve"> </w:t>
      </w:r>
    </w:p>
    <w:p w:rsidR="00F85AA5" w:rsidRPr="00D52025" w:rsidRDefault="00F85AA5" w:rsidP="00545674">
      <w:pPr>
        <w:pStyle w:val="a3"/>
        <w:numPr>
          <w:ilvl w:val="0"/>
          <w:numId w:val="7"/>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Приоритетные направления в развитии </w:t>
      </w:r>
      <w:r w:rsidRPr="00D52025">
        <w:rPr>
          <w:rFonts w:ascii="Times New Roman" w:hAnsi="Times New Roman" w:cs="Times New Roman"/>
          <w:bCs/>
          <w:sz w:val="28"/>
          <w:szCs w:val="28"/>
        </w:rPr>
        <w:t>дополнительного образования детей на федеральном уровне и их отражение в региональной и муниципальной образовательной политике.</w:t>
      </w:r>
      <w:r w:rsidRPr="00D52025">
        <w:rPr>
          <w:rFonts w:ascii="Times New Roman" w:eastAsia="Times New Roman" w:hAnsi="Times New Roman" w:cs="Times New Roman"/>
          <w:sz w:val="28"/>
          <w:szCs w:val="28"/>
          <w:lang w:eastAsia="ru-RU"/>
        </w:rPr>
        <w:t xml:space="preserve"> </w:t>
      </w:r>
    </w:p>
    <w:p w:rsidR="00F85AA5" w:rsidRPr="00D52025" w:rsidRDefault="00F85AA5" w:rsidP="00F85AA5">
      <w:pPr>
        <w:spacing w:after="0" w:line="240" w:lineRule="auto"/>
        <w:ind w:firstLine="426"/>
        <w:rPr>
          <w:rFonts w:ascii="Times New Roman" w:eastAsia="Times New Roman" w:hAnsi="Times New Roman" w:cs="Times New Roman"/>
          <w:sz w:val="28"/>
          <w:szCs w:val="28"/>
          <w:lang w:eastAsia="ru-RU"/>
        </w:rPr>
      </w:pPr>
    </w:p>
    <w:p w:rsidR="00F85AA5" w:rsidRPr="00D52025" w:rsidRDefault="00F85AA5" w:rsidP="00F85AA5">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Методические рекомендации</w:t>
      </w:r>
    </w:p>
    <w:p w:rsidR="00F85AA5" w:rsidRPr="00D52025" w:rsidRDefault="00F85AA5" w:rsidP="00F85AA5">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В рамках первого вопроса интерактивной лекции актуализируется понятие «Дополнительное образование»</w:t>
      </w:r>
      <w:r w:rsidRPr="00D52025">
        <w:rPr>
          <w:rFonts w:ascii="Times New Roman" w:hAnsi="Times New Roman" w:cs="Times New Roman"/>
          <w:sz w:val="28"/>
          <w:szCs w:val="28"/>
        </w:rPr>
        <w:t xml:space="preserve"> нормативно закрепленное в Федеральном законе </w:t>
      </w:r>
      <w:r w:rsidRPr="00D52025">
        <w:rPr>
          <w:rFonts w:ascii="Times New Roman" w:hAnsi="Times New Roman" w:cs="Times New Roman"/>
          <w:sz w:val="28"/>
          <w:szCs w:val="28"/>
        </w:rPr>
        <w:lastRenderedPageBreak/>
        <w:t>«Об образовании в Российской Федерации»</w:t>
      </w:r>
      <w:r w:rsidRPr="00D52025">
        <w:rPr>
          <w:rFonts w:ascii="Times New Roman" w:eastAsia="Times New Roman" w:hAnsi="Times New Roman" w:cs="Times New Roman"/>
          <w:sz w:val="28"/>
          <w:szCs w:val="28"/>
          <w:lang w:eastAsia="ru-RU"/>
        </w:rPr>
        <w:t xml:space="preserve">. Раскрываются миссия дополнительного образования и концептуальные основания проектирования дополнительных общеобразовательных программ различной направленности, отраженных в Концепции дополнительного образования детей в Российской Федерации. Рассматриваются ценностный статус и потенциал дополнительного образования. Акцентируется внимание на конкурентные преимущества дополнительного образования и современные тенденции и вызовы, которые задают особую траекторию его развития. Далее дается краткий анализ </w:t>
      </w:r>
      <w:r w:rsidRPr="00D52025">
        <w:rPr>
          <w:rFonts w:ascii="Times New Roman" w:hAnsi="Times New Roman" w:cs="Times New Roman"/>
          <w:sz w:val="28"/>
          <w:szCs w:val="28"/>
        </w:rPr>
        <w:t>нормативн</w:t>
      </w:r>
      <w:r w:rsidR="00B701F6" w:rsidRPr="00D52025">
        <w:rPr>
          <w:rFonts w:ascii="Times New Roman" w:hAnsi="Times New Roman" w:cs="Times New Roman"/>
          <w:sz w:val="28"/>
          <w:szCs w:val="28"/>
        </w:rPr>
        <w:t>о-правовых</w:t>
      </w:r>
      <w:r w:rsidRPr="00D52025">
        <w:rPr>
          <w:rFonts w:ascii="Times New Roman" w:hAnsi="Times New Roman" w:cs="Times New Roman"/>
          <w:sz w:val="28"/>
          <w:szCs w:val="28"/>
        </w:rPr>
        <w:t xml:space="preserve"> документов, закрепляющих обязательства субъектов Российской Федерации по достижению индикативных показателей развития дополнительного образования.</w:t>
      </w:r>
      <w:r w:rsidRPr="00D52025">
        <w:rPr>
          <w:rFonts w:ascii="Times New Roman" w:eastAsiaTheme="minorEastAsia" w:hAnsi="Times New Roman" w:cs="Times New Roman"/>
          <w:b/>
          <w:bCs/>
          <w:kern w:val="24"/>
          <w:sz w:val="28"/>
          <w:szCs w:val="28"/>
          <w:lang w:eastAsia="ru-RU"/>
        </w:rPr>
        <w:t xml:space="preserve"> </w:t>
      </w:r>
      <w:r w:rsidRPr="00D52025">
        <w:rPr>
          <w:rFonts w:ascii="Times New Roman" w:eastAsiaTheme="minorEastAsia" w:hAnsi="Times New Roman" w:cs="Times New Roman"/>
          <w:bCs/>
          <w:kern w:val="24"/>
          <w:sz w:val="28"/>
          <w:szCs w:val="28"/>
          <w:lang w:eastAsia="ru-RU"/>
        </w:rPr>
        <w:t>Особый акцент делается на рассмотрении п</w:t>
      </w:r>
      <w:r w:rsidRPr="00D52025">
        <w:rPr>
          <w:rFonts w:ascii="Times New Roman" w:hAnsi="Times New Roman" w:cs="Times New Roman"/>
          <w:bCs/>
          <w:sz w:val="28"/>
          <w:szCs w:val="28"/>
        </w:rPr>
        <w:t xml:space="preserve">оручений Президента России по итогам Послания Федеральному Собранию России </w:t>
      </w:r>
      <w:r w:rsidRPr="00D52025">
        <w:rPr>
          <w:rFonts w:ascii="Times New Roman" w:hAnsi="Times New Roman" w:cs="Times New Roman"/>
          <w:sz w:val="28"/>
          <w:szCs w:val="28"/>
        </w:rPr>
        <w:t>от 4 декабря 2014 года и</w:t>
      </w:r>
      <w:r w:rsidRPr="00D52025">
        <w:rPr>
          <w:rFonts w:ascii="Times New Roman" w:eastAsia="Times New Roman" w:hAnsi="Times New Roman" w:cs="Times New Roman"/>
          <w:sz w:val="28"/>
          <w:szCs w:val="28"/>
          <w:lang w:eastAsia="ru-RU"/>
        </w:rPr>
        <w:t xml:space="preserve"> анализе региональных планов или «дорожных карт» определяющих нормативные обязательства муниципальных образований по достижению показателей охвата детей и молодежи дополнительным образованием до 2020 года.</w:t>
      </w:r>
      <w:r w:rsidRPr="00D52025">
        <w:rPr>
          <w:rFonts w:ascii="Times New Roman" w:hAnsi="Times New Roman" w:cs="Times New Roman"/>
          <w:sz w:val="28"/>
          <w:szCs w:val="28"/>
        </w:rPr>
        <w:t xml:space="preserve"> </w:t>
      </w:r>
    </w:p>
    <w:p w:rsidR="00F85AA5" w:rsidRPr="00D52025" w:rsidRDefault="00F85AA5" w:rsidP="00F85AA5">
      <w:pPr>
        <w:spacing w:after="0" w:line="240" w:lineRule="auto"/>
        <w:ind w:firstLine="567"/>
        <w:jc w:val="both"/>
        <w:rPr>
          <w:rFonts w:ascii="Times New Roman" w:hAnsi="Times New Roman" w:cs="Times New Roman"/>
          <w:bCs/>
          <w:sz w:val="28"/>
          <w:szCs w:val="28"/>
        </w:rPr>
      </w:pPr>
      <w:r w:rsidRPr="00D52025">
        <w:rPr>
          <w:rFonts w:ascii="Times New Roman" w:eastAsia="Times New Roman" w:hAnsi="Times New Roman" w:cs="Times New Roman"/>
          <w:sz w:val="28"/>
          <w:szCs w:val="28"/>
          <w:lang w:eastAsia="ru-RU"/>
        </w:rPr>
        <w:t xml:space="preserve">На практическом занятии </w:t>
      </w:r>
      <w:r w:rsidR="001C08AB" w:rsidRPr="00D52025">
        <w:rPr>
          <w:rFonts w:ascii="Times New Roman" w:eastAsia="Times New Roman" w:hAnsi="Times New Roman" w:cs="Times New Roman"/>
          <w:sz w:val="28"/>
          <w:szCs w:val="28"/>
          <w:lang w:eastAsia="ru-RU"/>
        </w:rPr>
        <w:t xml:space="preserve">предлагается </w:t>
      </w:r>
      <w:r w:rsidRPr="00D52025">
        <w:rPr>
          <w:rFonts w:ascii="Times New Roman" w:eastAsia="Times New Roman" w:hAnsi="Times New Roman" w:cs="Times New Roman"/>
          <w:sz w:val="28"/>
          <w:szCs w:val="28"/>
          <w:lang w:eastAsia="ru-RU"/>
        </w:rPr>
        <w:t xml:space="preserve">на основе нормативных документов, отражающих федеральную и региональную политику в области </w:t>
      </w:r>
      <w:r w:rsidR="006D2980" w:rsidRPr="00D52025">
        <w:rPr>
          <w:rFonts w:ascii="Times New Roman" w:eastAsia="Times New Roman" w:hAnsi="Times New Roman" w:cs="Times New Roman"/>
          <w:sz w:val="28"/>
          <w:szCs w:val="28"/>
          <w:lang w:eastAsia="ru-RU"/>
        </w:rPr>
        <w:t xml:space="preserve">развития </w:t>
      </w:r>
      <w:r w:rsidRPr="00D52025">
        <w:rPr>
          <w:rFonts w:ascii="Times New Roman" w:eastAsia="Times New Roman" w:hAnsi="Times New Roman" w:cs="Times New Roman"/>
          <w:sz w:val="28"/>
          <w:szCs w:val="28"/>
          <w:lang w:eastAsia="ru-RU"/>
        </w:rPr>
        <w:t>дополнительного образования определить и дать характеристику п</w:t>
      </w:r>
      <w:r w:rsidRPr="00D52025">
        <w:rPr>
          <w:rFonts w:ascii="Times New Roman" w:hAnsi="Times New Roman" w:cs="Times New Roman"/>
          <w:sz w:val="28"/>
          <w:szCs w:val="28"/>
        </w:rPr>
        <w:t xml:space="preserve">риоритетным направлениям в развитии </w:t>
      </w:r>
      <w:r w:rsidRPr="00D52025">
        <w:rPr>
          <w:rFonts w:ascii="Times New Roman" w:hAnsi="Times New Roman" w:cs="Times New Roman"/>
          <w:bCs/>
          <w:sz w:val="28"/>
          <w:szCs w:val="28"/>
        </w:rPr>
        <w:t>дополнительного образования детей. В частности</w:t>
      </w:r>
      <w:r w:rsidR="004B6F77" w:rsidRPr="00D52025">
        <w:rPr>
          <w:rFonts w:ascii="Times New Roman" w:hAnsi="Times New Roman" w:cs="Times New Roman"/>
          <w:bCs/>
          <w:sz w:val="28"/>
          <w:szCs w:val="28"/>
        </w:rPr>
        <w:t>,</w:t>
      </w:r>
      <w:r w:rsidRPr="00D52025">
        <w:rPr>
          <w:rFonts w:ascii="Times New Roman" w:hAnsi="Times New Roman" w:cs="Times New Roman"/>
          <w:bCs/>
          <w:sz w:val="28"/>
          <w:szCs w:val="28"/>
        </w:rPr>
        <w:t xml:space="preserve"> особо стоит остановиться на рассмотрении таких </w:t>
      </w:r>
      <w:r w:rsidR="001C08AB" w:rsidRPr="00D52025">
        <w:rPr>
          <w:rFonts w:ascii="Times New Roman" w:hAnsi="Times New Roman" w:cs="Times New Roman"/>
          <w:bCs/>
          <w:sz w:val="28"/>
          <w:szCs w:val="28"/>
        </w:rPr>
        <w:t>направлений</w:t>
      </w:r>
      <w:r w:rsidRPr="00D52025">
        <w:rPr>
          <w:rFonts w:ascii="Times New Roman" w:hAnsi="Times New Roman" w:cs="Times New Roman"/>
          <w:bCs/>
          <w:sz w:val="28"/>
          <w:szCs w:val="28"/>
        </w:rPr>
        <w:t xml:space="preserve"> как: </w:t>
      </w:r>
    </w:p>
    <w:p w:rsidR="00F85AA5" w:rsidRPr="00D52025" w:rsidRDefault="00F85AA5" w:rsidP="00545674">
      <w:pPr>
        <w:pStyle w:val="a3"/>
        <w:numPr>
          <w:ilvl w:val="0"/>
          <w:numId w:val="8"/>
        </w:numPr>
        <w:tabs>
          <w:tab w:val="left" w:pos="851"/>
        </w:tabs>
        <w:spacing w:after="0" w:line="240" w:lineRule="auto"/>
        <w:ind w:left="0" w:firstLine="567"/>
        <w:jc w:val="both"/>
        <w:rPr>
          <w:rFonts w:ascii="Times New Roman" w:hAnsi="Times New Roman" w:cs="Times New Roman"/>
          <w:bCs/>
          <w:sz w:val="28"/>
          <w:szCs w:val="28"/>
        </w:rPr>
      </w:pPr>
      <w:r w:rsidRPr="00D52025">
        <w:rPr>
          <w:rFonts w:ascii="Times New Roman" w:hAnsi="Times New Roman" w:cs="Times New Roman"/>
          <w:sz w:val="28"/>
          <w:szCs w:val="28"/>
        </w:rPr>
        <w:t xml:space="preserve">обеспечение охвата </w:t>
      </w:r>
      <w:r w:rsidRPr="00D52025">
        <w:rPr>
          <w:rFonts w:ascii="Times New Roman" w:hAnsi="Times New Roman" w:cs="Times New Roman"/>
          <w:bCs/>
          <w:sz w:val="28"/>
          <w:szCs w:val="28"/>
        </w:rPr>
        <w:t xml:space="preserve">детей в возрасте от 12 до 18 лет, то есть увеличения спектра качественных и доступных программ для детей среднего и старшего школьного возраста; </w:t>
      </w:r>
    </w:p>
    <w:p w:rsidR="00F85AA5" w:rsidRPr="00D52025" w:rsidRDefault="00F85AA5" w:rsidP="00545674">
      <w:pPr>
        <w:pStyle w:val="a3"/>
        <w:numPr>
          <w:ilvl w:val="0"/>
          <w:numId w:val="8"/>
        </w:numPr>
        <w:tabs>
          <w:tab w:val="left" w:pos="851"/>
        </w:tabs>
        <w:spacing w:after="0" w:line="240" w:lineRule="auto"/>
        <w:ind w:left="0" w:firstLine="567"/>
        <w:jc w:val="both"/>
        <w:rPr>
          <w:rFonts w:ascii="Times New Roman" w:hAnsi="Times New Roman" w:cs="Times New Roman"/>
          <w:bCs/>
          <w:sz w:val="28"/>
          <w:szCs w:val="28"/>
        </w:rPr>
      </w:pPr>
      <w:r w:rsidRPr="00D52025">
        <w:rPr>
          <w:rFonts w:ascii="Times New Roman" w:hAnsi="Times New Roman" w:cs="Times New Roman"/>
          <w:bCs/>
          <w:sz w:val="28"/>
          <w:szCs w:val="28"/>
        </w:rPr>
        <w:t xml:space="preserve">повышение доступности дополнительного образования для детей, проживающих в сельской местности в отдаленности от крупных центров, предоставляющих услуги дополнительного образования в полном объеме; </w:t>
      </w:r>
    </w:p>
    <w:p w:rsidR="001C08AB" w:rsidRPr="00D52025" w:rsidRDefault="00F85AA5" w:rsidP="00545674">
      <w:pPr>
        <w:pStyle w:val="a3"/>
        <w:numPr>
          <w:ilvl w:val="0"/>
          <w:numId w:val="8"/>
        </w:numPr>
        <w:tabs>
          <w:tab w:val="left" w:pos="851"/>
        </w:tabs>
        <w:spacing w:after="0" w:line="240" w:lineRule="auto"/>
        <w:ind w:left="0" w:firstLine="567"/>
        <w:jc w:val="both"/>
        <w:rPr>
          <w:rFonts w:ascii="Times New Roman" w:hAnsi="Times New Roman" w:cs="Times New Roman"/>
          <w:bCs/>
          <w:sz w:val="28"/>
          <w:szCs w:val="28"/>
        </w:rPr>
      </w:pPr>
      <w:r w:rsidRPr="00D52025">
        <w:rPr>
          <w:rFonts w:ascii="Times New Roman" w:hAnsi="Times New Roman" w:cs="Times New Roman"/>
          <w:bCs/>
          <w:sz w:val="28"/>
          <w:szCs w:val="28"/>
        </w:rPr>
        <w:t xml:space="preserve">использование возможностей дистанционных образовательных технологий в системе электронного обучения; </w:t>
      </w:r>
    </w:p>
    <w:p w:rsidR="00F85AA5" w:rsidRPr="00D52025" w:rsidRDefault="00F85AA5" w:rsidP="00545674">
      <w:pPr>
        <w:pStyle w:val="a3"/>
        <w:numPr>
          <w:ilvl w:val="0"/>
          <w:numId w:val="8"/>
        </w:numPr>
        <w:tabs>
          <w:tab w:val="left" w:pos="851"/>
        </w:tabs>
        <w:spacing w:after="0" w:line="240" w:lineRule="auto"/>
        <w:ind w:left="0" w:firstLine="567"/>
        <w:jc w:val="both"/>
        <w:rPr>
          <w:rFonts w:ascii="Times New Roman" w:hAnsi="Times New Roman" w:cs="Times New Roman"/>
          <w:bCs/>
          <w:sz w:val="28"/>
          <w:szCs w:val="28"/>
        </w:rPr>
      </w:pPr>
      <w:r w:rsidRPr="00D52025">
        <w:rPr>
          <w:rFonts w:ascii="Times New Roman" w:hAnsi="Times New Roman" w:cs="Times New Roman"/>
          <w:bCs/>
          <w:sz w:val="28"/>
          <w:szCs w:val="28"/>
        </w:rPr>
        <w:t xml:space="preserve">выстраивание разноуровневых дополнительных общеобразовательных программ, позволяющих выстроить индивидуальный образовательный маршрут ребенка в системе дополнительного образования; </w:t>
      </w:r>
    </w:p>
    <w:p w:rsidR="00F85AA5" w:rsidRPr="00D52025" w:rsidRDefault="00F85AA5" w:rsidP="00545674">
      <w:pPr>
        <w:pStyle w:val="a3"/>
        <w:numPr>
          <w:ilvl w:val="0"/>
          <w:numId w:val="8"/>
        </w:numPr>
        <w:tabs>
          <w:tab w:val="left" w:pos="851"/>
        </w:tabs>
        <w:spacing w:after="0" w:line="240" w:lineRule="auto"/>
        <w:ind w:left="0" w:firstLine="567"/>
        <w:jc w:val="both"/>
        <w:rPr>
          <w:rFonts w:ascii="Times New Roman" w:hAnsi="Times New Roman" w:cs="Times New Roman"/>
          <w:bCs/>
          <w:sz w:val="28"/>
          <w:szCs w:val="28"/>
        </w:rPr>
      </w:pPr>
      <w:r w:rsidRPr="00D52025">
        <w:rPr>
          <w:rFonts w:ascii="Times New Roman" w:hAnsi="Times New Roman" w:cs="Times New Roman"/>
          <w:bCs/>
          <w:sz w:val="28"/>
          <w:szCs w:val="28"/>
        </w:rPr>
        <w:t xml:space="preserve">открытие и поддержка дополнительных общеобразовательных программ естественнонаучной, технической и туристско-краеведческой направленностей; </w:t>
      </w:r>
    </w:p>
    <w:p w:rsidR="00F85AA5" w:rsidRPr="00D52025" w:rsidRDefault="00F85AA5" w:rsidP="00545674">
      <w:pPr>
        <w:pStyle w:val="a3"/>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D52025">
        <w:rPr>
          <w:rFonts w:ascii="Times New Roman" w:hAnsi="Times New Roman" w:cs="Times New Roman"/>
          <w:bCs/>
          <w:sz w:val="28"/>
          <w:szCs w:val="28"/>
        </w:rPr>
        <w:t>создание системы управления сетью дополнительных общеобразовательных программ на уровне сетевого межведомственного взаимодействия образования, культуры и спорта с использованием ресурсов коммерческого и некоммерческого сектора.</w:t>
      </w:r>
    </w:p>
    <w:p w:rsidR="00F85AA5" w:rsidRPr="00D52025" w:rsidRDefault="00F85AA5" w:rsidP="00F85AA5">
      <w:pPr>
        <w:spacing w:after="0" w:line="240" w:lineRule="auto"/>
        <w:ind w:firstLine="567"/>
        <w:jc w:val="both"/>
        <w:rPr>
          <w:rFonts w:ascii="Times New Roman" w:eastAsia="Times New Roman" w:hAnsi="Times New Roman" w:cs="Times New Roman"/>
          <w:b/>
          <w:sz w:val="28"/>
          <w:szCs w:val="28"/>
          <w:lang w:eastAsia="ru-RU"/>
        </w:rPr>
      </w:pPr>
    </w:p>
    <w:p w:rsidR="00F85AA5" w:rsidRPr="00D52025" w:rsidRDefault="001150D7" w:rsidP="00F85AA5">
      <w:pPr>
        <w:spacing w:after="0" w:line="240" w:lineRule="auto"/>
        <w:ind w:firstLine="567"/>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 xml:space="preserve">Тема </w:t>
      </w:r>
      <w:r w:rsidR="00F85AA5" w:rsidRPr="00D52025">
        <w:rPr>
          <w:rFonts w:ascii="Times New Roman" w:eastAsia="Times New Roman" w:hAnsi="Times New Roman" w:cs="Times New Roman"/>
          <w:b/>
          <w:sz w:val="28"/>
          <w:szCs w:val="28"/>
          <w:lang w:eastAsia="ru-RU"/>
        </w:rPr>
        <w:t>2.2. Региональный и муниципальные планы мероприятий по развитию дополнительного образования детей как нормативное основание обеспечения развития сети дополнительных общеобразовательных программ. Принципы межведомственного взаимодействия (2 часа) 2 пр.</w:t>
      </w:r>
    </w:p>
    <w:p w:rsidR="00F85AA5" w:rsidRPr="00D52025" w:rsidRDefault="00F85AA5" w:rsidP="00F85AA5">
      <w:pPr>
        <w:spacing w:after="0" w:line="240" w:lineRule="auto"/>
        <w:ind w:firstLine="425"/>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Объем времени, отводимый на изучение темы в соответствии с учебно-тематическим планом, составляет 2 часа практических занятий. </w:t>
      </w:r>
    </w:p>
    <w:p w:rsidR="00F85AA5" w:rsidRPr="00D52025" w:rsidRDefault="00F85AA5" w:rsidP="00F85AA5">
      <w:pPr>
        <w:spacing w:after="0" w:line="240" w:lineRule="auto"/>
        <w:ind w:firstLine="567"/>
        <w:jc w:val="both"/>
        <w:rPr>
          <w:rFonts w:ascii="Times New Roman" w:eastAsia="Times New Roman" w:hAnsi="Times New Roman" w:cs="Times New Roman"/>
          <w:sz w:val="28"/>
          <w:szCs w:val="28"/>
          <w:lang w:eastAsia="ru-RU"/>
        </w:rPr>
      </w:pPr>
    </w:p>
    <w:p w:rsidR="00F85AA5" w:rsidRPr="00D52025" w:rsidRDefault="00F85AA5" w:rsidP="00F85AA5">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План занятия</w:t>
      </w:r>
    </w:p>
    <w:p w:rsidR="00F85AA5" w:rsidRPr="00D52025" w:rsidRDefault="00F85AA5" w:rsidP="00545674">
      <w:pPr>
        <w:pStyle w:val="a3"/>
        <w:numPr>
          <w:ilvl w:val="0"/>
          <w:numId w:val="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Развитие сети дополнительных общеобразовательных программ</w:t>
      </w:r>
      <w:r w:rsidRPr="00D52025">
        <w:rPr>
          <w:rFonts w:ascii="Times New Roman" w:eastAsia="Times New Roman" w:hAnsi="Times New Roman" w:cs="Times New Roman"/>
          <w:bCs/>
          <w:sz w:val="28"/>
          <w:szCs w:val="28"/>
        </w:rPr>
        <w:t xml:space="preserve"> как основа реализации обязательств региона и муниципальных образований в обеспечении </w:t>
      </w:r>
      <w:r w:rsidRPr="00D52025">
        <w:rPr>
          <w:rFonts w:ascii="Times New Roman" w:eastAsia="Times New Roman" w:hAnsi="Times New Roman" w:cs="Times New Roman"/>
          <w:sz w:val="28"/>
          <w:szCs w:val="28"/>
          <w:lang w:eastAsia="ru-RU"/>
        </w:rPr>
        <w:t xml:space="preserve">достижения целевых показателей охвата детей услугами дополнительного образования. </w:t>
      </w:r>
    </w:p>
    <w:p w:rsidR="00F85AA5" w:rsidRPr="00D52025" w:rsidRDefault="00F85AA5" w:rsidP="00545674">
      <w:pPr>
        <w:pStyle w:val="a3"/>
        <w:numPr>
          <w:ilvl w:val="0"/>
          <w:numId w:val="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Межуровневое и межведомственное взаимодействие образования, культуры и спорта как основной механизм управления сетью дополнительных общеобразовательных программ различной направленности. </w:t>
      </w:r>
    </w:p>
    <w:p w:rsidR="00F85AA5" w:rsidRPr="00D52025" w:rsidRDefault="00F85AA5" w:rsidP="00F85AA5">
      <w:pPr>
        <w:spacing w:after="0" w:line="240" w:lineRule="auto"/>
        <w:ind w:firstLine="426"/>
        <w:rPr>
          <w:rFonts w:ascii="Times New Roman" w:eastAsia="Times New Roman" w:hAnsi="Times New Roman" w:cs="Times New Roman"/>
          <w:sz w:val="28"/>
          <w:szCs w:val="28"/>
          <w:lang w:eastAsia="ru-RU"/>
        </w:rPr>
      </w:pPr>
    </w:p>
    <w:p w:rsidR="00F85AA5" w:rsidRPr="00D52025" w:rsidRDefault="00F85AA5" w:rsidP="00F85AA5">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Методические рекомендации</w:t>
      </w:r>
    </w:p>
    <w:p w:rsidR="001150D7" w:rsidRPr="00D52025" w:rsidRDefault="00F85AA5" w:rsidP="001150D7">
      <w:pPr>
        <w:tabs>
          <w:tab w:val="left" w:pos="993"/>
        </w:tabs>
        <w:spacing w:after="0" w:line="240" w:lineRule="auto"/>
        <w:ind w:firstLine="567"/>
        <w:jc w:val="both"/>
        <w:rPr>
          <w:rFonts w:ascii="Times New Roman" w:eastAsia="Times New Roman" w:hAnsi="Times New Roman" w:cs="Times New Roman"/>
          <w:bCs/>
          <w:sz w:val="28"/>
          <w:szCs w:val="28"/>
        </w:rPr>
      </w:pPr>
      <w:r w:rsidRPr="00D52025">
        <w:rPr>
          <w:rFonts w:ascii="Times New Roman" w:eastAsia="Times New Roman" w:hAnsi="Times New Roman" w:cs="Times New Roman"/>
          <w:sz w:val="28"/>
          <w:szCs w:val="28"/>
          <w:lang w:eastAsia="ru-RU"/>
        </w:rPr>
        <w:t xml:space="preserve">В рамках первого вопроса командам муниципальных территорий предлагается рассмотреть региональный план мероприятий по развитию дополнительного образования детей с позиции нормативного основания управления развитием сети дополнительных общеобразовательных программ на муниципальном уровне. </w:t>
      </w:r>
      <w:r w:rsidR="004040E4" w:rsidRPr="00D52025">
        <w:rPr>
          <w:rFonts w:ascii="Times New Roman" w:eastAsia="Times New Roman" w:hAnsi="Times New Roman" w:cs="Times New Roman"/>
          <w:bCs/>
          <w:sz w:val="28"/>
          <w:szCs w:val="28"/>
        </w:rPr>
        <w:t>Для этого первоначально делается представление полномочий и обязательств региона и муниципальных образований в обеспечении развития сферы дополнительного образования (с учетом ведомственной подчиненности) в соответствии с паспортом проекта «Доступное дополнительное образование для детей» (утвержден Региональным стратегическим комитетом, протокол от 14.08.2017г.). Далее п</w:t>
      </w:r>
      <w:r w:rsidRPr="00D52025">
        <w:rPr>
          <w:rFonts w:ascii="Times New Roman" w:eastAsia="Times New Roman" w:hAnsi="Times New Roman" w:cs="Times New Roman"/>
          <w:bCs/>
          <w:sz w:val="28"/>
          <w:szCs w:val="28"/>
        </w:rPr>
        <w:t>редлагается рассмотреть план как систему взамосвязанных мероприятий по обеспечению охвата, качества и доступности дополнительного образования. Отдельно рассмотреть особенности формирования муниципального заказа для образовательных организаций; потенциал создаваемых ресурсных центров по направленностям дополнительного образования; создание медиаплана (в том числе «навигатора по дополнительному образованию») продвижения услуг дополнительного образования и информирования основных потребителей (детей, родителей (законных представителей), получение лицензий организациями на дополнительное образование детей и взрослых.</w:t>
      </w:r>
    </w:p>
    <w:p w:rsidR="00F85AA5" w:rsidRPr="00D52025" w:rsidRDefault="00F85AA5" w:rsidP="001150D7">
      <w:pPr>
        <w:tabs>
          <w:tab w:val="left" w:pos="993"/>
        </w:tabs>
        <w:spacing w:after="0" w:line="240" w:lineRule="auto"/>
        <w:ind w:firstLine="567"/>
        <w:jc w:val="both"/>
        <w:rPr>
          <w:rFonts w:ascii="Times New Roman" w:eastAsia="Times New Roman" w:hAnsi="Times New Roman" w:cs="Times New Roman"/>
          <w:bCs/>
          <w:sz w:val="28"/>
          <w:szCs w:val="28"/>
        </w:rPr>
      </w:pPr>
      <w:r w:rsidRPr="00D52025">
        <w:rPr>
          <w:rFonts w:ascii="Times New Roman" w:eastAsia="Times New Roman" w:hAnsi="Times New Roman" w:cs="Times New Roman"/>
          <w:sz w:val="28"/>
          <w:szCs w:val="28"/>
          <w:lang w:eastAsia="ru-RU"/>
        </w:rPr>
        <w:t>Отдельным вопросом на занятии является рассмотрение особенностей межуровневого и межведомственного взаимодействие образования, культуры и спорта как механизма управления сетью дополнительных общеобразовательных программ различной направленности.</w:t>
      </w:r>
      <w:r w:rsidR="004040E4" w:rsidRPr="00D52025">
        <w:rPr>
          <w:rFonts w:ascii="Times New Roman" w:eastAsia="Times New Roman" w:hAnsi="Times New Roman" w:cs="Times New Roman"/>
          <w:sz w:val="28"/>
          <w:szCs w:val="28"/>
          <w:lang w:eastAsia="ru-RU"/>
        </w:rPr>
        <w:t xml:space="preserve"> При этом делается акцент, что Министерство культуры, как и Министерство по физической культуре и спорту в Челябинской области </w:t>
      </w:r>
      <w:r w:rsidR="0029002A" w:rsidRPr="00D52025">
        <w:rPr>
          <w:rFonts w:ascii="Times New Roman" w:eastAsia="Times New Roman" w:hAnsi="Times New Roman" w:cs="Times New Roman"/>
          <w:sz w:val="28"/>
          <w:szCs w:val="28"/>
          <w:lang w:eastAsia="ru-RU"/>
        </w:rPr>
        <w:t xml:space="preserve">входят в реестр заинтересованных сторон в рамках реализации </w:t>
      </w:r>
      <w:r w:rsidR="0029002A" w:rsidRPr="00D52025">
        <w:rPr>
          <w:rFonts w:ascii="Times New Roman" w:eastAsia="Times New Roman" w:hAnsi="Times New Roman" w:cs="Times New Roman"/>
          <w:bCs/>
          <w:sz w:val="28"/>
          <w:szCs w:val="28"/>
        </w:rPr>
        <w:t>проекта «Доступное дополнительное образование для детей» (утвержден Региональным стратегическим комитетом, протокол от 14.08.2017г.).</w:t>
      </w:r>
      <w:r w:rsidRPr="00D52025">
        <w:rPr>
          <w:rFonts w:ascii="Times New Roman" w:eastAsia="Times New Roman" w:hAnsi="Times New Roman" w:cs="Times New Roman"/>
          <w:sz w:val="28"/>
          <w:szCs w:val="28"/>
          <w:lang w:eastAsia="ru-RU"/>
        </w:rPr>
        <w:t xml:space="preserve"> Командам муниципальных территорий предлагается рассмотреть преимущества, ограничения и риски межведомственного взаимодействия образования, культуры и спорта по развитию сети дополнительных общеобразовательных программ, обеспечивая охват, доступность и качество их реализации.</w:t>
      </w:r>
    </w:p>
    <w:p w:rsidR="00B34632" w:rsidRPr="00D52025" w:rsidRDefault="00B34632" w:rsidP="00B34632">
      <w:pPr>
        <w:spacing w:after="0" w:line="240" w:lineRule="auto"/>
        <w:jc w:val="center"/>
        <w:rPr>
          <w:rStyle w:val="fontstyle01"/>
          <w:color w:val="auto"/>
        </w:rPr>
      </w:pPr>
    </w:p>
    <w:p w:rsidR="00B34632" w:rsidRPr="00D52025" w:rsidRDefault="00B34632" w:rsidP="00B34632">
      <w:pPr>
        <w:spacing w:after="0" w:line="240" w:lineRule="auto"/>
        <w:jc w:val="center"/>
        <w:rPr>
          <w:rFonts w:ascii="Times New Roman" w:eastAsia="Times New Roman" w:hAnsi="Times New Roman" w:cs="Times New Roman"/>
          <w:b/>
          <w:sz w:val="28"/>
          <w:szCs w:val="28"/>
          <w:lang w:eastAsia="ru-RU"/>
        </w:rPr>
      </w:pPr>
      <w:r w:rsidRPr="00D52025">
        <w:rPr>
          <w:rStyle w:val="fontstyle01"/>
          <w:color w:val="auto"/>
        </w:rPr>
        <w:t xml:space="preserve">Раздел 2. </w:t>
      </w:r>
      <w:r w:rsidRPr="00D52025">
        <w:rPr>
          <w:rFonts w:ascii="Times New Roman" w:eastAsia="Times New Roman" w:hAnsi="Times New Roman" w:cs="Times New Roman"/>
          <w:b/>
          <w:sz w:val="28"/>
          <w:szCs w:val="28"/>
          <w:lang w:eastAsia="ru-RU"/>
        </w:rPr>
        <w:t>Психолого-педагогические основания обеспечения деятельности муниципальных команд по разработке и реализации проекта развития сети дополнительных общеобразовательных программ</w:t>
      </w:r>
    </w:p>
    <w:p w:rsidR="00B34632" w:rsidRPr="00D52025" w:rsidRDefault="00B34632" w:rsidP="00B34632">
      <w:pPr>
        <w:spacing w:after="0" w:line="240" w:lineRule="auto"/>
        <w:jc w:val="center"/>
        <w:rPr>
          <w:rFonts w:ascii="Times New Roman" w:eastAsia="Times New Roman" w:hAnsi="Times New Roman" w:cs="Times New Roman"/>
          <w:sz w:val="28"/>
          <w:szCs w:val="28"/>
          <w:lang w:eastAsia="ru-RU"/>
        </w:rPr>
      </w:pPr>
    </w:p>
    <w:p w:rsidR="00B34632" w:rsidRPr="00D52025" w:rsidRDefault="00B34632" w:rsidP="00B34632">
      <w:pPr>
        <w:spacing w:after="0" w:line="240" w:lineRule="auto"/>
        <w:ind w:firstLine="567"/>
        <w:jc w:val="both"/>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 xml:space="preserve">Тема 2.1. Психолого-педагогические аспекты развития проектной культуры специалистов сферы дополнительного образования на основе командного менеджмента (2 часа) 2пр. </w:t>
      </w:r>
    </w:p>
    <w:p w:rsidR="00B34632" w:rsidRPr="00D52025" w:rsidRDefault="00B34632" w:rsidP="00B34632">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Объем времени, отводимый на изучение темы в соответствии с учебно-тематическим планом, составляет 2 часа</w:t>
      </w:r>
      <w:r w:rsidR="00812F16" w:rsidRPr="00D52025">
        <w:rPr>
          <w:rFonts w:ascii="Times New Roman" w:eastAsia="Times New Roman" w:hAnsi="Times New Roman" w:cs="Times New Roman"/>
          <w:sz w:val="28"/>
          <w:szCs w:val="28"/>
          <w:lang w:eastAsia="ru-RU"/>
        </w:rPr>
        <w:t xml:space="preserve">, который может </w:t>
      </w:r>
      <w:r w:rsidR="00FE6523" w:rsidRPr="00D52025">
        <w:rPr>
          <w:rFonts w:ascii="Times New Roman" w:eastAsia="Times New Roman" w:hAnsi="Times New Roman" w:cs="Times New Roman"/>
          <w:sz w:val="28"/>
          <w:szCs w:val="28"/>
          <w:lang w:eastAsia="ru-RU"/>
        </w:rPr>
        <w:t>быть реализован</w:t>
      </w:r>
      <w:r w:rsidR="00812F16" w:rsidRPr="00D52025">
        <w:rPr>
          <w:rFonts w:ascii="Times New Roman" w:eastAsia="Times New Roman" w:hAnsi="Times New Roman" w:cs="Times New Roman"/>
          <w:sz w:val="28"/>
          <w:szCs w:val="28"/>
          <w:lang w:eastAsia="ru-RU"/>
        </w:rPr>
        <w:t xml:space="preserve"> отдельным самостоятельным модулем, так и допо</w:t>
      </w:r>
      <w:r w:rsidR="00FE6523" w:rsidRPr="00D52025">
        <w:rPr>
          <w:rFonts w:ascii="Times New Roman" w:eastAsia="Times New Roman" w:hAnsi="Times New Roman" w:cs="Times New Roman"/>
          <w:sz w:val="28"/>
          <w:szCs w:val="28"/>
          <w:lang w:eastAsia="ru-RU"/>
        </w:rPr>
        <w:t>лнительным к другим модулям программы</w:t>
      </w:r>
      <w:r w:rsidRPr="00D52025">
        <w:rPr>
          <w:rFonts w:ascii="Times New Roman" w:eastAsia="Times New Roman" w:hAnsi="Times New Roman" w:cs="Times New Roman"/>
          <w:sz w:val="28"/>
          <w:szCs w:val="28"/>
          <w:lang w:eastAsia="ru-RU"/>
        </w:rPr>
        <w:t>. По данной теме предполагается проведение практического занятия, в рамках которого у слушателей будут актуализированы психологические подходы к пониманию принципов командной работы, планирования, мотивирование специалистов и управление проектами. Существенное внимание уделяется личному опыту слушателей для формирования среды, в которой поощряются различия между специалистами, и приветствуется здоровая конкуренция, обеспечивающая достижение наилучших результатов для команды.</w:t>
      </w:r>
    </w:p>
    <w:p w:rsidR="00B34632" w:rsidRPr="00D52025" w:rsidRDefault="00B34632" w:rsidP="00B34632">
      <w:pPr>
        <w:spacing w:after="0" w:line="240" w:lineRule="auto"/>
        <w:jc w:val="center"/>
        <w:rPr>
          <w:rFonts w:ascii="Times New Roman" w:eastAsia="Times New Roman" w:hAnsi="Times New Roman" w:cs="Times New Roman"/>
          <w:b/>
          <w:bCs/>
          <w:sz w:val="28"/>
          <w:szCs w:val="28"/>
          <w:lang w:eastAsia="ru-RU"/>
        </w:rPr>
      </w:pPr>
    </w:p>
    <w:p w:rsidR="00B34632" w:rsidRPr="00D52025" w:rsidRDefault="00B34632" w:rsidP="00B34632">
      <w:pPr>
        <w:spacing w:after="0" w:line="240" w:lineRule="auto"/>
        <w:jc w:val="center"/>
        <w:rPr>
          <w:rFonts w:ascii="Times New Roman" w:eastAsia="Times New Roman" w:hAnsi="Times New Roman" w:cs="Times New Roman"/>
          <w:sz w:val="28"/>
          <w:szCs w:val="28"/>
          <w:lang w:eastAsia="ru-RU"/>
        </w:rPr>
      </w:pPr>
      <w:r w:rsidRPr="00D52025">
        <w:rPr>
          <w:rFonts w:ascii="Times New Roman" w:eastAsia="Times New Roman" w:hAnsi="Times New Roman" w:cs="Times New Roman"/>
          <w:b/>
          <w:bCs/>
          <w:sz w:val="28"/>
          <w:szCs w:val="28"/>
          <w:lang w:eastAsia="ru-RU"/>
        </w:rPr>
        <w:t>План занятия</w:t>
      </w:r>
    </w:p>
    <w:p w:rsidR="00B34632" w:rsidRPr="00D52025" w:rsidRDefault="00B34632" w:rsidP="00B34632">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1. Психолого-педагогические подходы к формированию принципов командной работы, планирования, мотивирования и управления проектами. </w:t>
      </w:r>
    </w:p>
    <w:p w:rsidR="00B34632" w:rsidRPr="00D52025" w:rsidRDefault="00B34632" w:rsidP="00B34632">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2. Определение ролей, в муниципальной команде.</w:t>
      </w:r>
    </w:p>
    <w:p w:rsidR="00B34632" w:rsidRPr="00D52025" w:rsidRDefault="00B34632" w:rsidP="00B34632">
      <w:pPr>
        <w:spacing w:after="0" w:line="240" w:lineRule="auto"/>
        <w:jc w:val="both"/>
        <w:rPr>
          <w:rFonts w:ascii="Times New Roman" w:eastAsia="Times New Roman" w:hAnsi="Times New Roman" w:cs="Times New Roman"/>
          <w:sz w:val="28"/>
          <w:szCs w:val="28"/>
          <w:lang w:eastAsia="ru-RU"/>
        </w:rPr>
      </w:pPr>
    </w:p>
    <w:p w:rsidR="00B34632" w:rsidRPr="00D52025" w:rsidRDefault="00B34632" w:rsidP="00B34632">
      <w:pPr>
        <w:spacing w:after="0" w:line="240" w:lineRule="auto"/>
        <w:jc w:val="center"/>
        <w:rPr>
          <w:rFonts w:ascii="Times New Roman" w:eastAsia="Times New Roman" w:hAnsi="Times New Roman" w:cs="Times New Roman"/>
          <w:b/>
          <w:bCs/>
          <w:sz w:val="28"/>
          <w:szCs w:val="28"/>
          <w:lang w:eastAsia="ru-RU"/>
        </w:rPr>
      </w:pPr>
      <w:r w:rsidRPr="00D52025">
        <w:rPr>
          <w:rFonts w:ascii="Times New Roman" w:eastAsia="Times New Roman" w:hAnsi="Times New Roman" w:cs="Times New Roman"/>
          <w:b/>
          <w:bCs/>
          <w:sz w:val="28"/>
          <w:szCs w:val="28"/>
          <w:lang w:eastAsia="ru-RU"/>
        </w:rPr>
        <w:t>Методические рекомендации</w:t>
      </w:r>
    </w:p>
    <w:p w:rsidR="00B34632" w:rsidRPr="00D52025" w:rsidRDefault="00B34632" w:rsidP="00B34632">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В ходе освоения содержания темы у слушателей должны сформироваться представления о психолого-педагогических принципах взаимодействия в проектной команде в рамках проектной деятельности</w:t>
      </w:r>
      <w:r w:rsidR="00741CF5" w:rsidRPr="00D52025">
        <w:rPr>
          <w:rFonts w:ascii="Times New Roman" w:eastAsia="Times New Roman" w:hAnsi="Times New Roman" w:cs="Times New Roman"/>
          <w:sz w:val="28"/>
          <w:szCs w:val="28"/>
          <w:lang w:eastAsia="ru-RU"/>
        </w:rPr>
        <w:t>,</w:t>
      </w:r>
      <w:r w:rsidRPr="00D52025">
        <w:rPr>
          <w:rFonts w:ascii="Times New Roman" w:eastAsia="Times New Roman" w:hAnsi="Times New Roman" w:cs="Times New Roman"/>
          <w:sz w:val="28"/>
          <w:szCs w:val="28"/>
          <w:lang w:eastAsia="ru-RU"/>
        </w:rPr>
        <w:t xml:space="preserve"> о распределении функциональных и командных ролей, психологических механизмах самомотивации и мотивации проектному управлению среди специалистов из разных ведомств. </w:t>
      </w:r>
      <w:r w:rsidR="00741CF5" w:rsidRPr="00D52025">
        <w:rPr>
          <w:rFonts w:ascii="Times New Roman" w:eastAsia="Times New Roman" w:hAnsi="Times New Roman" w:cs="Times New Roman"/>
          <w:sz w:val="28"/>
          <w:szCs w:val="28"/>
          <w:lang w:eastAsia="ru-RU"/>
        </w:rPr>
        <w:t>Необходимо сделать а</w:t>
      </w:r>
      <w:r w:rsidRPr="00D52025">
        <w:rPr>
          <w:rFonts w:ascii="Times New Roman" w:eastAsia="Times New Roman" w:hAnsi="Times New Roman" w:cs="Times New Roman"/>
          <w:sz w:val="28"/>
          <w:szCs w:val="28"/>
          <w:lang w:eastAsia="ru-RU"/>
        </w:rPr>
        <w:t xml:space="preserve">кцент на приоритеты в планировании в ходе управления проектами. </w:t>
      </w:r>
    </w:p>
    <w:p w:rsidR="00B34632" w:rsidRPr="00D52025" w:rsidRDefault="00B34632" w:rsidP="00B34632">
      <w:pPr>
        <w:spacing w:after="0" w:line="240" w:lineRule="auto"/>
        <w:ind w:firstLine="708"/>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В контексте вопроса акцентируем внимание на следующие критерии проектной деятельности в рамках проектной работы специалистов из разных ведомств:</w:t>
      </w:r>
    </w:p>
    <w:p w:rsidR="00B34632" w:rsidRPr="00D52025" w:rsidRDefault="001627F0" w:rsidP="00545674">
      <w:pPr>
        <w:pStyle w:val="a3"/>
        <w:numPr>
          <w:ilvl w:val="0"/>
          <w:numId w:val="1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н</w:t>
      </w:r>
      <w:r w:rsidR="00B34632" w:rsidRPr="00D52025">
        <w:rPr>
          <w:rFonts w:ascii="Times New Roman" w:eastAsia="Times New Roman" w:hAnsi="Times New Roman" w:cs="Times New Roman"/>
          <w:sz w:val="28"/>
          <w:szCs w:val="28"/>
          <w:lang w:eastAsia="ru-RU"/>
        </w:rPr>
        <w:t>ацеленность на достижение уникального неповторимого результата, сочетающегося, как правило, с уникальным составом исполнителей, требований</w:t>
      </w:r>
      <w:r w:rsidR="00741CF5" w:rsidRPr="00D52025">
        <w:rPr>
          <w:rFonts w:ascii="Times New Roman" w:eastAsia="Times New Roman" w:hAnsi="Times New Roman" w:cs="Times New Roman"/>
          <w:sz w:val="28"/>
          <w:szCs w:val="28"/>
          <w:lang w:eastAsia="ru-RU"/>
        </w:rPr>
        <w:t>,</w:t>
      </w:r>
      <w:r w:rsidR="00B34632" w:rsidRPr="00D52025">
        <w:rPr>
          <w:rFonts w:ascii="Times New Roman" w:eastAsia="Times New Roman" w:hAnsi="Times New Roman" w:cs="Times New Roman"/>
          <w:sz w:val="28"/>
          <w:szCs w:val="28"/>
          <w:lang w:eastAsia="ru-RU"/>
        </w:rPr>
        <w:t xml:space="preserve"> </w:t>
      </w:r>
      <w:r w:rsidR="00741CF5" w:rsidRPr="00D52025">
        <w:rPr>
          <w:rFonts w:ascii="Times New Roman" w:eastAsia="Times New Roman" w:hAnsi="Times New Roman" w:cs="Times New Roman"/>
          <w:sz w:val="28"/>
          <w:szCs w:val="28"/>
          <w:lang w:eastAsia="ru-RU"/>
        </w:rPr>
        <w:t>р</w:t>
      </w:r>
      <w:r w:rsidR="00B34632" w:rsidRPr="00D52025">
        <w:rPr>
          <w:rFonts w:ascii="Times New Roman" w:eastAsia="Times New Roman" w:hAnsi="Times New Roman" w:cs="Times New Roman"/>
          <w:sz w:val="28"/>
          <w:szCs w:val="28"/>
          <w:lang w:eastAsia="ru-RU"/>
        </w:rPr>
        <w:t>есурсных ограничений, методов и технологий;</w:t>
      </w:r>
    </w:p>
    <w:p w:rsidR="00B34632" w:rsidRPr="00D52025" w:rsidRDefault="001627F0" w:rsidP="00545674">
      <w:pPr>
        <w:pStyle w:val="a3"/>
        <w:numPr>
          <w:ilvl w:val="0"/>
          <w:numId w:val="1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с</w:t>
      </w:r>
      <w:r w:rsidR="00741CF5" w:rsidRPr="00D52025">
        <w:rPr>
          <w:rFonts w:ascii="Times New Roman" w:eastAsia="Times New Roman" w:hAnsi="Times New Roman" w:cs="Times New Roman"/>
          <w:sz w:val="28"/>
          <w:szCs w:val="28"/>
          <w:lang w:eastAsia="ru-RU"/>
        </w:rPr>
        <w:t>рочность и ограниченность п</w:t>
      </w:r>
      <w:r w:rsidR="00B34632" w:rsidRPr="00D52025">
        <w:rPr>
          <w:rFonts w:ascii="Times New Roman" w:eastAsia="Times New Roman" w:hAnsi="Times New Roman" w:cs="Times New Roman"/>
          <w:sz w:val="28"/>
          <w:szCs w:val="28"/>
          <w:lang w:eastAsia="ru-RU"/>
        </w:rPr>
        <w:t>о времени исполнения;</w:t>
      </w:r>
    </w:p>
    <w:p w:rsidR="00B34632" w:rsidRPr="00D52025" w:rsidRDefault="001627F0" w:rsidP="00545674">
      <w:pPr>
        <w:pStyle w:val="a3"/>
        <w:numPr>
          <w:ilvl w:val="0"/>
          <w:numId w:val="1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н</w:t>
      </w:r>
      <w:r w:rsidR="00B34632" w:rsidRPr="00D52025">
        <w:rPr>
          <w:rFonts w:ascii="Times New Roman" w:eastAsia="Times New Roman" w:hAnsi="Times New Roman" w:cs="Times New Roman"/>
          <w:sz w:val="28"/>
          <w:szCs w:val="28"/>
          <w:lang w:eastAsia="ru-RU"/>
        </w:rPr>
        <w:t>еобходимость межведомственного взаимодействия органов управления муниципалитета</w:t>
      </w:r>
      <w:r w:rsidR="00476C09" w:rsidRPr="00D52025">
        <w:rPr>
          <w:rFonts w:ascii="Times New Roman" w:eastAsia="Times New Roman" w:hAnsi="Times New Roman" w:cs="Times New Roman"/>
          <w:sz w:val="28"/>
          <w:szCs w:val="28"/>
          <w:lang w:eastAsia="ru-RU"/>
        </w:rPr>
        <w:t>. Принятие единой ценности для организации совместной деятельности</w:t>
      </w:r>
      <w:r w:rsidR="00B34632" w:rsidRPr="00D52025">
        <w:rPr>
          <w:rFonts w:ascii="Times New Roman" w:eastAsia="Times New Roman" w:hAnsi="Times New Roman" w:cs="Times New Roman"/>
          <w:sz w:val="28"/>
          <w:szCs w:val="28"/>
          <w:lang w:eastAsia="ru-RU"/>
        </w:rPr>
        <w:t>;</w:t>
      </w:r>
    </w:p>
    <w:p w:rsidR="00B34632" w:rsidRPr="00D52025" w:rsidRDefault="001627F0" w:rsidP="00545674">
      <w:pPr>
        <w:pStyle w:val="a3"/>
        <w:numPr>
          <w:ilvl w:val="0"/>
          <w:numId w:val="1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п</w:t>
      </w:r>
      <w:r w:rsidR="00B34632" w:rsidRPr="00D52025">
        <w:rPr>
          <w:rFonts w:ascii="Times New Roman" w:eastAsia="Times New Roman" w:hAnsi="Times New Roman" w:cs="Times New Roman"/>
          <w:sz w:val="28"/>
          <w:szCs w:val="28"/>
          <w:lang w:eastAsia="ru-RU"/>
        </w:rPr>
        <w:t>овышение степени неопределенности при реализации, требующей подробного анализа возможных рисков.</w:t>
      </w:r>
    </w:p>
    <w:p w:rsidR="00476C09" w:rsidRPr="00D52025" w:rsidRDefault="00B34632" w:rsidP="00476C09">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В ходе обсуждения поставленной проблемы, формируем психологическую готовность специалистов к проектной деятельности по преобразованию образовательной действительности муниципалитета.</w:t>
      </w:r>
    </w:p>
    <w:p w:rsidR="00B34632" w:rsidRPr="00D52025" w:rsidRDefault="00B34632" w:rsidP="00476C09">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lastRenderedPageBreak/>
        <w:t>В ходе проработки второго вопроса темы, определяем роли в муниципальной команде</w:t>
      </w:r>
      <w:r w:rsidR="00741CF5" w:rsidRPr="00D52025">
        <w:rPr>
          <w:rFonts w:ascii="Times New Roman" w:eastAsia="Times New Roman" w:hAnsi="Times New Roman" w:cs="Times New Roman"/>
          <w:sz w:val="28"/>
          <w:szCs w:val="28"/>
          <w:lang w:eastAsia="ru-RU"/>
        </w:rPr>
        <w:t>,</w:t>
      </w:r>
      <w:r w:rsidRPr="00D52025">
        <w:rPr>
          <w:rFonts w:ascii="Times New Roman" w:eastAsia="Times New Roman" w:hAnsi="Times New Roman" w:cs="Times New Roman"/>
          <w:sz w:val="28"/>
          <w:szCs w:val="28"/>
          <w:lang w:eastAsia="ru-RU"/>
        </w:rPr>
        <w:t xml:space="preserve"> используя методику Тест Белбина. В основе методики лежит научная теория ролевого поведения людей и их взаимодействия с командой. Автор методики профессор Кембриджского университета Р. Мередит Белбин </w:t>
      </w:r>
      <w:hyperlink r:id="rId10" w:history="1">
        <w:r w:rsidRPr="00D52025">
          <w:rPr>
            <w:rStyle w:val="ae"/>
            <w:rFonts w:ascii="Times New Roman" w:eastAsia="Times New Roman" w:hAnsi="Times New Roman"/>
            <w:color w:val="auto"/>
            <w:sz w:val="28"/>
            <w:szCs w:val="28"/>
            <w:lang w:eastAsia="ru-RU"/>
          </w:rPr>
          <w:t>www.belbin.com</w:t>
        </w:r>
      </w:hyperlink>
      <w:r w:rsidRPr="00D52025">
        <w:rPr>
          <w:rFonts w:ascii="Times New Roman" w:eastAsia="Times New Roman" w:hAnsi="Times New Roman" w:cs="Times New Roman"/>
          <w:sz w:val="28"/>
          <w:szCs w:val="28"/>
          <w:lang w:eastAsia="ru-RU"/>
        </w:rPr>
        <w:t>. Методика позволяет замерять поведенческий профиль специалиста и прогнозировать:</w:t>
      </w:r>
    </w:p>
    <w:p w:rsidR="00B34632" w:rsidRPr="00D52025" w:rsidRDefault="00B34632" w:rsidP="00545674">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стиль предпочитаемой деятельности специалиста (поведение человека в рабочей ситуации);</w:t>
      </w:r>
    </w:p>
    <w:p w:rsidR="00B34632" w:rsidRPr="00D52025" w:rsidRDefault="00B34632" w:rsidP="00545674">
      <w:pPr>
        <w:pStyle w:val="a3"/>
        <w:numPr>
          <w:ilvl w:val="0"/>
          <w:numId w:val="2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стиль выстраивания взаимоотношений с другими участниками рабочего процесса</w:t>
      </w:r>
      <w:r w:rsidR="00741CF5" w:rsidRPr="00D52025">
        <w:rPr>
          <w:rFonts w:ascii="Times New Roman" w:eastAsia="Times New Roman" w:hAnsi="Times New Roman" w:cs="Times New Roman"/>
          <w:sz w:val="28"/>
          <w:szCs w:val="28"/>
          <w:lang w:eastAsia="ru-RU"/>
        </w:rPr>
        <w:t>,</w:t>
      </w:r>
      <w:r w:rsidRPr="00D52025">
        <w:rPr>
          <w:rFonts w:ascii="Times New Roman" w:eastAsia="Times New Roman" w:hAnsi="Times New Roman" w:cs="Times New Roman"/>
          <w:sz w:val="28"/>
          <w:szCs w:val="28"/>
          <w:lang w:eastAsia="ru-RU"/>
        </w:rPr>
        <w:t xml:space="preserve"> вносимый вклад в общее дело (сильные и слабые стороны специалиста).</w:t>
      </w:r>
    </w:p>
    <w:p w:rsidR="00621E99" w:rsidRPr="00D52025" w:rsidRDefault="004E3462" w:rsidP="00621E99">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С </w:t>
      </w:r>
      <w:r w:rsidR="001627F0" w:rsidRPr="00D52025">
        <w:rPr>
          <w:rFonts w:ascii="Times New Roman" w:eastAsia="Times New Roman" w:hAnsi="Times New Roman" w:cs="Times New Roman"/>
          <w:sz w:val="28"/>
          <w:szCs w:val="28"/>
          <w:lang w:eastAsia="ru-RU"/>
        </w:rPr>
        <w:t xml:space="preserve">целью эффективной работы </w:t>
      </w:r>
      <w:r w:rsidRPr="00D52025">
        <w:rPr>
          <w:rFonts w:ascii="Times New Roman" w:eastAsia="Times New Roman" w:hAnsi="Times New Roman" w:cs="Times New Roman"/>
          <w:sz w:val="28"/>
          <w:szCs w:val="28"/>
          <w:lang w:eastAsia="ru-RU"/>
        </w:rPr>
        <w:t>для</w:t>
      </w:r>
      <w:r w:rsidR="00B34632" w:rsidRPr="00D52025">
        <w:rPr>
          <w:rFonts w:ascii="Times New Roman" w:eastAsia="Times New Roman" w:hAnsi="Times New Roman" w:cs="Times New Roman"/>
          <w:sz w:val="28"/>
          <w:szCs w:val="28"/>
          <w:lang w:eastAsia="ru-RU"/>
        </w:rPr>
        <w:t xml:space="preserve"> определени</w:t>
      </w:r>
      <w:r w:rsidRPr="00D52025">
        <w:rPr>
          <w:rFonts w:ascii="Times New Roman" w:eastAsia="Times New Roman" w:hAnsi="Times New Roman" w:cs="Times New Roman"/>
          <w:sz w:val="28"/>
          <w:szCs w:val="28"/>
          <w:lang w:eastAsia="ru-RU"/>
        </w:rPr>
        <w:t>я</w:t>
      </w:r>
      <w:r w:rsidR="00B34632" w:rsidRPr="00D52025">
        <w:rPr>
          <w:rFonts w:ascii="Times New Roman" w:eastAsia="Times New Roman" w:hAnsi="Times New Roman" w:cs="Times New Roman"/>
          <w:sz w:val="28"/>
          <w:szCs w:val="28"/>
          <w:lang w:eastAsia="ru-RU"/>
        </w:rPr>
        <w:t xml:space="preserve"> сильных и слабых сторон членов команды </w:t>
      </w:r>
      <w:r w:rsidRPr="00D52025">
        <w:rPr>
          <w:rFonts w:ascii="Times New Roman" w:eastAsia="Times New Roman" w:hAnsi="Times New Roman" w:cs="Times New Roman"/>
          <w:sz w:val="28"/>
          <w:szCs w:val="28"/>
          <w:lang w:eastAsia="ru-RU"/>
        </w:rPr>
        <w:t>рекомендуется с</w:t>
      </w:r>
      <w:r w:rsidR="00B34632" w:rsidRPr="00D52025">
        <w:rPr>
          <w:rFonts w:ascii="Times New Roman" w:eastAsia="Times New Roman" w:hAnsi="Times New Roman" w:cs="Times New Roman"/>
          <w:sz w:val="28"/>
          <w:szCs w:val="28"/>
          <w:lang w:eastAsia="ru-RU"/>
        </w:rPr>
        <w:t>формир</w:t>
      </w:r>
      <w:r w:rsidRPr="00D52025">
        <w:rPr>
          <w:rFonts w:ascii="Times New Roman" w:eastAsia="Times New Roman" w:hAnsi="Times New Roman" w:cs="Times New Roman"/>
          <w:sz w:val="28"/>
          <w:szCs w:val="28"/>
          <w:lang w:eastAsia="ru-RU"/>
        </w:rPr>
        <w:t xml:space="preserve">овать </w:t>
      </w:r>
      <w:r w:rsidR="00B34632" w:rsidRPr="00D52025">
        <w:rPr>
          <w:rFonts w:ascii="Times New Roman" w:eastAsia="Times New Roman" w:hAnsi="Times New Roman" w:cs="Times New Roman"/>
          <w:sz w:val="28"/>
          <w:szCs w:val="28"/>
          <w:lang w:eastAsia="ru-RU"/>
        </w:rPr>
        <w:t>микрогруппы</w:t>
      </w:r>
      <w:r w:rsidRPr="00D52025">
        <w:rPr>
          <w:rFonts w:ascii="Times New Roman" w:eastAsia="Times New Roman" w:hAnsi="Times New Roman" w:cs="Times New Roman"/>
          <w:sz w:val="28"/>
          <w:szCs w:val="28"/>
          <w:lang w:eastAsia="ru-RU"/>
        </w:rPr>
        <w:t>.</w:t>
      </w:r>
    </w:p>
    <w:p w:rsidR="00B34632" w:rsidRPr="00D52025" w:rsidRDefault="003C15F0" w:rsidP="00621E99">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По окончании занятия</w:t>
      </w:r>
      <w:r w:rsidR="00B34632" w:rsidRPr="00D52025">
        <w:rPr>
          <w:rFonts w:ascii="Times New Roman" w:eastAsia="Times New Roman" w:hAnsi="Times New Roman" w:cs="Times New Roman"/>
          <w:sz w:val="28"/>
          <w:szCs w:val="28"/>
          <w:lang w:eastAsia="ru-RU"/>
        </w:rPr>
        <w:t xml:space="preserve">, </w:t>
      </w:r>
      <w:r w:rsidRPr="00D52025">
        <w:rPr>
          <w:rFonts w:ascii="Times New Roman" w:eastAsia="Times New Roman" w:hAnsi="Times New Roman" w:cs="Times New Roman"/>
          <w:sz w:val="28"/>
          <w:szCs w:val="28"/>
          <w:lang w:eastAsia="ru-RU"/>
        </w:rPr>
        <w:t xml:space="preserve">слушатели </w:t>
      </w:r>
      <w:r w:rsidR="00B34632" w:rsidRPr="00D52025">
        <w:rPr>
          <w:rFonts w:ascii="Times New Roman" w:eastAsia="Times New Roman" w:hAnsi="Times New Roman" w:cs="Times New Roman"/>
          <w:sz w:val="28"/>
          <w:szCs w:val="28"/>
          <w:lang w:eastAsia="ru-RU"/>
        </w:rPr>
        <w:t>моделируют общие психолого-педагогические принципы взаимодействия при проектном управления</w:t>
      </w:r>
      <w:r w:rsidR="00EE235A" w:rsidRPr="00D52025">
        <w:rPr>
          <w:rFonts w:ascii="Times New Roman" w:eastAsia="Times New Roman" w:hAnsi="Times New Roman" w:cs="Times New Roman"/>
          <w:sz w:val="28"/>
          <w:szCs w:val="28"/>
          <w:lang w:eastAsia="ru-RU"/>
        </w:rPr>
        <w:t xml:space="preserve"> </w:t>
      </w:r>
      <w:r w:rsidR="00B34632" w:rsidRPr="00D52025">
        <w:rPr>
          <w:rFonts w:ascii="Times New Roman" w:eastAsia="Times New Roman" w:hAnsi="Times New Roman" w:cs="Times New Roman"/>
          <w:sz w:val="28"/>
          <w:szCs w:val="28"/>
          <w:lang w:eastAsia="ru-RU"/>
        </w:rPr>
        <w:t xml:space="preserve">в муниципальном образовании. </w:t>
      </w:r>
    </w:p>
    <w:p w:rsidR="00F85AA5" w:rsidRPr="00D52025" w:rsidRDefault="00F85AA5" w:rsidP="00F85AA5">
      <w:pPr>
        <w:tabs>
          <w:tab w:val="left" w:pos="993"/>
        </w:tabs>
        <w:spacing w:after="0" w:line="240" w:lineRule="auto"/>
        <w:ind w:firstLine="567"/>
        <w:jc w:val="both"/>
        <w:rPr>
          <w:rFonts w:ascii="Times New Roman" w:eastAsia="Times New Roman" w:hAnsi="Times New Roman" w:cs="Times New Roman"/>
          <w:bCs/>
          <w:sz w:val="28"/>
          <w:szCs w:val="28"/>
        </w:rPr>
      </w:pPr>
    </w:p>
    <w:p w:rsidR="00CF24EB" w:rsidRPr="00D52025" w:rsidRDefault="00CF24EB" w:rsidP="00CF24EB">
      <w:pPr>
        <w:spacing w:after="0" w:line="240" w:lineRule="auto"/>
        <w:jc w:val="center"/>
        <w:rPr>
          <w:rFonts w:ascii="Times New Roman" w:eastAsia="Times New Roman" w:hAnsi="Times New Roman" w:cs="Times New Roman"/>
          <w:b/>
          <w:sz w:val="30"/>
          <w:szCs w:val="30"/>
          <w:lang w:eastAsia="ru-RU"/>
        </w:rPr>
      </w:pPr>
      <w:r w:rsidRPr="00D52025">
        <w:rPr>
          <w:rFonts w:ascii="Times New Roman" w:hAnsi="Times New Roman" w:cs="Times New Roman"/>
          <w:b/>
          <w:sz w:val="30"/>
          <w:szCs w:val="30"/>
        </w:rPr>
        <w:t>Раздел 3.</w:t>
      </w:r>
      <w:r w:rsidRPr="00D52025">
        <w:rPr>
          <w:b/>
          <w:sz w:val="28"/>
        </w:rPr>
        <w:t xml:space="preserve"> </w:t>
      </w:r>
      <w:r w:rsidRPr="00D52025">
        <w:rPr>
          <w:rFonts w:ascii="Times New Roman" w:eastAsia="Times New Roman" w:hAnsi="Times New Roman" w:cs="Times New Roman"/>
          <w:b/>
          <w:sz w:val="30"/>
          <w:szCs w:val="30"/>
          <w:lang w:eastAsia="ru-RU"/>
        </w:rPr>
        <w:t>Содержательные и процессуальные аспекты проектирования развития муниципальной сети дополнительных общеобразовательных программ</w:t>
      </w:r>
    </w:p>
    <w:p w:rsidR="00CF24EB" w:rsidRPr="00D52025" w:rsidRDefault="00CF24EB" w:rsidP="00CF24EB">
      <w:pPr>
        <w:spacing w:after="0" w:line="240" w:lineRule="auto"/>
        <w:jc w:val="both"/>
        <w:rPr>
          <w:rFonts w:ascii="Times New Roman" w:eastAsia="Times New Roman" w:hAnsi="Times New Roman" w:cs="Times New Roman"/>
          <w:b/>
          <w:sz w:val="30"/>
          <w:szCs w:val="30"/>
          <w:lang w:eastAsia="ru-RU"/>
        </w:rPr>
      </w:pPr>
    </w:p>
    <w:p w:rsidR="00CF24EB" w:rsidRPr="00D52025" w:rsidRDefault="00CF24EB" w:rsidP="00CF24EB">
      <w:pPr>
        <w:spacing w:after="0" w:line="240" w:lineRule="auto"/>
        <w:ind w:firstLine="567"/>
        <w:jc w:val="both"/>
        <w:rPr>
          <w:rFonts w:ascii="Times New Roman" w:eastAsia="Times New Roman" w:hAnsi="Times New Roman" w:cs="Times New Roman"/>
          <w:b/>
          <w:sz w:val="30"/>
          <w:szCs w:val="30"/>
          <w:lang w:eastAsia="ru-RU"/>
        </w:rPr>
      </w:pPr>
      <w:r w:rsidRPr="00D52025">
        <w:rPr>
          <w:rFonts w:ascii="Times New Roman" w:eastAsia="Times New Roman" w:hAnsi="Times New Roman" w:cs="Times New Roman"/>
          <w:b/>
          <w:sz w:val="30"/>
          <w:szCs w:val="30"/>
          <w:lang w:eastAsia="ru-RU"/>
        </w:rPr>
        <w:t>3.1. Проектное управление как механизм инновационного развития муниципальной системы развития дополнительного образования.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 (2 часа) 2л.</w:t>
      </w:r>
    </w:p>
    <w:p w:rsidR="00CF24EB" w:rsidRPr="00D52025" w:rsidRDefault="00CF24EB" w:rsidP="00CF24EB">
      <w:pPr>
        <w:spacing w:after="0" w:line="240" w:lineRule="auto"/>
        <w:ind w:firstLine="567"/>
        <w:jc w:val="both"/>
        <w:rPr>
          <w:rFonts w:ascii="Times New Roman" w:eastAsia="Times New Roman" w:hAnsi="Times New Roman" w:cs="Times New Roman"/>
          <w:b/>
          <w:sz w:val="30"/>
          <w:szCs w:val="30"/>
          <w:lang w:eastAsia="ru-RU"/>
        </w:rPr>
      </w:pPr>
      <w:r w:rsidRPr="00D52025">
        <w:rPr>
          <w:rFonts w:ascii="Times New Roman" w:eastAsia="Times New Roman" w:hAnsi="Times New Roman" w:cs="Times New Roman"/>
          <w:sz w:val="30"/>
          <w:szCs w:val="30"/>
          <w:lang w:eastAsia="ru-RU"/>
        </w:rPr>
        <w:t>Объем времени, отводимый на изучение темы в соответствии с учебно-тематическим планом, составляет 2 часа. Предполагается проведение учебного занятия в форме интерактивной лекции.</w:t>
      </w:r>
    </w:p>
    <w:p w:rsidR="00CF24EB" w:rsidRPr="00D52025" w:rsidRDefault="00CF24EB" w:rsidP="00CF24EB">
      <w:pPr>
        <w:spacing w:after="0" w:line="240" w:lineRule="auto"/>
        <w:ind w:firstLine="425"/>
        <w:rPr>
          <w:rFonts w:ascii="Times New Roman" w:eastAsia="Times New Roman" w:hAnsi="Times New Roman" w:cs="Times New Roman"/>
          <w:sz w:val="30"/>
          <w:szCs w:val="30"/>
          <w:lang w:eastAsia="ru-RU"/>
        </w:rPr>
      </w:pPr>
    </w:p>
    <w:p w:rsidR="00CF24EB" w:rsidRPr="00D52025" w:rsidRDefault="00CF24EB" w:rsidP="00CF24EB">
      <w:pPr>
        <w:spacing w:after="0" w:line="240" w:lineRule="auto"/>
        <w:jc w:val="center"/>
        <w:rPr>
          <w:rFonts w:ascii="Times New Roman" w:eastAsia="Times New Roman" w:hAnsi="Times New Roman" w:cs="Times New Roman"/>
          <w:b/>
          <w:sz w:val="30"/>
          <w:szCs w:val="30"/>
          <w:lang w:eastAsia="ru-RU"/>
        </w:rPr>
      </w:pPr>
      <w:r w:rsidRPr="00D52025">
        <w:rPr>
          <w:rFonts w:ascii="Times New Roman" w:eastAsia="Times New Roman" w:hAnsi="Times New Roman" w:cs="Times New Roman"/>
          <w:b/>
          <w:sz w:val="30"/>
          <w:szCs w:val="30"/>
          <w:lang w:eastAsia="ru-RU"/>
        </w:rPr>
        <w:t>План занятия</w:t>
      </w:r>
    </w:p>
    <w:p w:rsidR="00CF24EB" w:rsidRPr="00D52025" w:rsidRDefault="00CF24EB" w:rsidP="00CF24EB">
      <w:pPr>
        <w:spacing w:after="0" w:line="240" w:lineRule="auto"/>
        <w:ind w:firstLine="567"/>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30"/>
          <w:szCs w:val="30"/>
          <w:lang w:eastAsia="ru-RU"/>
        </w:rPr>
        <w:t>1. Управленческий проект в образовании.</w:t>
      </w:r>
    </w:p>
    <w:p w:rsidR="00CF24EB" w:rsidRPr="00D52025" w:rsidRDefault="00CF24EB" w:rsidP="00741CF5">
      <w:pPr>
        <w:spacing w:after="0" w:line="240" w:lineRule="auto"/>
        <w:ind w:firstLine="567"/>
        <w:jc w:val="both"/>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30"/>
          <w:szCs w:val="30"/>
          <w:lang w:eastAsia="ru-RU"/>
        </w:rPr>
        <w:t>2. Содержание и особенности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p>
    <w:p w:rsidR="00CF24EB" w:rsidRPr="00D52025" w:rsidRDefault="00CF24EB" w:rsidP="00CF24EB">
      <w:pPr>
        <w:spacing w:after="0" w:line="240" w:lineRule="auto"/>
        <w:rPr>
          <w:rFonts w:ascii="Times New Roman" w:eastAsia="Times New Roman" w:hAnsi="Times New Roman" w:cs="Times New Roman"/>
          <w:sz w:val="30"/>
          <w:szCs w:val="30"/>
          <w:lang w:eastAsia="ru-RU"/>
        </w:rPr>
      </w:pPr>
    </w:p>
    <w:p w:rsidR="00CF24EB" w:rsidRPr="00D52025" w:rsidRDefault="00CF24EB" w:rsidP="00CF24EB">
      <w:pPr>
        <w:spacing w:after="0" w:line="240" w:lineRule="auto"/>
        <w:jc w:val="center"/>
        <w:rPr>
          <w:rFonts w:ascii="Times New Roman" w:eastAsia="Times New Roman" w:hAnsi="Times New Roman" w:cs="Times New Roman"/>
          <w:b/>
          <w:sz w:val="30"/>
          <w:szCs w:val="30"/>
          <w:lang w:eastAsia="ru-RU"/>
        </w:rPr>
      </w:pPr>
      <w:r w:rsidRPr="00D52025">
        <w:rPr>
          <w:rFonts w:ascii="Times New Roman" w:eastAsia="Times New Roman" w:hAnsi="Times New Roman" w:cs="Times New Roman"/>
          <w:b/>
          <w:sz w:val="30"/>
          <w:szCs w:val="30"/>
          <w:lang w:eastAsia="ru-RU"/>
        </w:rPr>
        <w:t>Методические рекомендации</w:t>
      </w:r>
    </w:p>
    <w:p w:rsidR="00CF24EB" w:rsidRPr="00D52025" w:rsidRDefault="00CF24EB" w:rsidP="00CF24EB">
      <w:pPr>
        <w:spacing w:after="0" w:line="240" w:lineRule="auto"/>
        <w:ind w:firstLine="567"/>
        <w:jc w:val="both"/>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30"/>
          <w:szCs w:val="30"/>
          <w:lang w:eastAsia="ru-RU"/>
        </w:rPr>
        <w:t xml:space="preserve">В рамках первого вопроса актуализируется понятие «проект». Раскрывается сущность понятия «проектная деятельность» в аспекте её реализации в системе образовании и осуществления управленческой деятельности. </w:t>
      </w:r>
      <w:r w:rsidRPr="00D52025">
        <w:rPr>
          <w:rFonts w:ascii="Times New Roman" w:eastAsia="Times New Roman" w:hAnsi="Times New Roman" w:cs="Times New Roman"/>
          <w:sz w:val="30"/>
          <w:szCs w:val="30"/>
          <w:lang w:eastAsia="ru-RU"/>
        </w:rPr>
        <w:lastRenderedPageBreak/>
        <w:t>Подробно раскрываются содержание и отличительные особенности управленческих проектов как процесса предварительной разработки основных деталей предстоящей совместной деятельности управляющей и личностной подсистем. Рассматриваются различные виды управленческих проектов: по направлениям деятельности; характеру изменений; составу и структуре; масштабу реализации; особенностям финансирования; заказчикам. Актуализируются знания слушателей об особенностях управления образовательными системами на институциональном и муниципальном уровн</w:t>
      </w:r>
      <w:r w:rsidR="00C5278C" w:rsidRPr="00D52025">
        <w:rPr>
          <w:rFonts w:ascii="Times New Roman" w:eastAsia="Times New Roman" w:hAnsi="Times New Roman" w:cs="Times New Roman"/>
          <w:sz w:val="30"/>
          <w:szCs w:val="30"/>
          <w:lang w:eastAsia="ru-RU"/>
        </w:rPr>
        <w:t>ях</w:t>
      </w:r>
      <w:r w:rsidRPr="00D52025">
        <w:rPr>
          <w:rFonts w:ascii="Times New Roman" w:eastAsia="Times New Roman" w:hAnsi="Times New Roman" w:cs="Times New Roman"/>
          <w:sz w:val="30"/>
          <w:szCs w:val="30"/>
          <w:lang w:eastAsia="ru-RU"/>
        </w:rPr>
        <w:t xml:space="preserve">. Описываются механизмы развития сети дополнительных общеобразовательных программ в муниципалитете на основе анализа современных нормативно-правовых и инструктивно-методических материалов в сфере образования. </w:t>
      </w:r>
    </w:p>
    <w:p w:rsidR="00CF24EB" w:rsidRPr="00D52025" w:rsidRDefault="00CF24EB" w:rsidP="00CF24EB">
      <w:pPr>
        <w:spacing w:after="0" w:line="240" w:lineRule="auto"/>
        <w:ind w:firstLine="567"/>
        <w:jc w:val="both"/>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30"/>
          <w:szCs w:val="30"/>
          <w:lang w:eastAsia="ru-RU"/>
        </w:rPr>
        <w:t>При рассмотрении второго вопроса слушатели знакомятся с содержанием и особенностями реализации инновационного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 В частности, дается подробная характеристика педагогического франчайзинга как механизма, обеспечивающего достижени</w:t>
      </w:r>
      <w:r w:rsidR="00C5278C" w:rsidRPr="00D52025">
        <w:rPr>
          <w:rFonts w:ascii="Times New Roman" w:eastAsia="Times New Roman" w:hAnsi="Times New Roman" w:cs="Times New Roman"/>
          <w:sz w:val="30"/>
          <w:szCs w:val="30"/>
          <w:lang w:eastAsia="ru-RU"/>
        </w:rPr>
        <w:t>е</w:t>
      </w:r>
      <w:r w:rsidRPr="00D52025">
        <w:rPr>
          <w:rFonts w:ascii="Times New Roman" w:eastAsia="Times New Roman" w:hAnsi="Times New Roman" w:cs="Times New Roman"/>
          <w:sz w:val="30"/>
          <w:szCs w:val="30"/>
          <w:lang w:eastAsia="ru-RU"/>
        </w:rPr>
        <w:t xml:space="preserve"> показателей охвата детей дополнительным образованием, повышения качества и доступности дополнительных общеобразовательных программ. Раскрывается цель проекта: организационно-управленческое и научно-методическое сопровождение разработки и реализации муниципальных проектов развития сети дополнительных общеобразовательных программ (далее ДОП) на основе технологии франчайзинга. Дается развернутое описание задач проекта, включающих:</w:t>
      </w:r>
    </w:p>
    <w:p w:rsidR="00CF24EB" w:rsidRPr="00D52025" w:rsidRDefault="00CF24EB" w:rsidP="00CF24EB">
      <w:pPr>
        <w:pStyle w:val="a6"/>
        <w:tabs>
          <w:tab w:val="left" w:pos="993"/>
        </w:tabs>
        <w:ind w:firstLine="567"/>
        <w:jc w:val="both"/>
        <w:rPr>
          <w:rFonts w:ascii="Times New Roman" w:hAnsi="Times New Roman" w:cs="Times New Roman"/>
          <w:sz w:val="28"/>
          <w:szCs w:val="28"/>
          <w:lang w:eastAsia="ru-RU"/>
        </w:rPr>
      </w:pPr>
      <w:r w:rsidRPr="00D52025">
        <w:rPr>
          <w:rFonts w:ascii="Times New Roman" w:hAnsi="Times New Roman" w:cs="Times New Roman"/>
          <w:sz w:val="28"/>
          <w:szCs w:val="28"/>
          <w:lang w:eastAsia="ru-RU"/>
        </w:rPr>
        <w:t>1. Обеспечение научно-методического сопровождения разработки муниципальных проектов развития сети дополнительных общеобразовательных программ различной направленности на основе использования ресурсов образовательных организаций разных типов, а также организаций спорта, культуры, общественных организаций и организаций реального сектора экономики.</w:t>
      </w:r>
    </w:p>
    <w:p w:rsidR="00CF24EB" w:rsidRPr="00D52025" w:rsidRDefault="00CF24EB" w:rsidP="00CF24EB">
      <w:pPr>
        <w:pStyle w:val="a6"/>
        <w:tabs>
          <w:tab w:val="left" w:pos="993"/>
        </w:tabs>
        <w:ind w:firstLine="567"/>
        <w:jc w:val="both"/>
        <w:rPr>
          <w:rFonts w:ascii="Times New Roman" w:hAnsi="Times New Roman" w:cs="Times New Roman"/>
          <w:sz w:val="28"/>
          <w:szCs w:val="28"/>
          <w:lang w:eastAsia="ru-RU"/>
        </w:rPr>
      </w:pPr>
      <w:r w:rsidRPr="00D52025">
        <w:rPr>
          <w:rFonts w:ascii="Times New Roman" w:hAnsi="Times New Roman" w:cs="Times New Roman"/>
          <w:sz w:val="28"/>
          <w:szCs w:val="28"/>
          <w:lang w:eastAsia="ru-RU"/>
        </w:rPr>
        <w:t>2. Создание репозитория модельных дополнительных общеобразовательных программ различной направленности, разработанных на основе лучших практик дополнительного образования, востребованных в муниципальных образованиях – «пилотах» проекта для развёртывания спроектированной сети ДОП.</w:t>
      </w:r>
    </w:p>
    <w:p w:rsidR="00CF24EB" w:rsidRPr="00D52025" w:rsidRDefault="00CF24EB" w:rsidP="00CF24EB">
      <w:pPr>
        <w:pStyle w:val="a6"/>
        <w:tabs>
          <w:tab w:val="left" w:pos="993"/>
        </w:tabs>
        <w:ind w:firstLine="567"/>
        <w:jc w:val="both"/>
        <w:rPr>
          <w:rFonts w:ascii="Times New Roman" w:hAnsi="Times New Roman" w:cs="Times New Roman"/>
          <w:sz w:val="28"/>
          <w:szCs w:val="28"/>
          <w:lang w:eastAsia="ru-RU"/>
        </w:rPr>
      </w:pPr>
      <w:r w:rsidRPr="00D52025">
        <w:rPr>
          <w:rFonts w:ascii="Times New Roman" w:hAnsi="Times New Roman" w:cs="Times New Roman"/>
          <w:sz w:val="28"/>
          <w:szCs w:val="28"/>
          <w:lang w:eastAsia="ru-RU"/>
        </w:rPr>
        <w:t>3. Разработка и реализация дополнительных профессиональных программ для обучения работников системы образования, культуры, спорта, общественных организаций и организаций реального сектора экономики по проектированию и реализации ДОП на основе ресурсов создаваемого репозитория.</w:t>
      </w:r>
    </w:p>
    <w:p w:rsidR="00CF24EB" w:rsidRPr="00D52025" w:rsidRDefault="00CF24EB" w:rsidP="00CF24EB">
      <w:pPr>
        <w:pStyle w:val="a6"/>
        <w:tabs>
          <w:tab w:val="left" w:pos="993"/>
        </w:tabs>
        <w:ind w:firstLine="567"/>
        <w:jc w:val="both"/>
        <w:rPr>
          <w:rFonts w:ascii="Times New Roman" w:hAnsi="Times New Roman" w:cs="Times New Roman"/>
          <w:sz w:val="28"/>
          <w:szCs w:val="28"/>
          <w:lang w:eastAsia="ru-RU"/>
        </w:rPr>
      </w:pPr>
      <w:r w:rsidRPr="00D52025">
        <w:rPr>
          <w:rFonts w:ascii="Times New Roman" w:hAnsi="Times New Roman" w:cs="Times New Roman"/>
          <w:sz w:val="28"/>
          <w:szCs w:val="28"/>
          <w:lang w:eastAsia="ru-RU"/>
        </w:rPr>
        <w:t>4. Организационно-методическое сопровождение разработанных модельных дополнительных общеобразовательных программ различной направленности в рамках функционирования муниципальных проектов развития сети ДОП – «пилотов» проекта.</w:t>
      </w:r>
    </w:p>
    <w:p w:rsidR="00CF24EB" w:rsidRPr="00D52025" w:rsidRDefault="00CF24EB" w:rsidP="00CF24EB">
      <w:pPr>
        <w:pStyle w:val="a6"/>
        <w:tabs>
          <w:tab w:val="left" w:pos="993"/>
        </w:tabs>
        <w:ind w:firstLine="567"/>
        <w:jc w:val="both"/>
        <w:rPr>
          <w:rFonts w:ascii="Times New Roman" w:hAnsi="Times New Roman" w:cs="Times New Roman"/>
          <w:sz w:val="28"/>
          <w:szCs w:val="28"/>
          <w:lang w:eastAsia="ru-RU"/>
        </w:rPr>
      </w:pPr>
      <w:r w:rsidRPr="00D52025">
        <w:rPr>
          <w:rFonts w:ascii="Times New Roman" w:hAnsi="Times New Roman" w:cs="Times New Roman"/>
          <w:sz w:val="28"/>
          <w:szCs w:val="28"/>
          <w:lang w:eastAsia="ru-RU"/>
        </w:rPr>
        <w:lastRenderedPageBreak/>
        <w:t xml:space="preserve">Представляются технологии, используемые в проекте: франчайзинг, проектная технология, экспертный и обучающий консалтинг. Содержательно раскрываются ведущие мероприятия проекта: </w:t>
      </w:r>
    </w:p>
    <w:p w:rsidR="00CF24EB" w:rsidRPr="00D52025" w:rsidRDefault="00CF24EB" w:rsidP="00CF24EB">
      <w:pPr>
        <w:pStyle w:val="a6"/>
        <w:tabs>
          <w:tab w:val="left" w:pos="993"/>
        </w:tabs>
        <w:ind w:firstLine="567"/>
        <w:jc w:val="both"/>
        <w:rPr>
          <w:rFonts w:ascii="Times New Roman" w:hAnsi="Times New Roman" w:cs="Times New Roman"/>
          <w:sz w:val="28"/>
          <w:szCs w:val="28"/>
          <w:lang w:eastAsia="ru-RU"/>
        </w:rPr>
      </w:pPr>
      <w:r w:rsidRPr="00D52025">
        <w:rPr>
          <w:rFonts w:ascii="Times New Roman" w:hAnsi="Times New Roman" w:cs="Times New Roman"/>
          <w:sz w:val="28"/>
          <w:szCs w:val="28"/>
          <w:lang w:eastAsia="ru-RU"/>
        </w:rPr>
        <w:t xml:space="preserve">- разработка, организация и сопровождение апробации модельных дополнительных общеобразовательных программ творческими группами; </w:t>
      </w:r>
    </w:p>
    <w:p w:rsidR="00CF24EB" w:rsidRPr="00D52025" w:rsidRDefault="00CF24EB" w:rsidP="00CF24EB">
      <w:pPr>
        <w:pStyle w:val="a6"/>
        <w:tabs>
          <w:tab w:val="left" w:pos="993"/>
        </w:tabs>
        <w:ind w:firstLine="567"/>
        <w:jc w:val="both"/>
        <w:rPr>
          <w:rFonts w:ascii="Times New Roman" w:hAnsi="Times New Roman" w:cs="Times New Roman"/>
          <w:sz w:val="28"/>
          <w:szCs w:val="28"/>
          <w:lang w:eastAsia="ru-RU"/>
        </w:rPr>
      </w:pPr>
      <w:r w:rsidRPr="00D52025">
        <w:rPr>
          <w:rFonts w:ascii="Times New Roman" w:hAnsi="Times New Roman" w:cs="Times New Roman"/>
          <w:sz w:val="28"/>
          <w:szCs w:val="28"/>
          <w:lang w:eastAsia="ru-RU"/>
        </w:rPr>
        <w:t>- проведение проектных сессий муниципальных команд по разработке программ развития сети дополнительных общеобразовательных программ;</w:t>
      </w:r>
    </w:p>
    <w:p w:rsidR="00CF24EB" w:rsidRPr="00D52025" w:rsidRDefault="00CF24EB" w:rsidP="00CF24EB">
      <w:pPr>
        <w:spacing w:after="0" w:line="240" w:lineRule="auto"/>
        <w:ind w:firstLine="426"/>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 обеспечение функционирования регионального репозитория модельных дополнительных общеобразовательных программ; </w:t>
      </w:r>
    </w:p>
    <w:p w:rsidR="00CF24EB" w:rsidRPr="00D52025" w:rsidRDefault="00CF24EB" w:rsidP="00CF24EB">
      <w:pPr>
        <w:spacing w:after="0" w:line="240" w:lineRule="auto"/>
        <w:ind w:firstLine="426"/>
        <w:jc w:val="both"/>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28"/>
          <w:szCs w:val="28"/>
          <w:lang w:eastAsia="ru-RU"/>
        </w:rPr>
        <w:t xml:space="preserve">- </w:t>
      </w:r>
      <w:r w:rsidRPr="00D52025">
        <w:rPr>
          <w:rFonts w:ascii="Times New Roman" w:eastAsia="Times New Roman" w:hAnsi="Times New Roman" w:cs="Times New Roman"/>
          <w:sz w:val="30"/>
          <w:szCs w:val="30"/>
          <w:lang w:eastAsia="ru-RU"/>
        </w:rPr>
        <w:t>проведение регионального конкурса «СтартАп в дополнительном образовании»;</w:t>
      </w:r>
    </w:p>
    <w:p w:rsidR="00CF24EB" w:rsidRPr="00D52025" w:rsidRDefault="00CF24EB" w:rsidP="00CF24EB">
      <w:pPr>
        <w:spacing w:after="0" w:line="240" w:lineRule="auto"/>
        <w:ind w:firstLine="426"/>
        <w:jc w:val="both"/>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30"/>
          <w:szCs w:val="30"/>
          <w:lang w:eastAsia="ru-RU"/>
        </w:rPr>
        <w:t>- форумы и творческие группы сетевого сообщества.</w:t>
      </w:r>
    </w:p>
    <w:p w:rsidR="00CF24EB" w:rsidRPr="00D52025" w:rsidRDefault="00CF24EB" w:rsidP="00CF24EB">
      <w:pPr>
        <w:spacing w:after="0" w:line="240" w:lineRule="auto"/>
        <w:ind w:firstLine="426"/>
        <w:jc w:val="both"/>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30"/>
          <w:szCs w:val="30"/>
          <w:lang w:eastAsia="ru-RU"/>
        </w:rPr>
        <w:t>Завершается изучение вопроса представлением целевых индикаторов проекта.</w:t>
      </w:r>
    </w:p>
    <w:p w:rsidR="00CF24EB" w:rsidRPr="00D52025" w:rsidRDefault="00CF24EB" w:rsidP="00CF24EB">
      <w:pPr>
        <w:rPr>
          <w:rFonts w:ascii="Times New Roman" w:hAnsi="Times New Roman" w:cs="Times New Roman"/>
          <w:sz w:val="30"/>
          <w:szCs w:val="30"/>
        </w:rPr>
      </w:pPr>
    </w:p>
    <w:p w:rsidR="00EF263B" w:rsidRPr="00D52025" w:rsidRDefault="00CF24EB" w:rsidP="00EF263B">
      <w:pPr>
        <w:tabs>
          <w:tab w:val="left" w:pos="1276"/>
        </w:tabs>
        <w:spacing w:after="0" w:line="240" w:lineRule="auto"/>
        <w:ind w:firstLine="567"/>
        <w:jc w:val="both"/>
        <w:rPr>
          <w:rFonts w:ascii="Times New Roman" w:eastAsia="Times New Roman" w:hAnsi="Times New Roman" w:cs="Times New Roman"/>
          <w:b/>
          <w:sz w:val="30"/>
          <w:szCs w:val="30"/>
          <w:lang w:eastAsia="ru-RU"/>
        </w:rPr>
      </w:pPr>
      <w:r w:rsidRPr="00D52025">
        <w:rPr>
          <w:rFonts w:ascii="Times New Roman" w:eastAsia="Times New Roman" w:hAnsi="Times New Roman" w:cs="Times New Roman"/>
          <w:b/>
          <w:sz w:val="30"/>
          <w:szCs w:val="30"/>
          <w:lang w:eastAsia="ru-RU"/>
        </w:rPr>
        <w:t>3.2. Концептуальные и методические особенности проектирования модельных дополнительных общеобразовательных программ в контексте управления развитием сети дополнительных общеобразовательных программ в муниципальном образовании (2 часа)</w:t>
      </w:r>
      <w:r w:rsidR="00EF263B" w:rsidRPr="00D52025">
        <w:rPr>
          <w:rFonts w:ascii="Times New Roman" w:eastAsia="Times New Roman" w:hAnsi="Times New Roman" w:cs="Times New Roman"/>
          <w:b/>
          <w:sz w:val="30"/>
          <w:szCs w:val="30"/>
          <w:lang w:eastAsia="ru-RU"/>
        </w:rPr>
        <w:t>.</w:t>
      </w:r>
    </w:p>
    <w:p w:rsidR="00CF24EB" w:rsidRPr="00D52025" w:rsidRDefault="00CF24EB" w:rsidP="00EF263B">
      <w:pPr>
        <w:tabs>
          <w:tab w:val="left" w:pos="1276"/>
        </w:tabs>
        <w:spacing w:after="0" w:line="240" w:lineRule="auto"/>
        <w:ind w:firstLine="567"/>
        <w:jc w:val="both"/>
        <w:rPr>
          <w:rFonts w:ascii="Times New Roman" w:eastAsia="Times New Roman" w:hAnsi="Times New Roman" w:cs="Times New Roman"/>
          <w:b/>
          <w:sz w:val="30"/>
          <w:szCs w:val="30"/>
          <w:lang w:eastAsia="ru-RU"/>
        </w:rPr>
      </w:pPr>
      <w:r w:rsidRPr="00D52025">
        <w:rPr>
          <w:rFonts w:ascii="Times New Roman" w:eastAsia="Times New Roman" w:hAnsi="Times New Roman" w:cs="Times New Roman"/>
          <w:sz w:val="30"/>
          <w:szCs w:val="30"/>
          <w:lang w:eastAsia="ru-RU"/>
        </w:rPr>
        <w:t>Объем времени, отводимый на изучение темы, составляет 2 часа.</w:t>
      </w:r>
      <w:r w:rsidR="00EF263B" w:rsidRPr="00D52025">
        <w:rPr>
          <w:rFonts w:ascii="Times New Roman" w:eastAsia="Times New Roman" w:hAnsi="Times New Roman" w:cs="Times New Roman"/>
          <w:b/>
          <w:sz w:val="30"/>
          <w:szCs w:val="30"/>
          <w:lang w:eastAsia="ru-RU"/>
        </w:rPr>
        <w:t xml:space="preserve"> </w:t>
      </w:r>
      <w:r w:rsidRPr="00D52025">
        <w:rPr>
          <w:rFonts w:ascii="Times New Roman" w:eastAsia="Times New Roman" w:hAnsi="Times New Roman" w:cs="Times New Roman"/>
          <w:sz w:val="30"/>
          <w:szCs w:val="30"/>
          <w:lang w:eastAsia="ru-RU"/>
        </w:rPr>
        <w:t>Предполагается проведение учебного занятия в форме интерактивной лекции (1 час) и практического занятия (1 час).</w:t>
      </w:r>
    </w:p>
    <w:p w:rsidR="00CF24EB" w:rsidRPr="00D52025" w:rsidRDefault="00CF24EB" w:rsidP="00CF24EB">
      <w:pPr>
        <w:spacing w:after="0" w:line="240" w:lineRule="auto"/>
        <w:rPr>
          <w:rFonts w:ascii="Times New Roman" w:eastAsia="Times New Roman" w:hAnsi="Times New Roman" w:cs="Times New Roman"/>
          <w:sz w:val="30"/>
          <w:szCs w:val="30"/>
          <w:lang w:eastAsia="ru-RU"/>
        </w:rPr>
      </w:pPr>
    </w:p>
    <w:p w:rsidR="00CF24EB" w:rsidRPr="00D52025" w:rsidRDefault="00CF24EB" w:rsidP="00CF24EB">
      <w:pPr>
        <w:spacing w:after="0" w:line="240" w:lineRule="auto"/>
        <w:jc w:val="center"/>
        <w:rPr>
          <w:rFonts w:ascii="Times New Roman" w:eastAsia="Times New Roman" w:hAnsi="Times New Roman" w:cs="Times New Roman"/>
          <w:b/>
          <w:sz w:val="30"/>
          <w:szCs w:val="30"/>
          <w:lang w:eastAsia="ru-RU"/>
        </w:rPr>
      </w:pPr>
      <w:r w:rsidRPr="00D52025">
        <w:rPr>
          <w:rFonts w:ascii="Times New Roman" w:eastAsia="Times New Roman" w:hAnsi="Times New Roman" w:cs="Times New Roman"/>
          <w:b/>
          <w:sz w:val="30"/>
          <w:szCs w:val="30"/>
          <w:lang w:eastAsia="ru-RU"/>
        </w:rPr>
        <w:t>План занятия</w:t>
      </w:r>
    </w:p>
    <w:p w:rsidR="00EF263B" w:rsidRPr="00D52025" w:rsidRDefault="00CF24EB" w:rsidP="00545674">
      <w:pPr>
        <w:pStyle w:val="a6"/>
        <w:numPr>
          <w:ilvl w:val="0"/>
          <w:numId w:val="16"/>
        </w:numPr>
        <w:ind w:left="993" w:hanging="426"/>
        <w:rPr>
          <w:rFonts w:ascii="Times New Roman" w:hAnsi="Times New Roman" w:cs="Times New Roman"/>
          <w:sz w:val="28"/>
          <w:szCs w:val="28"/>
          <w:lang w:eastAsia="ru-RU"/>
        </w:rPr>
      </w:pPr>
      <w:r w:rsidRPr="00D52025">
        <w:rPr>
          <w:rFonts w:ascii="Times New Roman" w:hAnsi="Times New Roman" w:cs="Times New Roman"/>
          <w:sz w:val="28"/>
          <w:szCs w:val="28"/>
          <w:lang w:eastAsia="ru-RU"/>
        </w:rPr>
        <w:t>Модельная дополнительная общеобразовательная программа.</w:t>
      </w:r>
    </w:p>
    <w:p w:rsidR="00CF24EB" w:rsidRPr="00D52025" w:rsidRDefault="00CF24EB" w:rsidP="005666D0">
      <w:pPr>
        <w:pStyle w:val="a6"/>
        <w:numPr>
          <w:ilvl w:val="0"/>
          <w:numId w:val="16"/>
        </w:numPr>
        <w:ind w:left="993" w:hanging="426"/>
        <w:jc w:val="both"/>
        <w:rPr>
          <w:rFonts w:ascii="Times New Roman" w:hAnsi="Times New Roman" w:cs="Times New Roman"/>
          <w:sz w:val="28"/>
          <w:szCs w:val="28"/>
          <w:lang w:eastAsia="ru-RU"/>
        </w:rPr>
      </w:pPr>
      <w:r w:rsidRPr="00D52025">
        <w:rPr>
          <w:rFonts w:ascii="Times New Roman" w:hAnsi="Times New Roman" w:cs="Times New Roman"/>
          <w:sz w:val="28"/>
          <w:szCs w:val="28"/>
          <w:lang w:eastAsia="ru-RU"/>
        </w:rPr>
        <w:t>Проектирование модельной дополнительной общеобразовательной программы.</w:t>
      </w:r>
    </w:p>
    <w:p w:rsidR="00CF24EB" w:rsidRPr="00D52025" w:rsidRDefault="00CF24EB" w:rsidP="00CF24EB">
      <w:pPr>
        <w:spacing w:after="0" w:line="240" w:lineRule="auto"/>
        <w:rPr>
          <w:rFonts w:ascii="Times New Roman" w:eastAsia="Times New Roman" w:hAnsi="Times New Roman" w:cs="Times New Roman"/>
          <w:sz w:val="30"/>
          <w:szCs w:val="30"/>
          <w:lang w:eastAsia="ru-RU"/>
        </w:rPr>
      </w:pPr>
    </w:p>
    <w:p w:rsidR="00CF24EB" w:rsidRPr="00D52025" w:rsidRDefault="00CF24EB" w:rsidP="00CF24EB">
      <w:pPr>
        <w:spacing w:after="0" w:line="240" w:lineRule="auto"/>
        <w:jc w:val="center"/>
        <w:rPr>
          <w:rFonts w:ascii="Times New Roman" w:eastAsia="Times New Roman" w:hAnsi="Times New Roman" w:cs="Times New Roman"/>
          <w:b/>
          <w:sz w:val="30"/>
          <w:szCs w:val="30"/>
          <w:lang w:eastAsia="ru-RU"/>
        </w:rPr>
      </w:pPr>
      <w:r w:rsidRPr="00D52025">
        <w:rPr>
          <w:rFonts w:ascii="Times New Roman" w:eastAsia="Times New Roman" w:hAnsi="Times New Roman" w:cs="Times New Roman"/>
          <w:b/>
          <w:sz w:val="30"/>
          <w:szCs w:val="30"/>
          <w:lang w:eastAsia="ru-RU"/>
        </w:rPr>
        <w:t>Методические рекомендации</w:t>
      </w:r>
    </w:p>
    <w:p w:rsidR="00CF24EB" w:rsidRPr="00D52025" w:rsidRDefault="00CF24EB" w:rsidP="00CF24EB">
      <w:pPr>
        <w:spacing w:after="0" w:line="240" w:lineRule="auto"/>
        <w:ind w:firstLine="426"/>
        <w:jc w:val="both"/>
        <w:rPr>
          <w:rFonts w:ascii="Times New Roman" w:eastAsia="Times New Roman" w:hAnsi="Times New Roman" w:cs="Times New Roman"/>
          <w:sz w:val="30"/>
          <w:szCs w:val="30"/>
          <w:lang w:eastAsia="ru-RU"/>
        </w:rPr>
      </w:pPr>
      <w:r w:rsidRPr="00D52025">
        <w:rPr>
          <w:rFonts w:ascii="Times New Roman" w:hAnsi="Times New Roman" w:cs="Times New Roman"/>
          <w:sz w:val="30"/>
          <w:szCs w:val="30"/>
        </w:rPr>
        <w:t>Рассмотрение первого вопроса занятия целесообразно начать с описания актуальности разработки модельных</w:t>
      </w:r>
      <w:r w:rsidRPr="00D52025">
        <w:rPr>
          <w:rFonts w:ascii="Times New Roman" w:eastAsia="Times New Roman" w:hAnsi="Times New Roman" w:cs="Times New Roman"/>
          <w:sz w:val="30"/>
          <w:szCs w:val="30"/>
          <w:lang w:eastAsia="ru-RU"/>
        </w:rPr>
        <w:t xml:space="preserve"> дополнительных общеобразовательных программ для региональной системы дополнительного образования. </w:t>
      </w:r>
      <w:r w:rsidR="005666D0" w:rsidRPr="00D52025">
        <w:rPr>
          <w:rFonts w:ascii="Times New Roman" w:eastAsia="Times New Roman" w:hAnsi="Times New Roman" w:cs="Times New Roman"/>
          <w:sz w:val="30"/>
          <w:szCs w:val="30"/>
          <w:lang w:eastAsia="ru-RU"/>
        </w:rPr>
        <w:t>Вначале необходимо дать</w:t>
      </w:r>
      <w:r w:rsidRPr="00D52025">
        <w:rPr>
          <w:rFonts w:ascii="Times New Roman" w:eastAsia="Times New Roman" w:hAnsi="Times New Roman" w:cs="Times New Roman"/>
          <w:sz w:val="30"/>
          <w:szCs w:val="30"/>
          <w:lang w:eastAsia="ru-RU"/>
        </w:rPr>
        <w:t xml:space="preserve"> кратк</w:t>
      </w:r>
      <w:r w:rsidR="005666D0" w:rsidRPr="00D52025">
        <w:rPr>
          <w:rFonts w:ascii="Times New Roman" w:eastAsia="Times New Roman" w:hAnsi="Times New Roman" w:cs="Times New Roman"/>
          <w:sz w:val="30"/>
          <w:szCs w:val="30"/>
          <w:lang w:eastAsia="ru-RU"/>
        </w:rPr>
        <w:t>ую</w:t>
      </w:r>
      <w:r w:rsidRPr="00D52025">
        <w:rPr>
          <w:rFonts w:ascii="Times New Roman" w:eastAsia="Times New Roman" w:hAnsi="Times New Roman" w:cs="Times New Roman"/>
          <w:sz w:val="30"/>
          <w:szCs w:val="30"/>
          <w:lang w:eastAsia="ru-RU"/>
        </w:rPr>
        <w:t xml:space="preserve"> характеристик</w:t>
      </w:r>
      <w:r w:rsidR="005666D0" w:rsidRPr="00D52025">
        <w:rPr>
          <w:rFonts w:ascii="Times New Roman" w:eastAsia="Times New Roman" w:hAnsi="Times New Roman" w:cs="Times New Roman"/>
          <w:sz w:val="30"/>
          <w:szCs w:val="30"/>
          <w:lang w:eastAsia="ru-RU"/>
        </w:rPr>
        <w:t>у</w:t>
      </w:r>
      <w:r w:rsidRPr="00D52025">
        <w:rPr>
          <w:rFonts w:ascii="Times New Roman" w:eastAsia="Times New Roman" w:hAnsi="Times New Roman" w:cs="Times New Roman"/>
          <w:sz w:val="30"/>
          <w:szCs w:val="30"/>
          <w:lang w:eastAsia="ru-RU"/>
        </w:rPr>
        <w:t xml:space="preserve"> понятия «Модельная дополнительная общеобразовательная программа». </w:t>
      </w:r>
      <w:r w:rsidR="005666D0" w:rsidRPr="00D52025">
        <w:rPr>
          <w:rFonts w:ascii="Times New Roman" w:eastAsia="Times New Roman" w:hAnsi="Times New Roman" w:cs="Times New Roman"/>
          <w:sz w:val="30"/>
          <w:szCs w:val="30"/>
          <w:lang w:eastAsia="ru-RU"/>
        </w:rPr>
        <w:t>Актуализировать</w:t>
      </w:r>
      <w:r w:rsidRPr="00D52025">
        <w:rPr>
          <w:rFonts w:ascii="Times New Roman" w:eastAsia="Times New Roman" w:hAnsi="Times New Roman" w:cs="Times New Roman"/>
          <w:sz w:val="30"/>
          <w:szCs w:val="30"/>
          <w:lang w:eastAsia="ru-RU"/>
        </w:rPr>
        <w:t xml:space="preserve"> цель и задачи разработки и реализации </w:t>
      </w:r>
      <w:r w:rsidRPr="00D52025">
        <w:rPr>
          <w:rFonts w:ascii="Times New Roman" w:hAnsi="Times New Roman" w:cs="Times New Roman"/>
          <w:sz w:val="30"/>
          <w:szCs w:val="30"/>
        </w:rPr>
        <w:t>модельных</w:t>
      </w:r>
      <w:r w:rsidRPr="00D52025">
        <w:rPr>
          <w:rFonts w:ascii="Times New Roman" w:eastAsia="Times New Roman" w:hAnsi="Times New Roman" w:cs="Times New Roman"/>
          <w:sz w:val="30"/>
          <w:szCs w:val="30"/>
          <w:lang w:eastAsia="ru-RU"/>
        </w:rPr>
        <w:t xml:space="preserve"> дополнительных общеобразовательных программ. </w:t>
      </w:r>
      <w:r w:rsidR="005666D0" w:rsidRPr="00D52025">
        <w:rPr>
          <w:rFonts w:ascii="Times New Roman" w:eastAsia="Times New Roman" w:hAnsi="Times New Roman" w:cs="Times New Roman"/>
          <w:sz w:val="30"/>
          <w:szCs w:val="30"/>
          <w:lang w:eastAsia="ru-RU"/>
        </w:rPr>
        <w:t>Охарактеризовать</w:t>
      </w:r>
      <w:r w:rsidRPr="00D52025">
        <w:rPr>
          <w:rFonts w:ascii="Times New Roman" w:eastAsia="Times New Roman" w:hAnsi="Times New Roman" w:cs="Times New Roman"/>
          <w:sz w:val="30"/>
          <w:szCs w:val="30"/>
          <w:lang w:eastAsia="ru-RU"/>
        </w:rPr>
        <w:t xml:space="preserve"> особенности модельной дополнительной общеобразовательной программы. </w:t>
      </w:r>
      <w:r w:rsidR="005666D0" w:rsidRPr="00D52025">
        <w:rPr>
          <w:rFonts w:ascii="Times New Roman" w:eastAsia="Times New Roman" w:hAnsi="Times New Roman" w:cs="Times New Roman"/>
          <w:sz w:val="30"/>
          <w:szCs w:val="30"/>
          <w:lang w:eastAsia="ru-RU"/>
        </w:rPr>
        <w:t>Представить</w:t>
      </w:r>
      <w:r w:rsidRPr="00D52025">
        <w:rPr>
          <w:rFonts w:ascii="Times New Roman" w:eastAsia="Times New Roman" w:hAnsi="Times New Roman" w:cs="Times New Roman"/>
          <w:sz w:val="30"/>
          <w:szCs w:val="30"/>
          <w:lang w:eastAsia="ru-RU"/>
        </w:rPr>
        <w:t xml:space="preserve"> описание задач, которые позволят использова</w:t>
      </w:r>
      <w:r w:rsidR="005666D0" w:rsidRPr="00D52025">
        <w:rPr>
          <w:rFonts w:ascii="Times New Roman" w:eastAsia="Times New Roman" w:hAnsi="Times New Roman" w:cs="Times New Roman"/>
          <w:sz w:val="30"/>
          <w:szCs w:val="30"/>
          <w:lang w:eastAsia="ru-RU"/>
        </w:rPr>
        <w:t>ть</w:t>
      </w:r>
      <w:r w:rsidRPr="00D52025">
        <w:rPr>
          <w:rFonts w:ascii="Times New Roman" w:eastAsia="Times New Roman" w:hAnsi="Times New Roman" w:cs="Times New Roman"/>
          <w:sz w:val="30"/>
          <w:szCs w:val="30"/>
          <w:lang w:eastAsia="ru-RU"/>
        </w:rPr>
        <w:t xml:space="preserve"> модельн</w:t>
      </w:r>
      <w:r w:rsidR="005666D0" w:rsidRPr="00D52025">
        <w:rPr>
          <w:rFonts w:ascii="Times New Roman" w:eastAsia="Times New Roman" w:hAnsi="Times New Roman" w:cs="Times New Roman"/>
          <w:sz w:val="30"/>
          <w:szCs w:val="30"/>
          <w:lang w:eastAsia="ru-RU"/>
        </w:rPr>
        <w:t>ую</w:t>
      </w:r>
      <w:r w:rsidRPr="00D52025">
        <w:rPr>
          <w:rFonts w:ascii="Times New Roman" w:eastAsia="Times New Roman" w:hAnsi="Times New Roman" w:cs="Times New Roman"/>
          <w:sz w:val="30"/>
          <w:szCs w:val="30"/>
          <w:lang w:eastAsia="ru-RU"/>
        </w:rPr>
        <w:t xml:space="preserve"> дополнительн</w:t>
      </w:r>
      <w:r w:rsidR="005666D0" w:rsidRPr="00D52025">
        <w:rPr>
          <w:rFonts w:ascii="Times New Roman" w:eastAsia="Times New Roman" w:hAnsi="Times New Roman" w:cs="Times New Roman"/>
          <w:sz w:val="30"/>
          <w:szCs w:val="30"/>
          <w:lang w:eastAsia="ru-RU"/>
        </w:rPr>
        <w:t>ую</w:t>
      </w:r>
      <w:r w:rsidRPr="00D52025">
        <w:rPr>
          <w:rFonts w:ascii="Times New Roman" w:eastAsia="Times New Roman" w:hAnsi="Times New Roman" w:cs="Times New Roman"/>
          <w:sz w:val="30"/>
          <w:szCs w:val="30"/>
          <w:lang w:eastAsia="ru-RU"/>
        </w:rPr>
        <w:t xml:space="preserve"> общеобразовательн</w:t>
      </w:r>
      <w:r w:rsidR="005666D0" w:rsidRPr="00D52025">
        <w:rPr>
          <w:rFonts w:ascii="Times New Roman" w:eastAsia="Times New Roman" w:hAnsi="Times New Roman" w:cs="Times New Roman"/>
          <w:sz w:val="30"/>
          <w:szCs w:val="30"/>
          <w:lang w:eastAsia="ru-RU"/>
        </w:rPr>
        <w:t>ую</w:t>
      </w:r>
      <w:r w:rsidRPr="00D52025">
        <w:rPr>
          <w:rFonts w:ascii="Times New Roman" w:eastAsia="Times New Roman" w:hAnsi="Times New Roman" w:cs="Times New Roman"/>
          <w:sz w:val="30"/>
          <w:szCs w:val="30"/>
          <w:lang w:eastAsia="ru-RU"/>
        </w:rPr>
        <w:t xml:space="preserve"> программ</w:t>
      </w:r>
      <w:r w:rsidR="005666D0" w:rsidRPr="00D52025">
        <w:rPr>
          <w:rFonts w:ascii="Times New Roman" w:eastAsia="Times New Roman" w:hAnsi="Times New Roman" w:cs="Times New Roman"/>
          <w:sz w:val="30"/>
          <w:szCs w:val="30"/>
          <w:lang w:eastAsia="ru-RU"/>
        </w:rPr>
        <w:t>у</w:t>
      </w:r>
      <w:r w:rsidRPr="00D52025">
        <w:rPr>
          <w:rFonts w:ascii="Times New Roman" w:eastAsia="Times New Roman" w:hAnsi="Times New Roman" w:cs="Times New Roman"/>
          <w:sz w:val="30"/>
          <w:szCs w:val="30"/>
          <w:lang w:eastAsia="ru-RU"/>
        </w:rPr>
        <w:t xml:space="preserve"> на уровне региона, муниципалитета, образовательной организации и педагога, реализующего ДОП. Развернуто представляется использование модульного принципа проектирования</w:t>
      </w:r>
      <w:r w:rsidRPr="00D52025">
        <w:rPr>
          <w:rFonts w:ascii="Times New Roman" w:eastAsia="Times New Roman" w:hAnsi="Times New Roman" w:cs="Times New Roman"/>
          <w:b/>
          <w:sz w:val="30"/>
          <w:szCs w:val="30"/>
          <w:lang w:eastAsia="ru-RU"/>
        </w:rPr>
        <w:t xml:space="preserve"> </w:t>
      </w:r>
      <w:r w:rsidRPr="00D52025">
        <w:rPr>
          <w:rFonts w:ascii="Times New Roman" w:eastAsia="Times New Roman" w:hAnsi="Times New Roman" w:cs="Times New Roman"/>
          <w:sz w:val="30"/>
          <w:szCs w:val="30"/>
          <w:lang w:eastAsia="ru-RU"/>
        </w:rPr>
        <w:t>дополнитель</w:t>
      </w:r>
      <w:r w:rsidRPr="00D52025">
        <w:rPr>
          <w:rFonts w:ascii="Times New Roman" w:eastAsia="Times New Roman" w:hAnsi="Times New Roman" w:cs="Times New Roman"/>
          <w:sz w:val="30"/>
          <w:szCs w:val="30"/>
          <w:lang w:eastAsia="ru-RU"/>
        </w:rPr>
        <w:lastRenderedPageBreak/>
        <w:t>ных общеобразовательных программ. Характеризуется сущность и содержание модулей программы: ознакомительного, базового, специализированного, событийного, индивидуального. Раскрыва</w:t>
      </w:r>
      <w:r w:rsidR="005666D0" w:rsidRPr="00D52025">
        <w:rPr>
          <w:rFonts w:ascii="Times New Roman" w:eastAsia="Times New Roman" w:hAnsi="Times New Roman" w:cs="Times New Roman"/>
          <w:sz w:val="30"/>
          <w:szCs w:val="30"/>
          <w:lang w:eastAsia="ru-RU"/>
        </w:rPr>
        <w:t>ю</w:t>
      </w:r>
      <w:r w:rsidRPr="00D52025">
        <w:rPr>
          <w:rFonts w:ascii="Times New Roman" w:eastAsia="Times New Roman" w:hAnsi="Times New Roman" w:cs="Times New Roman"/>
          <w:sz w:val="30"/>
          <w:szCs w:val="30"/>
          <w:lang w:eastAsia="ru-RU"/>
        </w:rPr>
        <w:t xml:space="preserve">тся особенности различных видов </w:t>
      </w:r>
      <w:r w:rsidRPr="00D52025">
        <w:rPr>
          <w:rFonts w:ascii="Times New Roman" w:hAnsi="Times New Roman" w:cs="Times New Roman"/>
          <w:sz w:val="30"/>
          <w:szCs w:val="30"/>
        </w:rPr>
        <w:t>модельных</w:t>
      </w:r>
      <w:r w:rsidRPr="00D52025">
        <w:rPr>
          <w:rFonts w:ascii="Times New Roman" w:eastAsia="Times New Roman" w:hAnsi="Times New Roman" w:cs="Times New Roman"/>
          <w:sz w:val="30"/>
          <w:szCs w:val="30"/>
          <w:lang w:eastAsia="ru-RU"/>
        </w:rPr>
        <w:t xml:space="preserve"> дополнительных общеобразовательных программ: ознакомительная, базовая, специализированная, интегрированная. </w:t>
      </w:r>
    </w:p>
    <w:p w:rsidR="00CF24EB" w:rsidRPr="00D52025" w:rsidRDefault="00CF24EB" w:rsidP="00CF24EB">
      <w:pPr>
        <w:spacing w:after="0" w:line="240" w:lineRule="auto"/>
        <w:ind w:firstLine="426"/>
        <w:jc w:val="both"/>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30"/>
          <w:szCs w:val="30"/>
          <w:lang w:eastAsia="ru-RU"/>
        </w:rPr>
        <w:t xml:space="preserve">При рассмотрении второго вопроса целесообразно начать с краткой характеристики структурных компонентов </w:t>
      </w:r>
      <w:r w:rsidRPr="00D52025">
        <w:rPr>
          <w:rFonts w:ascii="Times New Roman" w:hAnsi="Times New Roman" w:cs="Times New Roman"/>
          <w:sz w:val="30"/>
          <w:szCs w:val="30"/>
        </w:rPr>
        <w:t>модельных</w:t>
      </w:r>
      <w:r w:rsidRPr="00D52025">
        <w:rPr>
          <w:rFonts w:ascii="Times New Roman" w:eastAsia="Times New Roman" w:hAnsi="Times New Roman" w:cs="Times New Roman"/>
          <w:sz w:val="30"/>
          <w:szCs w:val="30"/>
          <w:lang w:eastAsia="ru-RU"/>
        </w:rPr>
        <w:t xml:space="preserve"> дополнительных общеобразовательных программ</w:t>
      </w:r>
      <w:r w:rsidR="00384D56" w:rsidRPr="00D52025">
        <w:rPr>
          <w:rFonts w:ascii="Times New Roman" w:eastAsia="Times New Roman" w:hAnsi="Times New Roman" w:cs="Times New Roman"/>
          <w:sz w:val="30"/>
          <w:szCs w:val="30"/>
          <w:lang w:eastAsia="ru-RU"/>
        </w:rPr>
        <w:t xml:space="preserve"> и провести его в форме практического за</w:t>
      </w:r>
      <w:r w:rsidR="00C57666" w:rsidRPr="00D52025">
        <w:rPr>
          <w:rFonts w:ascii="Times New Roman" w:eastAsia="Times New Roman" w:hAnsi="Times New Roman" w:cs="Times New Roman"/>
          <w:sz w:val="30"/>
          <w:szCs w:val="30"/>
          <w:lang w:eastAsia="ru-RU"/>
        </w:rPr>
        <w:t>нятия</w:t>
      </w:r>
      <w:r w:rsidRPr="00D52025">
        <w:rPr>
          <w:rFonts w:ascii="Times New Roman" w:eastAsia="Times New Roman" w:hAnsi="Times New Roman" w:cs="Times New Roman"/>
          <w:sz w:val="30"/>
          <w:szCs w:val="30"/>
          <w:lang w:eastAsia="ru-RU"/>
        </w:rPr>
        <w:t xml:space="preserve">. </w:t>
      </w:r>
      <w:r w:rsidR="00384D56" w:rsidRPr="00D52025">
        <w:rPr>
          <w:rFonts w:ascii="Times New Roman" w:eastAsia="Times New Roman" w:hAnsi="Times New Roman" w:cs="Times New Roman"/>
          <w:sz w:val="30"/>
          <w:szCs w:val="30"/>
          <w:lang w:eastAsia="ru-RU"/>
        </w:rPr>
        <w:t>С</w:t>
      </w:r>
      <w:r w:rsidRPr="00D52025">
        <w:rPr>
          <w:rFonts w:ascii="Times New Roman" w:eastAsia="Times New Roman" w:hAnsi="Times New Roman" w:cs="Times New Roman"/>
          <w:sz w:val="30"/>
          <w:szCs w:val="30"/>
          <w:lang w:eastAsia="ru-RU"/>
        </w:rPr>
        <w:t xml:space="preserve">лушателям предлагается, </w:t>
      </w:r>
      <w:r w:rsidR="00E34A0D" w:rsidRPr="00D52025">
        <w:rPr>
          <w:rFonts w:ascii="Times New Roman" w:eastAsia="Times New Roman" w:hAnsi="Times New Roman" w:cs="Times New Roman"/>
          <w:sz w:val="30"/>
          <w:szCs w:val="30"/>
          <w:lang w:eastAsia="ru-RU"/>
        </w:rPr>
        <w:t>на основе таблицы</w:t>
      </w:r>
      <w:r w:rsidR="000F0575" w:rsidRPr="00D52025">
        <w:rPr>
          <w:rFonts w:ascii="Times New Roman" w:eastAsia="Times New Roman" w:hAnsi="Times New Roman" w:cs="Times New Roman"/>
          <w:sz w:val="30"/>
          <w:szCs w:val="30"/>
          <w:lang w:eastAsia="ru-RU"/>
        </w:rPr>
        <w:t>,</w:t>
      </w:r>
      <w:r w:rsidRPr="00D52025">
        <w:rPr>
          <w:rFonts w:ascii="Times New Roman" w:eastAsia="Times New Roman" w:hAnsi="Times New Roman" w:cs="Times New Roman"/>
          <w:sz w:val="30"/>
          <w:szCs w:val="30"/>
          <w:lang w:eastAsia="ru-RU"/>
        </w:rPr>
        <w:t xml:space="preserve"> выполнить следующее задание:</w:t>
      </w:r>
    </w:p>
    <w:p w:rsidR="00CF24EB" w:rsidRPr="00D52025" w:rsidRDefault="00CF24EB" w:rsidP="00CF24EB">
      <w:pPr>
        <w:spacing w:after="0" w:line="240" w:lineRule="auto"/>
        <w:ind w:firstLine="426"/>
        <w:jc w:val="both"/>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30"/>
          <w:szCs w:val="30"/>
          <w:lang w:eastAsia="ru-RU"/>
        </w:rPr>
        <w:t>1. Изучите содержание таблицы «Структура модельной дополнительной общеобразовательной программы».</w:t>
      </w:r>
    </w:p>
    <w:p w:rsidR="00CF24EB" w:rsidRPr="00D52025" w:rsidRDefault="00CF24EB" w:rsidP="00CF24EB">
      <w:pPr>
        <w:spacing w:after="0" w:line="240" w:lineRule="auto"/>
        <w:ind w:firstLine="426"/>
        <w:jc w:val="both"/>
        <w:rPr>
          <w:rFonts w:ascii="Times New Roman" w:eastAsia="Times New Roman" w:hAnsi="Times New Roman" w:cs="Times New Roman"/>
          <w:sz w:val="30"/>
          <w:szCs w:val="30"/>
          <w:lang w:eastAsia="ru-RU"/>
        </w:rPr>
      </w:pPr>
      <w:r w:rsidRPr="00D52025">
        <w:rPr>
          <w:rFonts w:ascii="Times New Roman" w:eastAsia="Times New Roman" w:hAnsi="Times New Roman" w:cs="Times New Roman"/>
          <w:sz w:val="30"/>
          <w:szCs w:val="30"/>
          <w:lang w:eastAsia="ru-RU"/>
        </w:rPr>
        <w:t>2. Разработайте содержание ознакомительной программы на основе реализуемой Вами дополнительной общеобразовательной программы по следующей структуре:</w:t>
      </w:r>
    </w:p>
    <w:p w:rsidR="00CF24EB" w:rsidRPr="00D52025" w:rsidRDefault="00CF24EB" w:rsidP="00CF24EB">
      <w:pPr>
        <w:spacing w:after="0" w:line="240" w:lineRule="auto"/>
        <w:ind w:firstLine="709"/>
        <w:jc w:val="both"/>
        <w:rPr>
          <w:rFonts w:ascii="Times New Roman" w:eastAsia="Times New Roman" w:hAnsi="Times New Roman" w:cs="Times New Roman"/>
          <w:sz w:val="28"/>
          <w:szCs w:val="24"/>
          <w:lang w:eastAsia="ru-RU"/>
        </w:rPr>
      </w:pPr>
      <w:r w:rsidRPr="00D52025">
        <w:rPr>
          <w:rFonts w:ascii="Times New Roman" w:eastAsia="Times New Roman" w:hAnsi="Times New Roman" w:cs="Times New Roman"/>
          <w:sz w:val="28"/>
          <w:szCs w:val="24"/>
          <w:lang w:eastAsia="ru-RU"/>
        </w:rPr>
        <w:t>Название программы</w:t>
      </w:r>
    </w:p>
    <w:p w:rsidR="00CF24EB" w:rsidRPr="00D52025" w:rsidRDefault="00CF24EB" w:rsidP="00CF24EB">
      <w:pPr>
        <w:spacing w:after="0" w:line="240" w:lineRule="auto"/>
        <w:ind w:firstLine="709"/>
        <w:jc w:val="both"/>
        <w:rPr>
          <w:rFonts w:ascii="Times New Roman" w:eastAsia="Times New Roman" w:hAnsi="Times New Roman" w:cs="Times New Roman"/>
          <w:sz w:val="28"/>
          <w:szCs w:val="24"/>
          <w:lang w:eastAsia="ru-RU"/>
        </w:rPr>
      </w:pPr>
      <w:r w:rsidRPr="00D52025">
        <w:rPr>
          <w:rFonts w:ascii="Times New Roman" w:eastAsia="Times New Roman" w:hAnsi="Times New Roman" w:cs="Times New Roman"/>
          <w:sz w:val="28"/>
          <w:szCs w:val="24"/>
          <w:lang w:eastAsia="ru-RU"/>
        </w:rPr>
        <w:t>1. Актуальность программы</w:t>
      </w:r>
    </w:p>
    <w:p w:rsidR="00CF24EB" w:rsidRPr="00D52025" w:rsidRDefault="00CF24EB" w:rsidP="00CF24EB">
      <w:pPr>
        <w:spacing w:after="0" w:line="240" w:lineRule="auto"/>
        <w:ind w:firstLine="709"/>
        <w:jc w:val="both"/>
        <w:rPr>
          <w:rFonts w:ascii="Times New Roman" w:eastAsia="Times New Roman" w:hAnsi="Times New Roman" w:cs="Times New Roman"/>
          <w:sz w:val="28"/>
          <w:szCs w:val="24"/>
          <w:lang w:eastAsia="ru-RU"/>
        </w:rPr>
      </w:pPr>
      <w:r w:rsidRPr="00D52025">
        <w:rPr>
          <w:rFonts w:ascii="Times New Roman" w:eastAsia="Times New Roman" w:hAnsi="Times New Roman" w:cs="Times New Roman"/>
          <w:sz w:val="28"/>
          <w:szCs w:val="24"/>
          <w:lang w:eastAsia="ru-RU"/>
        </w:rPr>
        <w:t>2. Цели и задачи программы</w:t>
      </w:r>
    </w:p>
    <w:p w:rsidR="00CF24EB" w:rsidRPr="00D52025" w:rsidRDefault="00CF24EB" w:rsidP="00CF24EB">
      <w:pPr>
        <w:spacing w:after="0" w:line="240" w:lineRule="auto"/>
        <w:ind w:firstLine="709"/>
        <w:jc w:val="both"/>
        <w:rPr>
          <w:rFonts w:ascii="Times New Roman" w:eastAsia="Times New Roman" w:hAnsi="Times New Roman" w:cs="Times New Roman"/>
          <w:sz w:val="28"/>
          <w:szCs w:val="24"/>
          <w:lang w:eastAsia="ru-RU"/>
        </w:rPr>
      </w:pPr>
      <w:r w:rsidRPr="00D52025">
        <w:rPr>
          <w:rFonts w:ascii="Times New Roman" w:eastAsia="Times New Roman" w:hAnsi="Times New Roman" w:cs="Times New Roman"/>
          <w:sz w:val="28"/>
          <w:szCs w:val="24"/>
          <w:lang w:eastAsia="ru-RU"/>
        </w:rPr>
        <w:t>3. Сроки реализации программы</w:t>
      </w:r>
    </w:p>
    <w:p w:rsidR="00CF24EB" w:rsidRPr="00D52025" w:rsidRDefault="00CF24EB" w:rsidP="00CF24EB">
      <w:pPr>
        <w:spacing w:after="0" w:line="240" w:lineRule="auto"/>
        <w:ind w:firstLine="709"/>
        <w:jc w:val="both"/>
        <w:rPr>
          <w:rFonts w:ascii="Times New Roman" w:eastAsia="Times New Roman" w:hAnsi="Times New Roman" w:cs="Times New Roman"/>
          <w:sz w:val="28"/>
          <w:szCs w:val="24"/>
          <w:lang w:eastAsia="ru-RU"/>
        </w:rPr>
      </w:pPr>
      <w:r w:rsidRPr="00D52025">
        <w:rPr>
          <w:rFonts w:ascii="Times New Roman" w:eastAsia="Times New Roman" w:hAnsi="Times New Roman" w:cs="Times New Roman"/>
          <w:sz w:val="28"/>
          <w:szCs w:val="24"/>
          <w:lang w:eastAsia="ru-RU"/>
        </w:rPr>
        <w:t>4. Адресат программы</w:t>
      </w:r>
    </w:p>
    <w:p w:rsidR="00CF24EB" w:rsidRPr="00D52025" w:rsidRDefault="00CF24EB" w:rsidP="00CF24EB">
      <w:pPr>
        <w:spacing w:after="0" w:line="240" w:lineRule="auto"/>
        <w:ind w:firstLine="709"/>
        <w:jc w:val="both"/>
        <w:rPr>
          <w:rFonts w:ascii="Times New Roman" w:eastAsia="Times New Roman" w:hAnsi="Times New Roman" w:cs="Times New Roman"/>
          <w:sz w:val="28"/>
          <w:szCs w:val="24"/>
          <w:lang w:eastAsia="ru-RU"/>
        </w:rPr>
      </w:pPr>
      <w:r w:rsidRPr="00D52025">
        <w:rPr>
          <w:rFonts w:ascii="Times New Roman" w:eastAsia="Times New Roman" w:hAnsi="Times New Roman" w:cs="Times New Roman"/>
          <w:sz w:val="28"/>
          <w:szCs w:val="24"/>
          <w:lang w:eastAsia="ru-RU"/>
        </w:rPr>
        <w:t>5. Ожидаемые результаты программы</w:t>
      </w:r>
    </w:p>
    <w:p w:rsidR="00CF24EB" w:rsidRPr="00D52025" w:rsidRDefault="00CF24EB" w:rsidP="00CF24EB">
      <w:pPr>
        <w:spacing w:after="0" w:line="240" w:lineRule="auto"/>
        <w:ind w:firstLine="709"/>
        <w:jc w:val="both"/>
        <w:rPr>
          <w:rFonts w:ascii="Times New Roman" w:eastAsia="Times New Roman" w:hAnsi="Times New Roman" w:cs="Times New Roman"/>
          <w:sz w:val="28"/>
          <w:szCs w:val="24"/>
          <w:lang w:eastAsia="ru-RU"/>
        </w:rPr>
      </w:pPr>
      <w:r w:rsidRPr="00D52025">
        <w:rPr>
          <w:rFonts w:ascii="Times New Roman" w:eastAsia="Times New Roman" w:hAnsi="Times New Roman" w:cs="Times New Roman"/>
          <w:sz w:val="28"/>
          <w:szCs w:val="24"/>
          <w:lang w:eastAsia="ru-RU"/>
        </w:rPr>
        <w:t>6. Содержание ознакомительного модуля</w:t>
      </w:r>
    </w:p>
    <w:p w:rsidR="00CF24EB" w:rsidRPr="00D52025" w:rsidRDefault="00CF24EB" w:rsidP="00CF24EB">
      <w:pPr>
        <w:spacing w:after="0" w:line="240" w:lineRule="auto"/>
        <w:ind w:firstLine="709"/>
        <w:jc w:val="both"/>
        <w:rPr>
          <w:rFonts w:ascii="Times New Roman" w:eastAsia="Times New Roman" w:hAnsi="Times New Roman" w:cs="Times New Roman"/>
          <w:sz w:val="28"/>
          <w:szCs w:val="24"/>
          <w:lang w:eastAsia="ru-RU"/>
        </w:rPr>
      </w:pPr>
      <w:r w:rsidRPr="00D52025">
        <w:rPr>
          <w:rFonts w:ascii="Times New Roman" w:eastAsia="Times New Roman" w:hAnsi="Times New Roman" w:cs="Times New Roman"/>
          <w:sz w:val="28"/>
          <w:szCs w:val="24"/>
          <w:lang w:eastAsia="ru-RU"/>
        </w:rPr>
        <w:t>7. Содержание событийного модуля</w:t>
      </w:r>
    </w:p>
    <w:p w:rsidR="00CF24EB" w:rsidRPr="00D52025" w:rsidRDefault="00CF24EB" w:rsidP="00CF24EB">
      <w:pPr>
        <w:spacing w:after="0" w:line="240" w:lineRule="auto"/>
        <w:ind w:firstLine="426"/>
        <w:jc w:val="both"/>
        <w:rPr>
          <w:rFonts w:ascii="Times New Roman" w:eastAsia="Times New Roman" w:hAnsi="Times New Roman" w:cs="Times New Roman"/>
          <w:sz w:val="30"/>
          <w:szCs w:val="30"/>
          <w:lang w:eastAsia="ru-RU"/>
        </w:rPr>
      </w:pPr>
    </w:p>
    <w:p w:rsidR="00EF263B" w:rsidRPr="00D52025" w:rsidRDefault="00EF263B" w:rsidP="00EF263B">
      <w:pPr>
        <w:spacing w:after="0" w:line="240" w:lineRule="auto"/>
        <w:jc w:val="right"/>
        <w:rPr>
          <w:rFonts w:ascii="Times New Roman" w:hAnsi="Times New Roman"/>
          <w:b/>
          <w:i/>
          <w:sz w:val="30"/>
          <w:szCs w:val="30"/>
        </w:rPr>
      </w:pPr>
    </w:p>
    <w:p w:rsidR="00CF24EB" w:rsidRPr="00D52025" w:rsidRDefault="00CF24EB" w:rsidP="00CF24EB">
      <w:pPr>
        <w:spacing w:after="0" w:line="240" w:lineRule="auto"/>
        <w:ind w:firstLine="709"/>
        <w:jc w:val="both"/>
        <w:rPr>
          <w:rFonts w:ascii="Times New Roman" w:hAnsi="Times New Roman"/>
          <w:i/>
        </w:rPr>
      </w:pPr>
    </w:p>
    <w:p w:rsidR="00EF263B" w:rsidRPr="00D52025" w:rsidRDefault="00EF263B" w:rsidP="00EF263B">
      <w:pPr>
        <w:spacing w:after="0" w:line="240" w:lineRule="auto"/>
        <w:jc w:val="right"/>
        <w:rPr>
          <w:rFonts w:ascii="Times New Roman" w:hAnsi="Times New Roman"/>
          <w:b/>
          <w:i/>
          <w:sz w:val="30"/>
          <w:szCs w:val="30"/>
        </w:rPr>
        <w:sectPr w:rsidR="00EF263B" w:rsidRPr="00D52025" w:rsidSect="00B34632">
          <w:pgSz w:w="11906" w:h="16838"/>
          <w:pgMar w:top="1134" w:right="851" w:bottom="1134" w:left="1418" w:header="709" w:footer="709" w:gutter="0"/>
          <w:cols w:space="708"/>
          <w:docGrid w:linePitch="360"/>
        </w:sectPr>
      </w:pPr>
    </w:p>
    <w:p w:rsidR="00EF263B" w:rsidRPr="00D52025" w:rsidRDefault="00EF263B" w:rsidP="00EF263B">
      <w:pPr>
        <w:spacing w:after="0" w:line="240" w:lineRule="auto"/>
        <w:jc w:val="right"/>
        <w:rPr>
          <w:rFonts w:ascii="Times New Roman" w:hAnsi="Times New Roman"/>
          <w:b/>
          <w:i/>
          <w:sz w:val="30"/>
          <w:szCs w:val="30"/>
        </w:rPr>
      </w:pPr>
      <w:r w:rsidRPr="00D52025">
        <w:rPr>
          <w:rFonts w:ascii="Times New Roman" w:hAnsi="Times New Roman"/>
          <w:b/>
          <w:i/>
          <w:sz w:val="30"/>
          <w:szCs w:val="30"/>
        </w:rPr>
        <w:lastRenderedPageBreak/>
        <w:t>Таблица</w:t>
      </w:r>
    </w:p>
    <w:p w:rsidR="00EF263B" w:rsidRPr="00D52025" w:rsidRDefault="00EF263B" w:rsidP="00EF263B">
      <w:pPr>
        <w:spacing w:after="0" w:line="240" w:lineRule="auto"/>
        <w:jc w:val="center"/>
        <w:rPr>
          <w:rFonts w:ascii="Times New Roman" w:hAnsi="Times New Roman"/>
          <w:b/>
          <w:sz w:val="30"/>
          <w:szCs w:val="30"/>
        </w:rPr>
      </w:pPr>
      <w:r w:rsidRPr="00D52025">
        <w:rPr>
          <w:rFonts w:ascii="Times New Roman" w:hAnsi="Times New Roman"/>
          <w:b/>
          <w:sz w:val="30"/>
          <w:szCs w:val="30"/>
        </w:rPr>
        <w:t>Структура модельной дополнительной общеобразовательной программы</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3998"/>
        <w:gridCol w:w="8505"/>
      </w:tblGrid>
      <w:tr w:rsidR="00EF263B" w:rsidRPr="00D52025" w:rsidTr="00F4185A">
        <w:trPr>
          <w:tblHeader/>
        </w:trPr>
        <w:tc>
          <w:tcPr>
            <w:tcW w:w="534" w:type="dxa"/>
            <w:vAlign w:val="center"/>
          </w:tcPr>
          <w:p w:rsidR="00EF263B" w:rsidRPr="00D52025" w:rsidRDefault="00EF263B" w:rsidP="00F4185A">
            <w:pPr>
              <w:spacing w:after="0" w:line="240" w:lineRule="auto"/>
              <w:contextualSpacing/>
              <w:jc w:val="center"/>
              <w:rPr>
                <w:rFonts w:ascii="Times New Roman" w:hAnsi="Times New Roman"/>
                <w:b/>
              </w:rPr>
            </w:pPr>
            <w:r w:rsidRPr="00D52025">
              <w:rPr>
                <w:rFonts w:ascii="Times New Roman" w:hAnsi="Times New Roman"/>
                <w:b/>
              </w:rPr>
              <w:t>№</w:t>
            </w:r>
          </w:p>
        </w:tc>
        <w:tc>
          <w:tcPr>
            <w:tcW w:w="1842" w:type="dxa"/>
            <w:vAlign w:val="center"/>
          </w:tcPr>
          <w:p w:rsidR="00EF263B" w:rsidRPr="00D52025" w:rsidRDefault="00EF263B" w:rsidP="00F4185A">
            <w:pPr>
              <w:spacing w:after="0" w:line="240" w:lineRule="auto"/>
              <w:contextualSpacing/>
              <w:jc w:val="center"/>
              <w:rPr>
                <w:rFonts w:ascii="Times New Roman" w:hAnsi="Times New Roman"/>
                <w:b/>
              </w:rPr>
            </w:pPr>
            <w:r w:rsidRPr="00D52025">
              <w:rPr>
                <w:rFonts w:ascii="Times New Roman" w:hAnsi="Times New Roman"/>
                <w:b/>
              </w:rPr>
              <w:t>Раздел программы</w:t>
            </w:r>
          </w:p>
        </w:tc>
        <w:tc>
          <w:tcPr>
            <w:tcW w:w="3998" w:type="dxa"/>
            <w:vAlign w:val="center"/>
          </w:tcPr>
          <w:p w:rsidR="00EF263B" w:rsidRPr="00D52025" w:rsidRDefault="00EF263B" w:rsidP="00F4185A">
            <w:pPr>
              <w:spacing w:after="0" w:line="240" w:lineRule="auto"/>
              <w:contextualSpacing/>
              <w:jc w:val="center"/>
              <w:rPr>
                <w:rFonts w:ascii="Times New Roman" w:hAnsi="Times New Roman"/>
                <w:b/>
              </w:rPr>
            </w:pPr>
            <w:r w:rsidRPr="00D52025">
              <w:rPr>
                <w:rFonts w:ascii="Times New Roman" w:hAnsi="Times New Roman"/>
                <w:b/>
              </w:rPr>
              <w:t>Содержание структурных компонентов программы</w:t>
            </w:r>
          </w:p>
        </w:tc>
        <w:tc>
          <w:tcPr>
            <w:tcW w:w="8505" w:type="dxa"/>
            <w:vAlign w:val="center"/>
          </w:tcPr>
          <w:p w:rsidR="00EF263B" w:rsidRPr="00D52025" w:rsidRDefault="00EF263B" w:rsidP="00F4185A">
            <w:pPr>
              <w:spacing w:after="0" w:line="240" w:lineRule="auto"/>
              <w:contextualSpacing/>
              <w:jc w:val="center"/>
              <w:rPr>
                <w:rFonts w:ascii="Times New Roman" w:hAnsi="Times New Roman"/>
                <w:b/>
                <w:sz w:val="20"/>
                <w:szCs w:val="20"/>
              </w:rPr>
            </w:pPr>
            <w:r w:rsidRPr="00D52025">
              <w:rPr>
                <w:rFonts w:ascii="Times New Roman" w:hAnsi="Times New Roman"/>
                <w:b/>
                <w:sz w:val="20"/>
                <w:szCs w:val="20"/>
              </w:rPr>
              <w:t>Комментарий к программе</w:t>
            </w:r>
          </w:p>
        </w:tc>
      </w:tr>
      <w:tr w:rsidR="00EF263B" w:rsidRPr="00D52025" w:rsidTr="00F4185A">
        <w:tc>
          <w:tcPr>
            <w:tcW w:w="534" w:type="dxa"/>
          </w:tcPr>
          <w:p w:rsidR="00EF263B" w:rsidRPr="00D52025" w:rsidRDefault="00EF263B" w:rsidP="00F4185A">
            <w:pPr>
              <w:spacing w:after="0" w:line="240" w:lineRule="auto"/>
              <w:contextualSpacing/>
              <w:rPr>
                <w:rFonts w:ascii="Times New Roman" w:hAnsi="Times New Roman"/>
                <w:b/>
              </w:rPr>
            </w:pPr>
          </w:p>
        </w:tc>
        <w:tc>
          <w:tcPr>
            <w:tcW w:w="1842" w:type="dxa"/>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t>Титульный лист</w:t>
            </w:r>
          </w:p>
        </w:tc>
        <w:tc>
          <w:tcPr>
            <w:tcW w:w="3998" w:type="dxa"/>
          </w:tcPr>
          <w:p w:rsidR="00EF263B" w:rsidRPr="00D52025" w:rsidRDefault="00EF263B" w:rsidP="00545674">
            <w:pPr>
              <w:numPr>
                <w:ilvl w:val="0"/>
                <w:numId w:val="17"/>
              </w:numPr>
              <w:tabs>
                <w:tab w:val="clear" w:pos="1440"/>
                <w:tab w:val="left" w:pos="223"/>
              </w:tabs>
              <w:spacing w:after="0" w:line="240" w:lineRule="auto"/>
              <w:ind w:left="0" w:firstLine="0"/>
              <w:contextualSpacing/>
              <w:jc w:val="both"/>
              <w:rPr>
                <w:rFonts w:ascii="Times New Roman" w:hAnsi="Times New Roman"/>
              </w:rPr>
            </w:pPr>
            <w:r w:rsidRPr="00D52025">
              <w:rPr>
                <w:rFonts w:ascii="Times New Roman" w:hAnsi="Times New Roman"/>
              </w:rPr>
              <w:t>Название модельной дополнительной общеобразовательной программы.</w:t>
            </w:r>
          </w:p>
          <w:p w:rsidR="00EF263B" w:rsidRPr="00D52025" w:rsidRDefault="00EF263B" w:rsidP="00545674">
            <w:pPr>
              <w:numPr>
                <w:ilvl w:val="0"/>
                <w:numId w:val="17"/>
              </w:numPr>
              <w:tabs>
                <w:tab w:val="clear" w:pos="1440"/>
                <w:tab w:val="left" w:pos="223"/>
              </w:tabs>
              <w:spacing w:after="0" w:line="240" w:lineRule="auto"/>
              <w:ind w:left="0" w:firstLine="0"/>
              <w:contextualSpacing/>
              <w:jc w:val="both"/>
              <w:rPr>
                <w:rFonts w:ascii="Times New Roman" w:hAnsi="Times New Roman"/>
                <w:b/>
              </w:rPr>
            </w:pPr>
            <w:r w:rsidRPr="00D52025">
              <w:rPr>
                <w:rFonts w:ascii="Times New Roman" w:hAnsi="Times New Roman"/>
                <w:b/>
              </w:rPr>
              <w:t>Направленность, вид программы</w:t>
            </w:r>
          </w:p>
          <w:p w:rsidR="00EF263B" w:rsidRPr="00D52025" w:rsidRDefault="00EF263B" w:rsidP="00545674">
            <w:pPr>
              <w:numPr>
                <w:ilvl w:val="0"/>
                <w:numId w:val="17"/>
              </w:numPr>
              <w:tabs>
                <w:tab w:val="clear" w:pos="1440"/>
                <w:tab w:val="left" w:pos="223"/>
              </w:tabs>
              <w:spacing w:after="0" w:line="240" w:lineRule="auto"/>
              <w:ind w:left="0" w:firstLine="0"/>
              <w:contextualSpacing/>
              <w:jc w:val="both"/>
              <w:rPr>
                <w:rFonts w:ascii="Times New Roman" w:hAnsi="Times New Roman"/>
              </w:rPr>
            </w:pPr>
            <w:r w:rsidRPr="00D52025">
              <w:rPr>
                <w:rFonts w:ascii="Times New Roman" w:hAnsi="Times New Roman"/>
              </w:rPr>
              <w:t>Возраст детей</w:t>
            </w:r>
          </w:p>
          <w:p w:rsidR="00EF263B" w:rsidRPr="00D52025" w:rsidRDefault="00EF263B" w:rsidP="00545674">
            <w:pPr>
              <w:numPr>
                <w:ilvl w:val="0"/>
                <w:numId w:val="17"/>
              </w:numPr>
              <w:tabs>
                <w:tab w:val="clear" w:pos="1440"/>
                <w:tab w:val="left" w:pos="223"/>
              </w:tabs>
              <w:spacing w:after="0" w:line="240" w:lineRule="auto"/>
              <w:ind w:left="0" w:firstLine="0"/>
              <w:contextualSpacing/>
              <w:jc w:val="both"/>
              <w:rPr>
                <w:rFonts w:ascii="Times New Roman" w:hAnsi="Times New Roman"/>
              </w:rPr>
            </w:pPr>
            <w:r w:rsidRPr="00D52025">
              <w:rPr>
                <w:rFonts w:ascii="Times New Roman" w:hAnsi="Times New Roman"/>
              </w:rPr>
              <w:t>Срок реализации</w:t>
            </w:r>
          </w:p>
          <w:p w:rsidR="00EF263B" w:rsidRPr="00D52025" w:rsidRDefault="00EF263B" w:rsidP="00545674">
            <w:pPr>
              <w:numPr>
                <w:ilvl w:val="0"/>
                <w:numId w:val="17"/>
              </w:numPr>
              <w:tabs>
                <w:tab w:val="clear" w:pos="1440"/>
                <w:tab w:val="left" w:pos="223"/>
              </w:tabs>
              <w:spacing w:after="0" w:line="240" w:lineRule="auto"/>
              <w:ind w:left="0" w:firstLine="0"/>
              <w:contextualSpacing/>
              <w:jc w:val="both"/>
              <w:rPr>
                <w:rFonts w:ascii="Times New Roman" w:hAnsi="Times New Roman"/>
              </w:rPr>
            </w:pPr>
            <w:r w:rsidRPr="00D52025">
              <w:rPr>
                <w:rFonts w:ascii="Times New Roman" w:hAnsi="Times New Roman"/>
              </w:rPr>
              <w:t>Ф.И.О, должность автора–составителя</w:t>
            </w:r>
          </w:p>
        </w:tc>
        <w:tc>
          <w:tcPr>
            <w:tcW w:w="8505" w:type="dxa"/>
          </w:tcPr>
          <w:p w:rsidR="00EF263B" w:rsidRPr="00D52025" w:rsidRDefault="00EF263B" w:rsidP="00F4185A">
            <w:pPr>
              <w:spacing w:after="0" w:line="240" w:lineRule="auto"/>
              <w:contextualSpacing/>
              <w:rPr>
                <w:rFonts w:ascii="Times New Roman" w:hAnsi="Times New Roman"/>
              </w:rPr>
            </w:pPr>
          </w:p>
          <w:p w:rsidR="00EF263B" w:rsidRPr="00D52025" w:rsidRDefault="00EF263B" w:rsidP="00F4185A">
            <w:pPr>
              <w:spacing w:after="0" w:line="240" w:lineRule="auto"/>
              <w:contextualSpacing/>
              <w:rPr>
                <w:rFonts w:ascii="Times New Roman" w:hAnsi="Times New Roman"/>
              </w:rPr>
            </w:pPr>
            <w:r w:rsidRPr="00D52025">
              <w:rPr>
                <w:rFonts w:ascii="Times New Roman" w:hAnsi="Times New Roman"/>
              </w:rPr>
              <w:t>Направленность: техническая, естественнонаучная, физкультурно-спортивная, художественная, туристско-краеведческая, социально-педагогическая</w:t>
            </w:r>
            <w:r w:rsidR="00C57666" w:rsidRPr="00D52025">
              <w:rPr>
                <w:rFonts w:ascii="Times New Roman" w:hAnsi="Times New Roman"/>
              </w:rPr>
              <w:t>.</w:t>
            </w:r>
          </w:p>
          <w:p w:rsidR="00EF263B" w:rsidRPr="00D52025" w:rsidRDefault="00EF263B" w:rsidP="00F4185A">
            <w:pPr>
              <w:spacing w:after="0" w:line="240" w:lineRule="auto"/>
              <w:contextualSpacing/>
              <w:rPr>
                <w:rFonts w:ascii="Times New Roman" w:hAnsi="Times New Roman"/>
              </w:rPr>
            </w:pPr>
            <w:r w:rsidRPr="00D52025">
              <w:rPr>
                <w:rFonts w:ascii="Times New Roman" w:hAnsi="Times New Roman"/>
              </w:rPr>
              <w:t xml:space="preserve">Вид программы: ознакомительная, базовая, специализированная, интегрированная </w:t>
            </w:r>
          </w:p>
        </w:tc>
      </w:tr>
      <w:tr w:rsidR="00EF263B" w:rsidRPr="00D52025" w:rsidTr="00F4185A">
        <w:tc>
          <w:tcPr>
            <w:tcW w:w="14879" w:type="dxa"/>
            <w:gridSpan w:val="4"/>
          </w:tcPr>
          <w:p w:rsidR="00EF263B" w:rsidRPr="00D52025" w:rsidRDefault="00EF263B" w:rsidP="00F4185A">
            <w:pPr>
              <w:spacing w:after="0" w:line="240" w:lineRule="auto"/>
              <w:contextualSpacing/>
              <w:jc w:val="center"/>
              <w:rPr>
                <w:rFonts w:ascii="Times New Roman" w:hAnsi="Times New Roman"/>
                <w:b/>
                <w:i/>
              </w:rPr>
            </w:pPr>
            <w:r w:rsidRPr="00D52025">
              <w:rPr>
                <w:rFonts w:ascii="Times New Roman" w:hAnsi="Times New Roman"/>
                <w:b/>
                <w:i/>
              </w:rPr>
              <w:t>Целевой раздел</w:t>
            </w:r>
          </w:p>
        </w:tc>
      </w:tr>
      <w:tr w:rsidR="00EF263B" w:rsidRPr="00D52025" w:rsidTr="00F4185A">
        <w:tc>
          <w:tcPr>
            <w:tcW w:w="534" w:type="dxa"/>
            <w:vMerge w:val="restart"/>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t xml:space="preserve">1.1 </w:t>
            </w:r>
          </w:p>
        </w:tc>
        <w:tc>
          <w:tcPr>
            <w:tcW w:w="1842" w:type="dxa"/>
            <w:vMerge w:val="restart"/>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t>Пояснительная записка</w:t>
            </w:r>
          </w:p>
        </w:tc>
        <w:tc>
          <w:tcPr>
            <w:tcW w:w="3998" w:type="dxa"/>
          </w:tcPr>
          <w:p w:rsidR="00EF263B" w:rsidRPr="00D52025" w:rsidRDefault="00EF263B" w:rsidP="00F4185A">
            <w:pPr>
              <w:pStyle w:val="11"/>
              <w:spacing w:after="0" w:line="240" w:lineRule="auto"/>
              <w:ind w:left="0"/>
              <w:jc w:val="both"/>
              <w:rPr>
                <w:rFonts w:ascii="Times New Roman" w:hAnsi="Times New Roman"/>
              </w:rPr>
            </w:pPr>
            <w:r w:rsidRPr="00D52025">
              <w:rPr>
                <w:rFonts w:ascii="Times New Roman" w:hAnsi="Times New Roman"/>
              </w:rPr>
              <w:t xml:space="preserve">1. </w:t>
            </w:r>
            <w:r w:rsidRPr="00D52025">
              <w:rPr>
                <w:rFonts w:ascii="Times New Roman" w:hAnsi="Times New Roman"/>
                <w:b/>
              </w:rPr>
              <w:t>Актуальность</w:t>
            </w:r>
            <w:r w:rsidRPr="00D52025">
              <w:rPr>
                <w:rFonts w:ascii="Times New Roman" w:hAnsi="Times New Roman"/>
              </w:rPr>
              <w:t xml:space="preserve"> </w:t>
            </w:r>
          </w:p>
        </w:tc>
        <w:tc>
          <w:tcPr>
            <w:tcW w:w="8505" w:type="dxa"/>
          </w:tcPr>
          <w:p w:rsidR="00EF263B" w:rsidRPr="00D52025" w:rsidRDefault="00EF263B" w:rsidP="00F4185A">
            <w:pPr>
              <w:spacing w:after="0" w:line="240" w:lineRule="auto"/>
              <w:jc w:val="both"/>
              <w:rPr>
                <w:rFonts w:ascii="Times New Roman" w:hAnsi="Times New Roman"/>
              </w:rPr>
            </w:pPr>
            <w:r w:rsidRPr="00D52025">
              <w:rPr>
                <w:rFonts w:ascii="Times New Roman" w:hAnsi="Times New Roman"/>
              </w:rPr>
              <w:t>Ориентация на решение наиболее значимых проблем дополнительного образования, а также вопросов социализации и воспитания обучающихся.</w:t>
            </w:r>
          </w:p>
          <w:p w:rsidR="00EF263B" w:rsidRPr="00D52025" w:rsidRDefault="00EF263B" w:rsidP="00F4185A">
            <w:pPr>
              <w:spacing w:after="0" w:line="240" w:lineRule="auto"/>
              <w:jc w:val="both"/>
              <w:rPr>
                <w:rFonts w:ascii="Times New Roman" w:hAnsi="Times New Roman"/>
              </w:rPr>
            </w:pPr>
            <w:r w:rsidRPr="00D52025">
              <w:rPr>
                <w:rFonts w:ascii="Times New Roman" w:hAnsi="Times New Roman"/>
              </w:rPr>
              <w:t>Реализация образовательных запросов детей и родителей в сфере дополнительного образования детей</w:t>
            </w:r>
          </w:p>
        </w:tc>
      </w:tr>
      <w:tr w:rsidR="00EF263B" w:rsidRPr="00D52025" w:rsidTr="00F4185A">
        <w:trPr>
          <w:trHeight w:val="1825"/>
        </w:trPr>
        <w:tc>
          <w:tcPr>
            <w:tcW w:w="534" w:type="dxa"/>
            <w:vMerge/>
          </w:tcPr>
          <w:p w:rsidR="00EF263B" w:rsidRPr="00D52025" w:rsidRDefault="00EF263B" w:rsidP="00F4185A">
            <w:pPr>
              <w:spacing w:after="0" w:line="240" w:lineRule="auto"/>
              <w:contextualSpacing/>
              <w:rPr>
                <w:rFonts w:ascii="Times New Roman" w:hAnsi="Times New Roman"/>
                <w:b/>
              </w:rPr>
            </w:pPr>
          </w:p>
        </w:tc>
        <w:tc>
          <w:tcPr>
            <w:tcW w:w="1842" w:type="dxa"/>
            <w:vMerge/>
          </w:tcPr>
          <w:p w:rsidR="00EF263B" w:rsidRPr="00D52025" w:rsidRDefault="00EF263B" w:rsidP="00F4185A">
            <w:pPr>
              <w:spacing w:after="0" w:line="240" w:lineRule="auto"/>
              <w:contextualSpacing/>
              <w:rPr>
                <w:rFonts w:ascii="Times New Roman" w:hAnsi="Times New Roman"/>
                <w:b/>
              </w:rPr>
            </w:pPr>
          </w:p>
        </w:tc>
        <w:tc>
          <w:tcPr>
            <w:tcW w:w="3998" w:type="dxa"/>
          </w:tcPr>
          <w:p w:rsidR="00EF263B" w:rsidRPr="00D52025" w:rsidRDefault="00EF263B" w:rsidP="00F4185A">
            <w:pPr>
              <w:spacing w:after="0" w:line="240" w:lineRule="auto"/>
              <w:jc w:val="both"/>
              <w:rPr>
                <w:rFonts w:ascii="Times New Roman" w:hAnsi="Times New Roman"/>
              </w:rPr>
            </w:pPr>
            <w:r w:rsidRPr="00D52025">
              <w:rPr>
                <w:rFonts w:ascii="Times New Roman" w:hAnsi="Times New Roman"/>
              </w:rPr>
              <w:t xml:space="preserve">2. </w:t>
            </w:r>
            <w:r w:rsidRPr="00D52025">
              <w:rPr>
                <w:rFonts w:ascii="Times New Roman" w:hAnsi="Times New Roman"/>
                <w:b/>
              </w:rPr>
              <w:t>Отличительные особенности</w:t>
            </w:r>
          </w:p>
        </w:tc>
        <w:tc>
          <w:tcPr>
            <w:tcW w:w="8505" w:type="dxa"/>
          </w:tcPr>
          <w:p w:rsidR="00EF263B" w:rsidRPr="00D52025" w:rsidRDefault="00EF263B" w:rsidP="00F4185A">
            <w:pPr>
              <w:spacing w:after="0" w:line="240" w:lineRule="auto"/>
              <w:jc w:val="both"/>
              <w:rPr>
                <w:rFonts w:ascii="Times New Roman" w:hAnsi="Times New Roman"/>
                <w:b/>
              </w:rPr>
            </w:pPr>
            <w:r w:rsidRPr="00D52025">
              <w:rPr>
                <w:rFonts w:ascii="Times New Roman" w:hAnsi="Times New Roman"/>
              </w:rPr>
              <w:t>Отличие данной дополнительной общеразвивающей программы от уже существующих. Ориентация на современные тенденции в науке, технике, культуре, спорте</w:t>
            </w:r>
            <w:r w:rsidR="009A69DB" w:rsidRPr="00D52025">
              <w:rPr>
                <w:rFonts w:ascii="Times New Roman" w:hAnsi="Times New Roman"/>
              </w:rPr>
              <w:t>.</w:t>
            </w:r>
            <w:r w:rsidRPr="00D52025">
              <w:rPr>
                <w:rFonts w:ascii="Times New Roman" w:hAnsi="Times New Roman"/>
              </w:rPr>
              <w:t xml:space="preserve"> </w:t>
            </w:r>
          </w:p>
          <w:p w:rsidR="00EF263B" w:rsidRPr="00D52025" w:rsidRDefault="00EF263B" w:rsidP="00F4185A">
            <w:pPr>
              <w:spacing w:after="0" w:line="240" w:lineRule="auto"/>
              <w:jc w:val="both"/>
              <w:rPr>
                <w:rFonts w:ascii="Times New Roman" w:hAnsi="Times New Roman"/>
                <w:b/>
              </w:rPr>
            </w:pPr>
            <w:r w:rsidRPr="00D52025">
              <w:rPr>
                <w:rFonts w:ascii="Times New Roman" w:hAnsi="Times New Roman"/>
              </w:rPr>
              <w:t>Обоснование педагогических приёмов, использования форм, средств и методов образовательной деятельности в соответствии с целями и задачами дополнительного образования. Описание взглядов педагога на проблему, определение практической важности, взаимосвязи выстроенной системы процессов обучения, развития, воспитания и их обеспечения, а также наличие инновационных подходов</w:t>
            </w:r>
          </w:p>
        </w:tc>
      </w:tr>
      <w:tr w:rsidR="00EF263B" w:rsidRPr="00D52025" w:rsidTr="00F4185A">
        <w:tc>
          <w:tcPr>
            <w:tcW w:w="534" w:type="dxa"/>
            <w:vMerge/>
          </w:tcPr>
          <w:p w:rsidR="00EF263B" w:rsidRPr="00D52025" w:rsidRDefault="00EF263B" w:rsidP="00F4185A">
            <w:pPr>
              <w:spacing w:after="0" w:line="240" w:lineRule="auto"/>
              <w:contextualSpacing/>
              <w:rPr>
                <w:rFonts w:ascii="Times New Roman" w:hAnsi="Times New Roman"/>
                <w:b/>
              </w:rPr>
            </w:pPr>
          </w:p>
        </w:tc>
        <w:tc>
          <w:tcPr>
            <w:tcW w:w="1842" w:type="dxa"/>
            <w:vMerge/>
          </w:tcPr>
          <w:p w:rsidR="00EF263B" w:rsidRPr="00D52025" w:rsidRDefault="00EF263B" w:rsidP="00F4185A">
            <w:pPr>
              <w:spacing w:after="0" w:line="240" w:lineRule="auto"/>
              <w:contextualSpacing/>
              <w:rPr>
                <w:rFonts w:ascii="Times New Roman" w:hAnsi="Times New Roman"/>
                <w:b/>
                <w:sz w:val="20"/>
                <w:szCs w:val="20"/>
              </w:rPr>
            </w:pPr>
          </w:p>
        </w:tc>
        <w:tc>
          <w:tcPr>
            <w:tcW w:w="3998" w:type="dxa"/>
          </w:tcPr>
          <w:p w:rsidR="00EF263B" w:rsidRPr="00D52025" w:rsidRDefault="00EF263B" w:rsidP="00F4185A">
            <w:pPr>
              <w:tabs>
                <w:tab w:val="left" w:pos="223"/>
              </w:tabs>
              <w:spacing w:after="0" w:line="240" w:lineRule="auto"/>
              <w:contextualSpacing/>
              <w:jc w:val="both"/>
              <w:rPr>
                <w:rFonts w:ascii="Times New Roman" w:hAnsi="Times New Roman"/>
                <w:i/>
              </w:rPr>
            </w:pPr>
            <w:r w:rsidRPr="00D52025">
              <w:rPr>
                <w:rFonts w:ascii="Times New Roman" w:hAnsi="Times New Roman"/>
              </w:rPr>
              <w:t xml:space="preserve">3. </w:t>
            </w:r>
            <w:r w:rsidRPr="00D52025">
              <w:rPr>
                <w:rFonts w:ascii="Times New Roman" w:hAnsi="Times New Roman"/>
                <w:b/>
              </w:rPr>
              <w:t>Цель и задачи</w:t>
            </w:r>
            <w:r w:rsidRPr="00D52025">
              <w:rPr>
                <w:rFonts w:ascii="Times New Roman" w:hAnsi="Times New Roman"/>
              </w:rPr>
              <w:t xml:space="preserve"> </w:t>
            </w:r>
            <w:r w:rsidRPr="00D52025">
              <w:rPr>
                <w:rFonts w:ascii="Times New Roman" w:hAnsi="Times New Roman"/>
                <w:b/>
              </w:rPr>
              <w:t>ДОП</w:t>
            </w:r>
          </w:p>
        </w:tc>
        <w:tc>
          <w:tcPr>
            <w:tcW w:w="8505" w:type="dxa"/>
            <w:tcBorders>
              <w:top w:val="single" w:sz="4" w:space="0" w:color="auto"/>
              <w:bottom w:val="single" w:sz="4" w:space="0" w:color="auto"/>
            </w:tcBorders>
          </w:tcPr>
          <w:p w:rsidR="001906ED" w:rsidRPr="00D52025" w:rsidRDefault="001906ED" w:rsidP="001906ED">
            <w:pPr>
              <w:tabs>
                <w:tab w:val="left" w:pos="223"/>
              </w:tabs>
              <w:spacing w:after="0" w:line="240" w:lineRule="auto"/>
              <w:contextualSpacing/>
              <w:jc w:val="both"/>
              <w:rPr>
                <w:rFonts w:ascii="Times New Roman" w:hAnsi="Times New Roman"/>
              </w:rPr>
            </w:pPr>
            <w:r w:rsidRPr="00D52025">
              <w:rPr>
                <w:rFonts w:ascii="Times New Roman" w:hAnsi="Times New Roman"/>
              </w:rPr>
              <w:t xml:space="preserve">Цель формулируется для полного курса программы. </w:t>
            </w:r>
          </w:p>
          <w:p w:rsidR="000F0575" w:rsidRPr="00D52025" w:rsidRDefault="00EF263B" w:rsidP="000F0575">
            <w:pPr>
              <w:tabs>
                <w:tab w:val="left" w:pos="223"/>
              </w:tabs>
              <w:spacing w:after="0" w:line="240" w:lineRule="auto"/>
              <w:contextualSpacing/>
              <w:jc w:val="both"/>
              <w:rPr>
                <w:rFonts w:ascii="Times New Roman" w:hAnsi="Times New Roman"/>
              </w:rPr>
            </w:pPr>
            <w:r w:rsidRPr="00D52025">
              <w:rPr>
                <w:rFonts w:ascii="Times New Roman" w:hAnsi="Times New Roman"/>
              </w:rPr>
              <w:t>Задачи должны быть конкретны, достижимы, убедительны, реальны, реализуемы, оригинальны и измеряемы: научить, привить, развить, сформировать, воспитать</w:t>
            </w:r>
            <w:r w:rsidR="000F0575" w:rsidRPr="00D52025">
              <w:rPr>
                <w:rFonts w:ascii="Times New Roman" w:hAnsi="Times New Roman"/>
              </w:rPr>
              <w:t xml:space="preserve"> и т.п.</w:t>
            </w:r>
          </w:p>
          <w:p w:rsidR="00EF263B" w:rsidRPr="00D52025" w:rsidRDefault="00EF263B" w:rsidP="000F0575">
            <w:pPr>
              <w:tabs>
                <w:tab w:val="left" w:pos="223"/>
              </w:tabs>
              <w:spacing w:after="0" w:line="240" w:lineRule="auto"/>
              <w:contextualSpacing/>
              <w:jc w:val="both"/>
              <w:rPr>
                <w:rFonts w:ascii="Times New Roman" w:hAnsi="Times New Roman"/>
                <w:b/>
              </w:rPr>
            </w:pPr>
            <w:r w:rsidRPr="00D52025">
              <w:rPr>
                <w:rFonts w:ascii="Times New Roman" w:hAnsi="Times New Roman"/>
              </w:rPr>
              <w:t>Задачи формируются для каждого года обучения последовательно по мере усложнения</w:t>
            </w:r>
          </w:p>
        </w:tc>
      </w:tr>
      <w:tr w:rsidR="00EF263B" w:rsidRPr="00D52025" w:rsidTr="00F4185A">
        <w:tc>
          <w:tcPr>
            <w:tcW w:w="534" w:type="dxa"/>
            <w:vMerge/>
          </w:tcPr>
          <w:p w:rsidR="00EF263B" w:rsidRPr="00D52025" w:rsidRDefault="00EF263B" w:rsidP="00F4185A">
            <w:pPr>
              <w:spacing w:after="0" w:line="240" w:lineRule="auto"/>
              <w:contextualSpacing/>
              <w:rPr>
                <w:rFonts w:ascii="Times New Roman" w:hAnsi="Times New Roman"/>
              </w:rPr>
            </w:pPr>
          </w:p>
        </w:tc>
        <w:tc>
          <w:tcPr>
            <w:tcW w:w="1842" w:type="dxa"/>
            <w:vMerge/>
          </w:tcPr>
          <w:p w:rsidR="00EF263B" w:rsidRPr="00D52025" w:rsidRDefault="00EF263B" w:rsidP="00F4185A">
            <w:pPr>
              <w:spacing w:after="0" w:line="240" w:lineRule="auto"/>
              <w:contextualSpacing/>
              <w:rPr>
                <w:rFonts w:ascii="Times New Roman" w:hAnsi="Times New Roman"/>
                <w:sz w:val="20"/>
                <w:szCs w:val="20"/>
              </w:rPr>
            </w:pPr>
          </w:p>
        </w:tc>
        <w:tc>
          <w:tcPr>
            <w:tcW w:w="3998" w:type="dxa"/>
            <w:tcBorders>
              <w:top w:val="single" w:sz="4" w:space="0" w:color="auto"/>
            </w:tcBorders>
          </w:tcPr>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 xml:space="preserve">4. </w:t>
            </w:r>
            <w:r w:rsidRPr="00D52025">
              <w:rPr>
                <w:rFonts w:ascii="Times New Roman" w:hAnsi="Times New Roman"/>
                <w:b/>
              </w:rPr>
              <w:t>Адресат обучающихся,</w:t>
            </w:r>
            <w:r w:rsidRPr="00D52025">
              <w:rPr>
                <w:rFonts w:ascii="Times New Roman" w:hAnsi="Times New Roman"/>
              </w:rPr>
              <w:t xml:space="preserve"> </w:t>
            </w:r>
            <w:r w:rsidRPr="00D52025">
              <w:rPr>
                <w:rFonts w:ascii="Times New Roman" w:hAnsi="Times New Roman"/>
                <w:b/>
              </w:rPr>
              <w:t>участвующих в реализации ДОП</w:t>
            </w:r>
            <w:r w:rsidRPr="00D52025">
              <w:rPr>
                <w:rFonts w:ascii="Times New Roman" w:hAnsi="Times New Roman"/>
              </w:rPr>
              <w:t xml:space="preserve"> </w:t>
            </w:r>
          </w:p>
        </w:tc>
        <w:tc>
          <w:tcPr>
            <w:tcW w:w="8505" w:type="dxa"/>
            <w:tcBorders>
              <w:top w:val="single" w:sz="4" w:space="0" w:color="auto"/>
            </w:tcBorders>
          </w:tcPr>
          <w:p w:rsidR="00EF263B" w:rsidRPr="00D52025" w:rsidRDefault="00EF263B" w:rsidP="000F0575">
            <w:pPr>
              <w:spacing w:after="0" w:line="240" w:lineRule="auto"/>
              <w:contextualSpacing/>
              <w:jc w:val="both"/>
              <w:rPr>
                <w:rFonts w:ascii="Times New Roman" w:hAnsi="Times New Roman"/>
              </w:rPr>
            </w:pPr>
            <w:r w:rsidRPr="00D52025">
              <w:rPr>
                <w:rFonts w:ascii="Times New Roman" w:hAnsi="Times New Roman"/>
              </w:rPr>
              <w:t>Дается описание возрастных особенностей, иных медико-психолого-педагогически</w:t>
            </w:r>
            <w:r w:rsidR="000F0575" w:rsidRPr="00D52025">
              <w:rPr>
                <w:rFonts w:ascii="Times New Roman" w:hAnsi="Times New Roman"/>
              </w:rPr>
              <w:t>х</w:t>
            </w:r>
            <w:r w:rsidRPr="00D52025">
              <w:rPr>
                <w:rFonts w:ascii="Times New Roman" w:hAnsi="Times New Roman"/>
              </w:rPr>
              <w:t xml:space="preserve"> характеристик обучающихся</w:t>
            </w:r>
          </w:p>
        </w:tc>
      </w:tr>
      <w:tr w:rsidR="00EF263B" w:rsidRPr="00D52025" w:rsidTr="00F4185A">
        <w:tc>
          <w:tcPr>
            <w:tcW w:w="534" w:type="dxa"/>
            <w:vMerge/>
          </w:tcPr>
          <w:p w:rsidR="00EF263B" w:rsidRPr="00D52025" w:rsidRDefault="00EF263B" w:rsidP="00F4185A">
            <w:pPr>
              <w:spacing w:after="0" w:line="240" w:lineRule="auto"/>
              <w:contextualSpacing/>
              <w:rPr>
                <w:rFonts w:ascii="Times New Roman" w:hAnsi="Times New Roman"/>
              </w:rPr>
            </w:pPr>
          </w:p>
        </w:tc>
        <w:tc>
          <w:tcPr>
            <w:tcW w:w="1842" w:type="dxa"/>
            <w:vMerge/>
          </w:tcPr>
          <w:p w:rsidR="00EF263B" w:rsidRPr="00D52025" w:rsidRDefault="00EF263B" w:rsidP="00F4185A">
            <w:pPr>
              <w:spacing w:after="0" w:line="240" w:lineRule="auto"/>
              <w:contextualSpacing/>
              <w:rPr>
                <w:rFonts w:ascii="Times New Roman" w:hAnsi="Times New Roman"/>
                <w:sz w:val="20"/>
                <w:szCs w:val="20"/>
              </w:rPr>
            </w:pPr>
          </w:p>
        </w:tc>
        <w:tc>
          <w:tcPr>
            <w:tcW w:w="3998" w:type="dxa"/>
            <w:tcBorders>
              <w:top w:val="single" w:sz="4" w:space="0" w:color="auto"/>
            </w:tcBorders>
          </w:tcPr>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 xml:space="preserve">5. </w:t>
            </w:r>
            <w:r w:rsidRPr="00D52025">
              <w:rPr>
                <w:rFonts w:ascii="Times New Roman" w:hAnsi="Times New Roman"/>
                <w:b/>
              </w:rPr>
              <w:t>Логика построения программы</w:t>
            </w:r>
          </w:p>
          <w:p w:rsidR="00EF263B" w:rsidRPr="00D52025" w:rsidRDefault="00EF263B" w:rsidP="00F4185A">
            <w:pPr>
              <w:spacing w:after="0" w:line="240" w:lineRule="auto"/>
              <w:contextualSpacing/>
              <w:jc w:val="both"/>
              <w:rPr>
                <w:rFonts w:ascii="Times New Roman" w:hAnsi="Times New Roman"/>
                <w:b/>
              </w:rPr>
            </w:pPr>
            <w:r w:rsidRPr="00D52025">
              <w:rPr>
                <w:rFonts w:ascii="Times New Roman" w:hAnsi="Times New Roman"/>
                <w:b/>
              </w:rPr>
              <w:t xml:space="preserve">Описание модулей и форм занятий </w:t>
            </w:r>
          </w:p>
          <w:p w:rsidR="00EF263B" w:rsidRPr="00D52025" w:rsidRDefault="00EF263B" w:rsidP="00F4185A">
            <w:pPr>
              <w:spacing w:after="0" w:line="240" w:lineRule="auto"/>
              <w:contextualSpacing/>
              <w:jc w:val="both"/>
              <w:rPr>
                <w:rFonts w:ascii="Times New Roman" w:hAnsi="Times New Roman"/>
              </w:rPr>
            </w:pPr>
          </w:p>
        </w:tc>
        <w:tc>
          <w:tcPr>
            <w:tcW w:w="8505" w:type="dxa"/>
          </w:tcPr>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Описание модулей</w:t>
            </w:r>
            <w:r w:rsidR="000F0575" w:rsidRPr="00D52025">
              <w:rPr>
                <w:rFonts w:ascii="Times New Roman" w:hAnsi="Times New Roman"/>
              </w:rPr>
              <w:t>,</w:t>
            </w:r>
            <w:r w:rsidRPr="00D52025">
              <w:rPr>
                <w:rFonts w:ascii="Times New Roman" w:hAnsi="Times New Roman"/>
              </w:rPr>
              <w:t xml:space="preserve"> из которых состоит программа, ведущих форм занятий, режим занятий (по группам, индивидуально или всем составом объединения); виды деятельности; наличие индивидуальных образовательных маршрутов, формы детского образовательного объединения (кружок, студия, школа, лаборатория, мастерская, секция, ансамбль и др.)</w:t>
            </w:r>
          </w:p>
        </w:tc>
      </w:tr>
      <w:tr w:rsidR="00EF263B" w:rsidRPr="00D52025" w:rsidTr="00F4185A">
        <w:tc>
          <w:tcPr>
            <w:tcW w:w="534" w:type="dxa"/>
            <w:vMerge/>
          </w:tcPr>
          <w:p w:rsidR="00EF263B" w:rsidRPr="00D52025" w:rsidRDefault="00EF263B" w:rsidP="00F4185A">
            <w:pPr>
              <w:spacing w:after="0" w:line="240" w:lineRule="auto"/>
              <w:contextualSpacing/>
              <w:rPr>
                <w:rFonts w:ascii="Times New Roman" w:hAnsi="Times New Roman"/>
              </w:rPr>
            </w:pPr>
          </w:p>
        </w:tc>
        <w:tc>
          <w:tcPr>
            <w:tcW w:w="1842" w:type="dxa"/>
            <w:vMerge/>
          </w:tcPr>
          <w:p w:rsidR="00EF263B" w:rsidRPr="00D52025" w:rsidRDefault="00EF263B" w:rsidP="00F4185A">
            <w:pPr>
              <w:spacing w:after="0" w:line="240" w:lineRule="auto"/>
              <w:contextualSpacing/>
              <w:rPr>
                <w:rFonts w:ascii="Times New Roman" w:hAnsi="Times New Roman"/>
                <w:sz w:val="20"/>
                <w:szCs w:val="20"/>
              </w:rPr>
            </w:pPr>
          </w:p>
        </w:tc>
        <w:tc>
          <w:tcPr>
            <w:tcW w:w="3998" w:type="dxa"/>
            <w:tcBorders>
              <w:top w:val="single" w:sz="4" w:space="0" w:color="auto"/>
            </w:tcBorders>
          </w:tcPr>
          <w:p w:rsidR="00EF263B" w:rsidRPr="00D52025" w:rsidRDefault="00EF263B" w:rsidP="00F4185A">
            <w:pPr>
              <w:spacing w:after="0" w:line="240" w:lineRule="auto"/>
              <w:contextualSpacing/>
              <w:jc w:val="both"/>
              <w:rPr>
                <w:rFonts w:ascii="Times New Roman" w:hAnsi="Times New Roman"/>
                <w:b/>
              </w:rPr>
            </w:pPr>
            <w:r w:rsidRPr="00D52025">
              <w:rPr>
                <w:rFonts w:ascii="Times New Roman" w:hAnsi="Times New Roman"/>
                <w:b/>
              </w:rPr>
              <w:t>6. Сроки и объем</w:t>
            </w:r>
          </w:p>
          <w:p w:rsidR="00EF263B" w:rsidRPr="00D52025" w:rsidRDefault="00EF263B" w:rsidP="00F4185A">
            <w:pPr>
              <w:spacing w:after="0" w:line="240" w:lineRule="auto"/>
              <w:contextualSpacing/>
              <w:jc w:val="both"/>
              <w:rPr>
                <w:rFonts w:ascii="Times New Roman" w:hAnsi="Times New Roman"/>
              </w:rPr>
            </w:pPr>
          </w:p>
        </w:tc>
        <w:tc>
          <w:tcPr>
            <w:tcW w:w="8505" w:type="dxa"/>
          </w:tcPr>
          <w:p w:rsidR="00EF263B" w:rsidRPr="00D52025" w:rsidRDefault="00EF263B" w:rsidP="000F0575">
            <w:pPr>
              <w:spacing w:after="0" w:line="240" w:lineRule="auto"/>
              <w:contextualSpacing/>
              <w:jc w:val="both"/>
              <w:rPr>
                <w:rFonts w:ascii="Times New Roman" w:hAnsi="Times New Roman"/>
              </w:rPr>
            </w:pPr>
            <w:r w:rsidRPr="00D52025">
              <w:rPr>
                <w:rFonts w:ascii="Times New Roman" w:hAnsi="Times New Roman"/>
              </w:rPr>
              <w:t>Дается описание общего количества часов в год; количество часов и занятий в неделю</w:t>
            </w:r>
            <w:r w:rsidR="000F0575" w:rsidRPr="00D52025">
              <w:rPr>
                <w:rFonts w:ascii="Times New Roman" w:hAnsi="Times New Roman"/>
              </w:rPr>
              <w:t>;</w:t>
            </w:r>
            <w:r w:rsidRPr="00D52025">
              <w:rPr>
                <w:rFonts w:ascii="Times New Roman" w:hAnsi="Times New Roman"/>
              </w:rPr>
              <w:t xml:space="preserve"> периодичность занятий</w:t>
            </w:r>
          </w:p>
        </w:tc>
      </w:tr>
      <w:tr w:rsidR="00EF263B" w:rsidRPr="00D52025" w:rsidTr="00F4185A">
        <w:trPr>
          <w:trHeight w:val="1430"/>
        </w:trPr>
        <w:tc>
          <w:tcPr>
            <w:tcW w:w="534" w:type="dxa"/>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lastRenderedPageBreak/>
              <w:t>1.2</w:t>
            </w:r>
          </w:p>
        </w:tc>
        <w:tc>
          <w:tcPr>
            <w:tcW w:w="1842" w:type="dxa"/>
          </w:tcPr>
          <w:p w:rsidR="00EF263B" w:rsidRPr="00D52025" w:rsidRDefault="00EF263B" w:rsidP="00F4185A">
            <w:pPr>
              <w:spacing w:after="0" w:line="240" w:lineRule="auto"/>
              <w:contextualSpacing/>
              <w:rPr>
                <w:rFonts w:ascii="Times New Roman" w:hAnsi="Times New Roman"/>
                <w:b/>
                <w:sz w:val="20"/>
                <w:szCs w:val="20"/>
              </w:rPr>
            </w:pPr>
            <w:r w:rsidRPr="00D52025">
              <w:rPr>
                <w:rFonts w:ascii="Times New Roman" w:hAnsi="Times New Roman"/>
                <w:b/>
              </w:rPr>
              <w:t>Планируемые результаты освоения обучающимися</w:t>
            </w:r>
            <w:r w:rsidR="000F0575" w:rsidRPr="00D52025">
              <w:rPr>
                <w:rFonts w:ascii="Times New Roman" w:hAnsi="Times New Roman"/>
                <w:b/>
              </w:rPr>
              <w:t xml:space="preserve"> ДОП</w:t>
            </w:r>
          </w:p>
        </w:tc>
        <w:tc>
          <w:tcPr>
            <w:tcW w:w="3998" w:type="dxa"/>
          </w:tcPr>
          <w:p w:rsidR="00EF263B" w:rsidRPr="00D52025" w:rsidRDefault="00EF263B" w:rsidP="00F4185A">
            <w:pPr>
              <w:spacing w:after="0" w:line="240" w:lineRule="auto"/>
              <w:contextualSpacing/>
              <w:jc w:val="both"/>
              <w:rPr>
                <w:rFonts w:ascii="Times New Roman" w:hAnsi="Times New Roman"/>
                <w:b/>
              </w:rPr>
            </w:pPr>
            <w:r w:rsidRPr="00D52025">
              <w:rPr>
                <w:rFonts w:ascii="Times New Roman" w:hAnsi="Times New Roman"/>
                <w:b/>
              </w:rPr>
              <w:t xml:space="preserve">Планируемые результаты </w:t>
            </w:r>
          </w:p>
          <w:p w:rsidR="00EF263B" w:rsidRPr="00D52025" w:rsidRDefault="00EF263B" w:rsidP="00545674">
            <w:pPr>
              <w:pStyle w:val="a3"/>
              <w:numPr>
                <w:ilvl w:val="0"/>
                <w:numId w:val="18"/>
              </w:numPr>
              <w:spacing w:after="0" w:line="240" w:lineRule="auto"/>
              <w:jc w:val="both"/>
              <w:rPr>
                <w:rFonts w:ascii="Times New Roman" w:hAnsi="Times New Roman"/>
              </w:rPr>
            </w:pPr>
            <w:r w:rsidRPr="00D52025">
              <w:rPr>
                <w:rFonts w:ascii="Times New Roman" w:hAnsi="Times New Roman"/>
              </w:rPr>
              <w:t>когнитивные (знания, умения);</w:t>
            </w:r>
          </w:p>
          <w:p w:rsidR="00EF263B" w:rsidRPr="00D52025" w:rsidRDefault="00EF263B" w:rsidP="00545674">
            <w:pPr>
              <w:pStyle w:val="a3"/>
              <w:numPr>
                <w:ilvl w:val="0"/>
                <w:numId w:val="18"/>
              </w:numPr>
              <w:spacing w:after="0" w:line="240" w:lineRule="auto"/>
              <w:jc w:val="both"/>
              <w:rPr>
                <w:rFonts w:ascii="Times New Roman" w:hAnsi="Times New Roman"/>
              </w:rPr>
            </w:pPr>
            <w:r w:rsidRPr="00D52025">
              <w:rPr>
                <w:rFonts w:ascii="Times New Roman" w:hAnsi="Times New Roman"/>
              </w:rPr>
              <w:t xml:space="preserve"> мотивационно-ценностные (отношение);</w:t>
            </w:r>
          </w:p>
          <w:p w:rsidR="00EF263B" w:rsidRPr="00D52025" w:rsidRDefault="00EF263B" w:rsidP="00545674">
            <w:pPr>
              <w:pStyle w:val="a3"/>
              <w:numPr>
                <w:ilvl w:val="0"/>
                <w:numId w:val="18"/>
              </w:numPr>
              <w:spacing w:after="0" w:line="240" w:lineRule="auto"/>
              <w:jc w:val="both"/>
              <w:rPr>
                <w:rFonts w:ascii="Times New Roman" w:hAnsi="Times New Roman"/>
              </w:rPr>
            </w:pPr>
            <w:r w:rsidRPr="00D52025">
              <w:rPr>
                <w:rFonts w:ascii="Times New Roman" w:hAnsi="Times New Roman"/>
              </w:rPr>
              <w:t>деятельностные (опыт).</w:t>
            </w:r>
          </w:p>
        </w:tc>
        <w:tc>
          <w:tcPr>
            <w:tcW w:w="8505" w:type="dxa"/>
          </w:tcPr>
          <w:p w:rsidR="00EF263B" w:rsidRPr="00D52025" w:rsidRDefault="000F0575" w:rsidP="00F4185A">
            <w:pPr>
              <w:spacing w:after="0" w:line="240" w:lineRule="auto"/>
              <w:jc w:val="both"/>
              <w:rPr>
                <w:rFonts w:ascii="Times New Roman" w:hAnsi="Times New Roman"/>
              </w:rPr>
            </w:pPr>
            <w:r w:rsidRPr="00D52025">
              <w:rPr>
                <w:rFonts w:ascii="Times New Roman" w:hAnsi="Times New Roman"/>
              </w:rPr>
              <w:t>У</w:t>
            </w:r>
            <w:r w:rsidR="00EF263B" w:rsidRPr="00D52025">
              <w:rPr>
                <w:rFonts w:ascii="Times New Roman" w:hAnsi="Times New Roman"/>
              </w:rPr>
              <w:t>довлетворение потребности человека в получении новых знаний в интересующей его области; освоение способов их практического применения; самоопределение: предметное, социальное, профессиональное, личностное; получение опыта профессиональной деятельности</w:t>
            </w:r>
          </w:p>
        </w:tc>
      </w:tr>
      <w:tr w:rsidR="00EF263B" w:rsidRPr="00D52025" w:rsidTr="00F4185A">
        <w:trPr>
          <w:trHeight w:val="837"/>
        </w:trPr>
        <w:tc>
          <w:tcPr>
            <w:tcW w:w="534" w:type="dxa"/>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t>1.3</w:t>
            </w:r>
          </w:p>
        </w:tc>
        <w:tc>
          <w:tcPr>
            <w:tcW w:w="1842" w:type="dxa"/>
          </w:tcPr>
          <w:p w:rsidR="00EF263B" w:rsidRPr="00D52025" w:rsidRDefault="00EF263B" w:rsidP="00F4185A">
            <w:pPr>
              <w:spacing w:after="0" w:line="240" w:lineRule="auto"/>
              <w:contextualSpacing/>
              <w:rPr>
                <w:rFonts w:ascii="Times New Roman" w:hAnsi="Times New Roman"/>
                <w:b/>
                <w:sz w:val="20"/>
                <w:szCs w:val="20"/>
              </w:rPr>
            </w:pPr>
            <w:r w:rsidRPr="00D52025">
              <w:rPr>
                <w:rFonts w:ascii="Times New Roman" w:hAnsi="Times New Roman"/>
                <w:b/>
              </w:rPr>
              <w:t>Система оценки достижения планируемых результатов освоения ДОП</w:t>
            </w:r>
          </w:p>
        </w:tc>
        <w:tc>
          <w:tcPr>
            <w:tcW w:w="3998" w:type="dxa"/>
          </w:tcPr>
          <w:p w:rsidR="00EF263B" w:rsidRPr="00D52025" w:rsidRDefault="00EF263B" w:rsidP="00F4185A">
            <w:pPr>
              <w:spacing w:after="0" w:line="240" w:lineRule="auto"/>
              <w:jc w:val="both"/>
              <w:rPr>
                <w:rFonts w:ascii="Times New Roman" w:hAnsi="Times New Roman"/>
                <w:b/>
              </w:rPr>
            </w:pPr>
            <w:r w:rsidRPr="00D52025">
              <w:rPr>
                <w:rFonts w:ascii="Times New Roman" w:hAnsi="Times New Roman"/>
                <w:b/>
              </w:rPr>
              <w:t>Виды и формы текущего контроля и аттестации</w:t>
            </w:r>
          </w:p>
        </w:tc>
        <w:tc>
          <w:tcPr>
            <w:tcW w:w="8505" w:type="dxa"/>
          </w:tcPr>
          <w:p w:rsidR="00EF263B" w:rsidRPr="00D52025" w:rsidRDefault="00EF263B" w:rsidP="00F4185A">
            <w:pPr>
              <w:spacing w:after="0" w:line="240" w:lineRule="auto"/>
              <w:jc w:val="both"/>
              <w:rPr>
                <w:rFonts w:ascii="Times New Roman" w:hAnsi="Times New Roman"/>
              </w:rPr>
            </w:pPr>
            <w:r w:rsidRPr="00D52025">
              <w:rPr>
                <w:rFonts w:ascii="Times New Roman" w:hAnsi="Times New Roman"/>
              </w:rPr>
              <w:t>Описание форм текущего, промежуточного и итогового контроля.</w:t>
            </w:r>
          </w:p>
          <w:p w:rsidR="00EF263B" w:rsidRPr="00D52025" w:rsidRDefault="00EF263B" w:rsidP="00F4185A">
            <w:pPr>
              <w:spacing w:after="0" w:line="240" w:lineRule="auto"/>
              <w:jc w:val="both"/>
              <w:rPr>
                <w:rFonts w:ascii="Times New Roman" w:hAnsi="Times New Roman"/>
              </w:rPr>
            </w:pPr>
            <w:r w:rsidRPr="00D52025">
              <w:rPr>
                <w:rFonts w:ascii="Times New Roman" w:hAnsi="Times New Roman"/>
              </w:rPr>
              <w:t xml:space="preserve">Описание вида и формы аттестации обучающихся </w:t>
            </w:r>
          </w:p>
        </w:tc>
      </w:tr>
      <w:tr w:rsidR="00EF263B" w:rsidRPr="00D52025" w:rsidTr="00F4185A">
        <w:trPr>
          <w:trHeight w:val="269"/>
        </w:trPr>
        <w:tc>
          <w:tcPr>
            <w:tcW w:w="534" w:type="dxa"/>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t>2.</w:t>
            </w:r>
          </w:p>
        </w:tc>
        <w:tc>
          <w:tcPr>
            <w:tcW w:w="14345" w:type="dxa"/>
            <w:gridSpan w:val="3"/>
          </w:tcPr>
          <w:p w:rsidR="00EF263B" w:rsidRPr="00D52025" w:rsidRDefault="00EF263B" w:rsidP="00F4185A">
            <w:pPr>
              <w:spacing w:after="0" w:line="240" w:lineRule="auto"/>
              <w:contextualSpacing/>
              <w:jc w:val="center"/>
              <w:rPr>
                <w:rFonts w:ascii="Times New Roman" w:hAnsi="Times New Roman"/>
                <w:b/>
                <w:i/>
              </w:rPr>
            </w:pPr>
            <w:r w:rsidRPr="00D52025">
              <w:rPr>
                <w:rFonts w:ascii="Times New Roman" w:hAnsi="Times New Roman"/>
                <w:b/>
                <w:i/>
              </w:rPr>
              <w:t>Содержательный раздел</w:t>
            </w:r>
          </w:p>
        </w:tc>
      </w:tr>
      <w:tr w:rsidR="00EF263B" w:rsidRPr="00D52025" w:rsidTr="00F4185A">
        <w:trPr>
          <w:trHeight w:val="1890"/>
        </w:trPr>
        <w:tc>
          <w:tcPr>
            <w:tcW w:w="534" w:type="dxa"/>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t>2.1</w:t>
            </w:r>
          </w:p>
        </w:tc>
        <w:tc>
          <w:tcPr>
            <w:tcW w:w="1842" w:type="dxa"/>
          </w:tcPr>
          <w:p w:rsidR="00EF263B" w:rsidRPr="00D52025" w:rsidRDefault="00EF263B" w:rsidP="00F4185A">
            <w:pPr>
              <w:spacing w:after="0" w:line="240" w:lineRule="auto"/>
              <w:contextualSpacing/>
              <w:rPr>
                <w:rFonts w:ascii="Times New Roman" w:hAnsi="Times New Roman"/>
                <w:b/>
                <w:sz w:val="20"/>
                <w:szCs w:val="20"/>
              </w:rPr>
            </w:pPr>
            <w:r w:rsidRPr="00D52025">
              <w:rPr>
                <w:rFonts w:ascii="Times New Roman" w:hAnsi="Times New Roman"/>
                <w:b/>
                <w:szCs w:val="20"/>
              </w:rPr>
              <w:t>Содержание программы</w:t>
            </w:r>
          </w:p>
        </w:tc>
        <w:tc>
          <w:tcPr>
            <w:tcW w:w="3998" w:type="dxa"/>
          </w:tcPr>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Модули</w:t>
            </w:r>
          </w:p>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 xml:space="preserve">Темы: </w:t>
            </w:r>
          </w:p>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 xml:space="preserve">теоретические вопросы; </w:t>
            </w:r>
          </w:p>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 xml:space="preserve">практическая работа; </w:t>
            </w:r>
          </w:p>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форма контроля</w:t>
            </w:r>
          </w:p>
          <w:p w:rsidR="00EF263B" w:rsidRPr="00D52025" w:rsidRDefault="00EF263B" w:rsidP="00F4185A">
            <w:pPr>
              <w:tabs>
                <w:tab w:val="left" w:pos="427"/>
              </w:tabs>
              <w:spacing w:after="0" w:line="240" w:lineRule="auto"/>
              <w:contextualSpacing/>
              <w:jc w:val="both"/>
              <w:rPr>
                <w:rFonts w:ascii="Times New Roman" w:hAnsi="Times New Roman"/>
              </w:rPr>
            </w:pPr>
          </w:p>
        </w:tc>
        <w:tc>
          <w:tcPr>
            <w:tcW w:w="8505" w:type="dxa"/>
          </w:tcPr>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Содержание учебного плана – это реферативное описание модулей (разделов) и тем программы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r w:rsidR="00C57666" w:rsidRPr="00D52025">
              <w:rPr>
                <w:rFonts w:ascii="Times New Roman" w:hAnsi="Times New Roman"/>
              </w:rPr>
              <w:t>.</w:t>
            </w:r>
          </w:p>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Практические занятия или упражнения для детей описываются развернуто с указанием необходимого оборудования.</w:t>
            </w:r>
          </w:p>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Формы занятий, планируемых по каждой теме или модулю (игры, бесед</w:t>
            </w:r>
            <w:r w:rsidR="000F0575" w:rsidRPr="00D52025">
              <w:rPr>
                <w:rFonts w:ascii="Times New Roman" w:hAnsi="Times New Roman"/>
              </w:rPr>
              <w:t>ы</w:t>
            </w:r>
            <w:r w:rsidRPr="00D52025">
              <w:rPr>
                <w:rFonts w:ascii="Times New Roman" w:hAnsi="Times New Roman"/>
              </w:rPr>
              <w:t>, поход, экскурсии, конкурс, конференции):</w:t>
            </w:r>
          </w:p>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 аудиторное занятие;</w:t>
            </w:r>
          </w:p>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 внеаудиторное занятие;</w:t>
            </w:r>
          </w:p>
          <w:p w:rsidR="00EF263B" w:rsidRPr="00D52025" w:rsidRDefault="00EF263B" w:rsidP="00F4185A">
            <w:pPr>
              <w:tabs>
                <w:tab w:val="left" w:pos="427"/>
              </w:tabs>
              <w:spacing w:after="0" w:line="240" w:lineRule="auto"/>
              <w:contextualSpacing/>
              <w:jc w:val="both"/>
              <w:rPr>
                <w:rFonts w:ascii="Times New Roman" w:hAnsi="Times New Roman"/>
                <w:sz w:val="24"/>
                <w:szCs w:val="24"/>
              </w:rPr>
            </w:pPr>
            <w:r w:rsidRPr="00D52025">
              <w:rPr>
                <w:rFonts w:ascii="Times New Roman" w:hAnsi="Times New Roman"/>
              </w:rPr>
              <w:t>- досуговая форма</w:t>
            </w:r>
          </w:p>
        </w:tc>
      </w:tr>
      <w:tr w:rsidR="00EF263B" w:rsidRPr="00D52025" w:rsidTr="00F4185A">
        <w:tc>
          <w:tcPr>
            <w:tcW w:w="534" w:type="dxa"/>
          </w:tcPr>
          <w:p w:rsidR="00EF263B" w:rsidRPr="00D52025" w:rsidRDefault="00EF263B" w:rsidP="00F4185A">
            <w:pPr>
              <w:spacing w:after="0" w:line="240" w:lineRule="auto"/>
              <w:rPr>
                <w:rFonts w:ascii="Times New Roman" w:hAnsi="Times New Roman"/>
                <w:b/>
              </w:rPr>
            </w:pPr>
            <w:r w:rsidRPr="00D52025">
              <w:rPr>
                <w:rFonts w:ascii="Times New Roman" w:hAnsi="Times New Roman"/>
                <w:b/>
              </w:rPr>
              <w:t>3.</w:t>
            </w:r>
          </w:p>
        </w:tc>
        <w:tc>
          <w:tcPr>
            <w:tcW w:w="14345" w:type="dxa"/>
            <w:gridSpan w:val="3"/>
          </w:tcPr>
          <w:p w:rsidR="00EF263B" w:rsidRPr="00D52025" w:rsidRDefault="00EF263B" w:rsidP="00F4185A">
            <w:pPr>
              <w:spacing w:after="0" w:line="240" w:lineRule="auto"/>
              <w:jc w:val="center"/>
              <w:rPr>
                <w:rFonts w:ascii="Times New Roman" w:hAnsi="Times New Roman"/>
                <w:b/>
                <w:i/>
              </w:rPr>
            </w:pPr>
            <w:r w:rsidRPr="00D52025">
              <w:rPr>
                <w:rFonts w:ascii="Times New Roman" w:hAnsi="Times New Roman"/>
                <w:b/>
                <w:i/>
              </w:rPr>
              <w:t>Организационный раздел</w:t>
            </w:r>
          </w:p>
        </w:tc>
      </w:tr>
      <w:tr w:rsidR="00EF263B" w:rsidRPr="00D52025" w:rsidTr="00F4185A">
        <w:tc>
          <w:tcPr>
            <w:tcW w:w="534" w:type="dxa"/>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t>3.1</w:t>
            </w:r>
          </w:p>
        </w:tc>
        <w:tc>
          <w:tcPr>
            <w:tcW w:w="1842" w:type="dxa"/>
          </w:tcPr>
          <w:p w:rsidR="00EF263B" w:rsidRPr="00D52025" w:rsidRDefault="00EF263B" w:rsidP="00F4185A">
            <w:pPr>
              <w:spacing w:after="0" w:line="240" w:lineRule="auto"/>
              <w:contextualSpacing/>
              <w:rPr>
                <w:rFonts w:ascii="Times New Roman" w:hAnsi="Times New Roman"/>
                <w:b/>
                <w:sz w:val="20"/>
                <w:szCs w:val="20"/>
              </w:rPr>
            </w:pPr>
            <w:r w:rsidRPr="00D52025">
              <w:rPr>
                <w:rFonts w:ascii="Times New Roman" w:hAnsi="Times New Roman"/>
                <w:b/>
                <w:szCs w:val="20"/>
              </w:rPr>
              <w:t>Учебный план</w:t>
            </w:r>
          </w:p>
        </w:tc>
        <w:tc>
          <w:tcPr>
            <w:tcW w:w="3998" w:type="dxa"/>
          </w:tcPr>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b/>
              </w:rPr>
              <w:t>Учебн</w:t>
            </w:r>
            <w:r w:rsidR="001906ED" w:rsidRPr="00D52025">
              <w:rPr>
                <w:rFonts w:ascii="Times New Roman" w:hAnsi="Times New Roman"/>
                <w:b/>
              </w:rPr>
              <w:t>ы</w:t>
            </w:r>
            <w:r w:rsidRPr="00D52025">
              <w:rPr>
                <w:rFonts w:ascii="Times New Roman" w:hAnsi="Times New Roman"/>
                <w:b/>
              </w:rPr>
              <w:t xml:space="preserve">й план </w:t>
            </w:r>
            <w:r w:rsidR="000F0575" w:rsidRPr="00D52025">
              <w:rPr>
                <w:rFonts w:ascii="Times New Roman" w:hAnsi="Times New Roman"/>
                <w:b/>
              </w:rPr>
              <w:t>ДОП</w:t>
            </w:r>
            <w:r w:rsidRPr="00D52025">
              <w:rPr>
                <w:rFonts w:ascii="Times New Roman" w:hAnsi="Times New Roman"/>
              </w:rPr>
              <w:t xml:space="preserve"> </w:t>
            </w:r>
          </w:p>
          <w:p w:rsidR="00EF263B" w:rsidRPr="00D52025" w:rsidRDefault="00EF263B" w:rsidP="00F4185A">
            <w:pPr>
              <w:spacing w:after="0" w:line="240" w:lineRule="auto"/>
              <w:contextualSpacing/>
              <w:rPr>
                <w:rFonts w:ascii="Times New Roman" w:hAnsi="Times New Roman"/>
              </w:rPr>
            </w:pPr>
          </w:p>
        </w:tc>
        <w:tc>
          <w:tcPr>
            <w:tcW w:w="8505" w:type="dxa"/>
          </w:tcPr>
          <w:p w:rsidR="00EF263B" w:rsidRPr="00D52025" w:rsidRDefault="00EF263B" w:rsidP="00F4185A">
            <w:pPr>
              <w:tabs>
                <w:tab w:val="left" w:pos="427"/>
              </w:tabs>
              <w:spacing w:after="0" w:line="240" w:lineRule="auto"/>
              <w:contextualSpacing/>
              <w:jc w:val="both"/>
              <w:rPr>
                <w:rFonts w:ascii="Times New Roman" w:hAnsi="Times New Roman"/>
              </w:rPr>
            </w:pPr>
            <w:r w:rsidRPr="00D52025">
              <w:rPr>
                <w:rFonts w:ascii="Times New Roman" w:hAnsi="Times New Roman"/>
              </w:rPr>
              <w:t>Раскрывается последовательность изучения тем предлагаемого курса:</w:t>
            </w:r>
          </w:p>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  перечень модулей (разделов), тем;</w:t>
            </w:r>
          </w:p>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 количество часов по каждой теме с разбивкой на теоретические и практические часы.</w:t>
            </w:r>
          </w:p>
          <w:p w:rsidR="00EF263B" w:rsidRPr="00D52025" w:rsidRDefault="00EF263B" w:rsidP="00F4185A">
            <w:pPr>
              <w:tabs>
                <w:tab w:val="left" w:pos="252"/>
              </w:tabs>
              <w:spacing w:after="0" w:line="240" w:lineRule="auto"/>
              <w:contextualSpacing/>
              <w:jc w:val="both"/>
              <w:rPr>
                <w:rFonts w:ascii="Times New Roman" w:hAnsi="Times New Roman"/>
              </w:rPr>
            </w:pPr>
            <w:r w:rsidRPr="00D52025">
              <w:rPr>
                <w:rFonts w:ascii="Times New Roman" w:hAnsi="Times New Roman"/>
                <w:b/>
              </w:rPr>
              <w:t>Учебный (тематический) план</w:t>
            </w:r>
            <w:r w:rsidRPr="00D52025">
              <w:rPr>
                <w:rFonts w:ascii="Times New Roman" w:hAnsi="Times New Roman"/>
              </w:rPr>
              <w:t xml:space="preserve"> составляется на каждый учебный год реализации программы; отражает особенности каждого года обучения (Методические рекомендации Министерства образования и науки Российской Федерации от 18 ноября 2015 г. № 09-3242).</w:t>
            </w:r>
          </w:p>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Учебный план включает распределение часов по разделам и темам в пределах установленного времени (САНПиН).</w:t>
            </w:r>
          </w:p>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Вводное занятие включает знакомство с коллективом, с правилами техники безопасности, обсуждение плана работы на год,</w:t>
            </w:r>
            <w:r w:rsidR="001906ED" w:rsidRPr="00D52025">
              <w:rPr>
                <w:rFonts w:ascii="Times New Roman" w:hAnsi="Times New Roman"/>
              </w:rPr>
              <w:t xml:space="preserve"> знакомство с историей предмета.</w:t>
            </w:r>
          </w:p>
          <w:p w:rsidR="00EF263B" w:rsidRPr="00D52025" w:rsidRDefault="00EF263B" w:rsidP="00F4185A">
            <w:pPr>
              <w:spacing w:after="0" w:line="240" w:lineRule="auto"/>
              <w:jc w:val="both"/>
              <w:rPr>
                <w:rFonts w:ascii="Times New Roman" w:hAnsi="Times New Roman"/>
              </w:rPr>
            </w:pPr>
            <w:r w:rsidRPr="00D52025">
              <w:rPr>
                <w:rFonts w:ascii="Times New Roman" w:hAnsi="Times New Roman"/>
              </w:rPr>
              <w:lastRenderedPageBreak/>
              <w:t>В учебный план целесообразно включить часы, затраченные на контрольные формы работы, на коллективные дела, на выезды, экскурсии и т.д.</w:t>
            </w:r>
          </w:p>
          <w:p w:rsidR="00EF263B" w:rsidRPr="00D52025" w:rsidRDefault="00EF263B" w:rsidP="00F4185A">
            <w:pPr>
              <w:spacing w:after="0" w:line="240" w:lineRule="auto"/>
              <w:jc w:val="both"/>
              <w:rPr>
                <w:rFonts w:ascii="Times New Roman" w:hAnsi="Times New Roman"/>
              </w:rPr>
            </w:pPr>
          </w:p>
          <w:tbl>
            <w:tblPr>
              <w:tblStyle w:val="af1"/>
              <w:tblW w:w="6295" w:type="dxa"/>
              <w:tblLayout w:type="fixed"/>
              <w:tblLook w:val="04A0" w:firstRow="1" w:lastRow="0" w:firstColumn="1" w:lastColumn="0" w:noHBand="0" w:noVBand="1"/>
            </w:tblPr>
            <w:tblGrid>
              <w:gridCol w:w="767"/>
              <w:gridCol w:w="1559"/>
              <w:gridCol w:w="709"/>
              <w:gridCol w:w="850"/>
              <w:gridCol w:w="1134"/>
              <w:gridCol w:w="1276"/>
            </w:tblGrid>
            <w:tr w:rsidR="00EF263B" w:rsidRPr="00D52025" w:rsidTr="00F4185A">
              <w:tc>
                <w:tcPr>
                  <w:tcW w:w="767" w:type="dxa"/>
                  <w:vMerge w:val="restart"/>
                </w:tcPr>
                <w:p w:rsidR="00EF263B" w:rsidRPr="00D52025" w:rsidRDefault="00EF263B" w:rsidP="00F4185A">
                  <w:pPr>
                    <w:contextualSpacing/>
                    <w:rPr>
                      <w:rFonts w:ascii="Times New Roman" w:hAnsi="Times New Roman"/>
                      <w:sz w:val="20"/>
                      <w:szCs w:val="20"/>
                    </w:rPr>
                  </w:pPr>
                  <w:r w:rsidRPr="00D52025">
                    <w:rPr>
                      <w:rFonts w:ascii="Times New Roman" w:hAnsi="Times New Roman"/>
                      <w:sz w:val="20"/>
                      <w:szCs w:val="20"/>
                    </w:rPr>
                    <w:t>№ п/п</w:t>
                  </w:r>
                </w:p>
              </w:tc>
              <w:tc>
                <w:tcPr>
                  <w:tcW w:w="1559" w:type="dxa"/>
                  <w:vMerge w:val="restart"/>
                </w:tcPr>
                <w:p w:rsidR="00EF263B" w:rsidRPr="00D52025" w:rsidRDefault="00EF263B" w:rsidP="00F4185A">
                  <w:pPr>
                    <w:contextualSpacing/>
                    <w:rPr>
                      <w:rFonts w:ascii="Times New Roman" w:hAnsi="Times New Roman"/>
                      <w:sz w:val="20"/>
                      <w:szCs w:val="20"/>
                    </w:rPr>
                  </w:pPr>
                  <w:r w:rsidRPr="00D52025">
                    <w:rPr>
                      <w:rFonts w:ascii="Times New Roman" w:hAnsi="Times New Roman"/>
                      <w:sz w:val="20"/>
                      <w:szCs w:val="20"/>
                    </w:rPr>
                    <w:t>Наименование модуля, темы</w:t>
                  </w:r>
                </w:p>
              </w:tc>
              <w:tc>
                <w:tcPr>
                  <w:tcW w:w="2693" w:type="dxa"/>
                  <w:gridSpan w:val="3"/>
                </w:tcPr>
                <w:p w:rsidR="00EF263B" w:rsidRPr="00D52025" w:rsidRDefault="00EF263B" w:rsidP="00F4185A">
                  <w:pPr>
                    <w:contextualSpacing/>
                    <w:jc w:val="center"/>
                    <w:rPr>
                      <w:rFonts w:ascii="Times New Roman" w:hAnsi="Times New Roman"/>
                      <w:sz w:val="20"/>
                      <w:szCs w:val="20"/>
                    </w:rPr>
                  </w:pPr>
                  <w:r w:rsidRPr="00D52025">
                    <w:rPr>
                      <w:rFonts w:ascii="Times New Roman" w:hAnsi="Times New Roman"/>
                      <w:sz w:val="20"/>
                      <w:szCs w:val="20"/>
                    </w:rPr>
                    <w:t>Кол-во часов</w:t>
                  </w:r>
                </w:p>
              </w:tc>
              <w:tc>
                <w:tcPr>
                  <w:tcW w:w="1276" w:type="dxa"/>
                  <w:vMerge w:val="restart"/>
                </w:tcPr>
                <w:p w:rsidR="00EF263B" w:rsidRPr="00D52025" w:rsidRDefault="00EF263B" w:rsidP="00F4185A">
                  <w:pPr>
                    <w:tabs>
                      <w:tab w:val="left" w:pos="1026"/>
                    </w:tabs>
                    <w:contextualSpacing/>
                    <w:rPr>
                      <w:rFonts w:ascii="Times New Roman" w:hAnsi="Times New Roman"/>
                      <w:sz w:val="20"/>
                      <w:szCs w:val="20"/>
                    </w:rPr>
                  </w:pPr>
                  <w:r w:rsidRPr="00D52025">
                    <w:rPr>
                      <w:rFonts w:ascii="Times New Roman" w:hAnsi="Times New Roman"/>
                      <w:sz w:val="20"/>
                      <w:szCs w:val="20"/>
                    </w:rPr>
                    <w:t>Форма аттестации, контроля</w:t>
                  </w:r>
                </w:p>
              </w:tc>
            </w:tr>
            <w:tr w:rsidR="00EF263B" w:rsidRPr="00D52025" w:rsidTr="00F4185A">
              <w:tc>
                <w:tcPr>
                  <w:tcW w:w="767" w:type="dxa"/>
                  <w:vMerge/>
                </w:tcPr>
                <w:p w:rsidR="00EF263B" w:rsidRPr="00D52025" w:rsidRDefault="00EF263B" w:rsidP="00F4185A">
                  <w:pPr>
                    <w:contextualSpacing/>
                    <w:rPr>
                      <w:rFonts w:ascii="Times New Roman" w:hAnsi="Times New Roman"/>
                      <w:sz w:val="20"/>
                      <w:szCs w:val="20"/>
                    </w:rPr>
                  </w:pPr>
                </w:p>
              </w:tc>
              <w:tc>
                <w:tcPr>
                  <w:tcW w:w="1559" w:type="dxa"/>
                  <w:vMerge/>
                </w:tcPr>
                <w:p w:rsidR="00EF263B" w:rsidRPr="00D52025" w:rsidRDefault="00EF263B" w:rsidP="00F4185A">
                  <w:pPr>
                    <w:contextualSpacing/>
                    <w:rPr>
                      <w:rFonts w:ascii="Times New Roman" w:hAnsi="Times New Roman"/>
                      <w:sz w:val="20"/>
                      <w:szCs w:val="20"/>
                    </w:rPr>
                  </w:pPr>
                </w:p>
              </w:tc>
              <w:tc>
                <w:tcPr>
                  <w:tcW w:w="709" w:type="dxa"/>
                </w:tcPr>
                <w:p w:rsidR="00EF263B" w:rsidRPr="00D52025" w:rsidRDefault="00EF263B" w:rsidP="00F4185A">
                  <w:pPr>
                    <w:contextualSpacing/>
                    <w:rPr>
                      <w:rFonts w:ascii="Times New Roman" w:hAnsi="Times New Roman"/>
                      <w:sz w:val="20"/>
                      <w:szCs w:val="20"/>
                    </w:rPr>
                  </w:pPr>
                  <w:r w:rsidRPr="00D52025">
                    <w:rPr>
                      <w:rFonts w:ascii="Times New Roman" w:hAnsi="Times New Roman"/>
                      <w:sz w:val="20"/>
                      <w:szCs w:val="20"/>
                    </w:rPr>
                    <w:t>Всего</w:t>
                  </w:r>
                </w:p>
              </w:tc>
              <w:tc>
                <w:tcPr>
                  <w:tcW w:w="850" w:type="dxa"/>
                </w:tcPr>
                <w:p w:rsidR="00EF263B" w:rsidRPr="00D52025" w:rsidRDefault="00EF263B" w:rsidP="00F4185A">
                  <w:pPr>
                    <w:contextualSpacing/>
                    <w:rPr>
                      <w:rFonts w:ascii="Times New Roman" w:hAnsi="Times New Roman"/>
                      <w:sz w:val="20"/>
                      <w:szCs w:val="20"/>
                    </w:rPr>
                  </w:pPr>
                  <w:r w:rsidRPr="00D52025">
                    <w:rPr>
                      <w:rFonts w:ascii="Times New Roman" w:hAnsi="Times New Roman"/>
                      <w:sz w:val="20"/>
                      <w:szCs w:val="20"/>
                    </w:rPr>
                    <w:t>Теория</w:t>
                  </w:r>
                </w:p>
              </w:tc>
              <w:tc>
                <w:tcPr>
                  <w:tcW w:w="1134" w:type="dxa"/>
                </w:tcPr>
                <w:p w:rsidR="00EF263B" w:rsidRPr="00D52025" w:rsidRDefault="00EF263B" w:rsidP="00F4185A">
                  <w:pPr>
                    <w:contextualSpacing/>
                    <w:rPr>
                      <w:rFonts w:ascii="Times New Roman" w:hAnsi="Times New Roman"/>
                      <w:sz w:val="20"/>
                      <w:szCs w:val="20"/>
                    </w:rPr>
                  </w:pPr>
                  <w:r w:rsidRPr="00D52025">
                    <w:rPr>
                      <w:rFonts w:ascii="Times New Roman" w:hAnsi="Times New Roman"/>
                      <w:sz w:val="20"/>
                      <w:szCs w:val="20"/>
                    </w:rPr>
                    <w:t>Практика</w:t>
                  </w:r>
                </w:p>
              </w:tc>
              <w:tc>
                <w:tcPr>
                  <w:tcW w:w="1276" w:type="dxa"/>
                  <w:vMerge/>
                </w:tcPr>
                <w:p w:rsidR="00EF263B" w:rsidRPr="00D52025" w:rsidRDefault="00EF263B" w:rsidP="00F4185A">
                  <w:pPr>
                    <w:contextualSpacing/>
                    <w:rPr>
                      <w:rFonts w:ascii="Times New Roman" w:hAnsi="Times New Roman"/>
                      <w:sz w:val="20"/>
                      <w:szCs w:val="20"/>
                    </w:rPr>
                  </w:pPr>
                </w:p>
              </w:tc>
            </w:tr>
            <w:tr w:rsidR="00EF263B" w:rsidRPr="00D52025" w:rsidTr="00F4185A">
              <w:tc>
                <w:tcPr>
                  <w:tcW w:w="767" w:type="dxa"/>
                </w:tcPr>
                <w:p w:rsidR="00EF263B" w:rsidRPr="00D52025" w:rsidRDefault="00EF263B" w:rsidP="00F4185A">
                  <w:pPr>
                    <w:contextualSpacing/>
                    <w:rPr>
                      <w:rFonts w:ascii="Times New Roman" w:hAnsi="Times New Roman"/>
                    </w:rPr>
                  </w:pPr>
                </w:p>
              </w:tc>
              <w:tc>
                <w:tcPr>
                  <w:tcW w:w="1559" w:type="dxa"/>
                </w:tcPr>
                <w:p w:rsidR="00EF263B" w:rsidRPr="00D52025" w:rsidRDefault="00EF263B" w:rsidP="00F4185A">
                  <w:pPr>
                    <w:contextualSpacing/>
                    <w:rPr>
                      <w:rFonts w:ascii="Times New Roman" w:hAnsi="Times New Roman"/>
                    </w:rPr>
                  </w:pPr>
                </w:p>
              </w:tc>
              <w:tc>
                <w:tcPr>
                  <w:tcW w:w="709" w:type="dxa"/>
                </w:tcPr>
                <w:p w:rsidR="00EF263B" w:rsidRPr="00D52025" w:rsidRDefault="00EF263B" w:rsidP="00F4185A">
                  <w:pPr>
                    <w:contextualSpacing/>
                    <w:rPr>
                      <w:rFonts w:ascii="Times New Roman" w:hAnsi="Times New Roman"/>
                    </w:rPr>
                  </w:pPr>
                </w:p>
              </w:tc>
              <w:tc>
                <w:tcPr>
                  <w:tcW w:w="850" w:type="dxa"/>
                </w:tcPr>
                <w:p w:rsidR="00EF263B" w:rsidRPr="00D52025" w:rsidRDefault="00EF263B" w:rsidP="00F4185A">
                  <w:pPr>
                    <w:contextualSpacing/>
                    <w:rPr>
                      <w:rFonts w:ascii="Times New Roman" w:hAnsi="Times New Roman"/>
                    </w:rPr>
                  </w:pPr>
                </w:p>
              </w:tc>
              <w:tc>
                <w:tcPr>
                  <w:tcW w:w="1134" w:type="dxa"/>
                </w:tcPr>
                <w:p w:rsidR="00EF263B" w:rsidRPr="00D52025" w:rsidRDefault="00EF263B" w:rsidP="00F4185A">
                  <w:pPr>
                    <w:contextualSpacing/>
                    <w:rPr>
                      <w:rFonts w:ascii="Times New Roman" w:hAnsi="Times New Roman"/>
                    </w:rPr>
                  </w:pPr>
                </w:p>
              </w:tc>
              <w:tc>
                <w:tcPr>
                  <w:tcW w:w="1276" w:type="dxa"/>
                </w:tcPr>
                <w:p w:rsidR="00EF263B" w:rsidRPr="00D52025" w:rsidRDefault="00EF263B" w:rsidP="00F4185A">
                  <w:pPr>
                    <w:contextualSpacing/>
                    <w:rPr>
                      <w:rFonts w:ascii="Times New Roman" w:hAnsi="Times New Roman"/>
                    </w:rPr>
                  </w:pPr>
                </w:p>
              </w:tc>
            </w:tr>
          </w:tbl>
          <w:p w:rsidR="00EF263B" w:rsidRPr="00D52025" w:rsidRDefault="00EF263B" w:rsidP="00F4185A">
            <w:pPr>
              <w:spacing w:after="0" w:line="240" w:lineRule="auto"/>
              <w:jc w:val="both"/>
              <w:rPr>
                <w:rFonts w:ascii="Times New Roman" w:hAnsi="Times New Roman"/>
              </w:rPr>
            </w:pPr>
          </w:p>
        </w:tc>
      </w:tr>
      <w:tr w:rsidR="00EF263B" w:rsidRPr="00D52025" w:rsidTr="00F4185A">
        <w:tc>
          <w:tcPr>
            <w:tcW w:w="534" w:type="dxa"/>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lastRenderedPageBreak/>
              <w:t>3.2</w:t>
            </w:r>
          </w:p>
        </w:tc>
        <w:tc>
          <w:tcPr>
            <w:tcW w:w="1842" w:type="dxa"/>
          </w:tcPr>
          <w:p w:rsidR="00EF263B" w:rsidRPr="00D52025" w:rsidRDefault="00EF263B" w:rsidP="00F4185A">
            <w:pPr>
              <w:rPr>
                <w:rFonts w:ascii="Times New Roman" w:hAnsi="Times New Roman"/>
                <w:b/>
                <w:sz w:val="20"/>
              </w:rPr>
            </w:pPr>
            <w:r w:rsidRPr="00D52025">
              <w:rPr>
                <w:rFonts w:ascii="Times New Roman" w:hAnsi="Times New Roman"/>
                <w:b/>
              </w:rPr>
              <w:t>Календарный учебный график</w:t>
            </w:r>
          </w:p>
        </w:tc>
        <w:tc>
          <w:tcPr>
            <w:tcW w:w="3998" w:type="dxa"/>
          </w:tcPr>
          <w:p w:rsidR="00EF263B" w:rsidRPr="00D52025" w:rsidRDefault="00EF263B" w:rsidP="00F4185A">
            <w:pPr>
              <w:spacing w:after="0" w:line="240" w:lineRule="auto"/>
              <w:contextualSpacing/>
              <w:rPr>
                <w:rFonts w:ascii="Times New Roman" w:hAnsi="Times New Roman"/>
              </w:rPr>
            </w:pPr>
            <w:r w:rsidRPr="00D52025">
              <w:rPr>
                <w:rFonts w:ascii="Times New Roman" w:hAnsi="Times New Roman"/>
                <w:b/>
              </w:rPr>
              <w:t>Календарный учебный график</w:t>
            </w:r>
            <w:r w:rsidRPr="00D52025">
              <w:rPr>
                <w:rFonts w:ascii="Times New Roman" w:hAnsi="Times New Roman"/>
              </w:rPr>
              <w:t xml:space="preserve"> </w:t>
            </w:r>
            <w:r w:rsidRPr="00D52025">
              <w:rPr>
                <w:rFonts w:ascii="Times New Roman" w:hAnsi="Times New Roman"/>
                <w:b/>
              </w:rPr>
              <w:t>дополнительной общеобразовательной программы</w:t>
            </w:r>
          </w:p>
        </w:tc>
        <w:tc>
          <w:tcPr>
            <w:tcW w:w="8505" w:type="dxa"/>
          </w:tcPr>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Календарный учебный график составляется на учебный год или период (месяц, четверть, полугодие и т.д.) для каждой учебной группы (ФЗ № 273, ст.2, п.92; ст. 47, п.5).</w:t>
            </w:r>
          </w:p>
          <w:p w:rsidR="00EF263B" w:rsidRPr="00D52025" w:rsidRDefault="00EF263B" w:rsidP="00F4185A">
            <w:pPr>
              <w:spacing w:after="0" w:line="240" w:lineRule="auto"/>
              <w:contextualSpacing/>
              <w:jc w:val="both"/>
              <w:rPr>
                <w:rFonts w:ascii="Times New Roman" w:hAnsi="Times New Roman"/>
              </w:rPr>
            </w:pPr>
          </w:p>
          <w:tbl>
            <w:tblPr>
              <w:tblStyle w:val="af1"/>
              <w:tblW w:w="8307" w:type="dxa"/>
              <w:tblLayout w:type="fixed"/>
              <w:tblLook w:val="04A0" w:firstRow="1" w:lastRow="0" w:firstColumn="1" w:lastColumn="0" w:noHBand="0" w:noVBand="1"/>
            </w:tblPr>
            <w:tblGrid>
              <w:gridCol w:w="454"/>
              <w:gridCol w:w="822"/>
              <w:gridCol w:w="822"/>
              <w:gridCol w:w="964"/>
              <w:gridCol w:w="992"/>
              <w:gridCol w:w="851"/>
              <w:gridCol w:w="992"/>
              <w:gridCol w:w="1276"/>
              <w:gridCol w:w="1134"/>
            </w:tblGrid>
            <w:tr w:rsidR="00EF263B" w:rsidRPr="00D52025" w:rsidTr="00F4185A">
              <w:tc>
                <w:tcPr>
                  <w:tcW w:w="454" w:type="dxa"/>
                </w:tcPr>
                <w:p w:rsidR="00EF263B" w:rsidRPr="00D52025" w:rsidRDefault="00EF263B" w:rsidP="00F4185A">
                  <w:pPr>
                    <w:contextualSpacing/>
                    <w:rPr>
                      <w:rFonts w:ascii="Times New Roman" w:hAnsi="Times New Roman"/>
                      <w:sz w:val="20"/>
                      <w:szCs w:val="16"/>
                    </w:rPr>
                  </w:pPr>
                  <w:r w:rsidRPr="00D52025">
                    <w:rPr>
                      <w:rFonts w:ascii="Times New Roman" w:hAnsi="Times New Roman"/>
                      <w:sz w:val="20"/>
                      <w:szCs w:val="16"/>
                    </w:rPr>
                    <w:t>№ п/п</w:t>
                  </w:r>
                </w:p>
              </w:tc>
              <w:tc>
                <w:tcPr>
                  <w:tcW w:w="822" w:type="dxa"/>
                </w:tcPr>
                <w:p w:rsidR="00EF263B" w:rsidRPr="00D52025" w:rsidRDefault="00EF263B" w:rsidP="00F4185A">
                  <w:pPr>
                    <w:contextualSpacing/>
                    <w:rPr>
                      <w:rFonts w:ascii="Times New Roman" w:hAnsi="Times New Roman"/>
                      <w:sz w:val="20"/>
                      <w:szCs w:val="16"/>
                    </w:rPr>
                  </w:pPr>
                  <w:r w:rsidRPr="00D52025">
                    <w:rPr>
                      <w:rFonts w:ascii="Times New Roman" w:hAnsi="Times New Roman"/>
                      <w:sz w:val="20"/>
                      <w:szCs w:val="16"/>
                    </w:rPr>
                    <w:t>Месяц</w:t>
                  </w:r>
                </w:p>
              </w:tc>
              <w:tc>
                <w:tcPr>
                  <w:tcW w:w="822" w:type="dxa"/>
                </w:tcPr>
                <w:p w:rsidR="00EF263B" w:rsidRPr="00D52025" w:rsidRDefault="00EF263B" w:rsidP="00F4185A">
                  <w:pPr>
                    <w:contextualSpacing/>
                    <w:rPr>
                      <w:rFonts w:ascii="Times New Roman" w:hAnsi="Times New Roman"/>
                      <w:sz w:val="20"/>
                      <w:szCs w:val="16"/>
                    </w:rPr>
                  </w:pPr>
                  <w:r w:rsidRPr="00D52025">
                    <w:rPr>
                      <w:rFonts w:ascii="Times New Roman" w:hAnsi="Times New Roman"/>
                      <w:sz w:val="20"/>
                      <w:szCs w:val="16"/>
                    </w:rPr>
                    <w:t>Число</w:t>
                  </w:r>
                </w:p>
              </w:tc>
              <w:tc>
                <w:tcPr>
                  <w:tcW w:w="964" w:type="dxa"/>
                </w:tcPr>
                <w:p w:rsidR="00EF263B" w:rsidRPr="00D52025" w:rsidRDefault="00EF263B" w:rsidP="00F4185A">
                  <w:pPr>
                    <w:contextualSpacing/>
                    <w:rPr>
                      <w:rFonts w:ascii="Times New Roman" w:hAnsi="Times New Roman"/>
                      <w:sz w:val="20"/>
                      <w:szCs w:val="16"/>
                    </w:rPr>
                  </w:pPr>
                  <w:r w:rsidRPr="00D52025">
                    <w:rPr>
                      <w:rFonts w:ascii="Times New Roman" w:hAnsi="Times New Roman"/>
                      <w:sz w:val="20"/>
                      <w:szCs w:val="16"/>
                    </w:rPr>
                    <w:t>Время проведения занятия</w:t>
                  </w:r>
                </w:p>
              </w:tc>
              <w:tc>
                <w:tcPr>
                  <w:tcW w:w="992" w:type="dxa"/>
                </w:tcPr>
                <w:p w:rsidR="00EF263B" w:rsidRPr="00D52025" w:rsidRDefault="00EF263B" w:rsidP="00F4185A">
                  <w:pPr>
                    <w:contextualSpacing/>
                    <w:rPr>
                      <w:rFonts w:ascii="Times New Roman" w:hAnsi="Times New Roman"/>
                      <w:sz w:val="20"/>
                      <w:szCs w:val="16"/>
                    </w:rPr>
                  </w:pPr>
                  <w:r w:rsidRPr="00D52025">
                    <w:rPr>
                      <w:rFonts w:ascii="Times New Roman" w:hAnsi="Times New Roman"/>
                      <w:sz w:val="20"/>
                      <w:szCs w:val="16"/>
                    </w:rPr>
                    <w:t>Форма занятия</w:t>
                  </w:r>
                </w:p>
              </w:tc>
              <w:tc>
                <w:tcPr>
                  <w:tcW w:w="851" w:type="dxa"/>
                </w:tcPr>
                <w:p w:rsidR="00EF263B" w:rsidRPr="00D52025" w:rsidRDefault="00EF263B" w:rsidP="00F4185A">
                  <w:pPr>
                    <w:contextualSpacing/>
                    <w:rPr>
                      <w:rFonts w:ascii="Times New Roman" w:hAnsi="Times New Roman"/>
                      <w:sz w:val="20"/>
                      <w:szCs w:val="16"/>
                    </w:rPr>
                  </w:pPr>
                  <w:r w:rsidRPr="00D52025">
                    <w:rPr>
                      <w:rFonts w:ascii="Times New Roman" w:hAnsi="Times New Roman"/>
                      <w:sz w:val="20"/>
                      <w:szCs w:val="16"/>
                    </w:rPr>
                    <w:t>Кол-во часов</w:t>
                  </w:r>
                </w:p>
              </w:tc>
              <w:tc>
                <w:tcPr>
                  <w:tcW w:w="992" w:type="dxa"/>
                </w:tcPr>
                <w:p w:rsidR="00EF263B" w:rsidRPr="00D52025" w:rsidRDefault="00EF263B" w:rsidP="00F4185A">
                  <w:pPr>
                    <w:contextualSpacing/>
                    <w:rPr>
                      <w:rFonts w:ascii="Times New Roman" w:hAnsi="Times New Roman"/>
                      <w:sz w:val="20"/>
                      <w:szCs w:val="16"/>
                    </w:rPr>
                  </w:pPr>
                  <w:r w:rsidRPr="00D52025">
                    <w:rPr>
                      <w:rFonts w:ascii="Times New Roman" w:hAnsi="Times New Roman"/>
                      <w:sz w:val="20"/>
                      <w:szCs w:val="16"/>
                    </w:rPr>
                    <w:t>Тема занятия</w:t>
                  </w:r>
                </w:p>
              </w:tc>
              <w:tc>
                <w:tcPr>
                  <w:tcW w:w="1276" w:type="dxa"/>
                </w:tcPr>
                <w:p w:rsidR="00EF263B" w:rsidRPr="00D52025" w:rsidRDefault="00EF263B" w:rsidP="00F4185A">
                  <w:pPr>
                    <w:contextualSpacing/>
                    <w:rPr>
                      <w:rFonts w:ascii="Times New Roman" w:hAnsi="Times New Roman"/>
                      <w:sz w:val="20"/>
                      <w:szCs w:val="16"/>
                    </w:rPr>
                  </w:pPr>
                  <w:r w:rsidRPr="00D52025">
                    <w:rPr>
                      <w:rFonts w:ascii="Times New Roman" w:hAnsi="Times New Roman"/>
                      <w:sz w:val="20"/>
                      <w:szCs w:val="16"/>
                    </w:rPr>
                    <w:t>Место проведения</w:t>
                  </w:r>
                </w:p>
              </w:tc>
              <w:tc>
                <w:tcPr>
                  <w:tcW w:w="1134" w:type="dxa"/>
                </w:tcPr>
                <w:p w:rsidR="00EF263B" w:rsidRPr="00D52025" w:rsidRDefault="00EF263B" w:rsidP="00F4185A">
                  <w:pPr>
                    <w:contextualSpacing/>
                    <w:rPr>
                      <w:rFonts w:ascii="Times New Roman" w:hAnsi="Times New Roman"/>
                      <w:sz w:val="20"/>
                      <w:szCs w:val="16"/>
                    </w:rPr>
                  </w:pPr>
                  <w:r w:rsidRPr="00D52025">
                    <w:rPr>
                      <w:rFonts w:ascii="Times New Roman" w:hAnsi="Times New Roman"/>
                      <w:sz w:val="20"/>
                      <w:szCs w:val="16"/>
                    </w:rPr>
                    <w:t>Форма контроля</w:t>
                  </w:r>
                </w:p>
              </w:tc>
            </w:tr>
            <w:tr w:rsidR="00EF263B" w:rsidRPr="00D52025" w:rsidTr="00F4185A">
              <w:tc>
                <w:tcPr>
                  <w:tcW w:w="454" w:type="dxa"/>
                </w:tcPr>
                <w:p w:rsidR="00EF263B" w:rsidRPr="00D52025" w:rsidRDefault="00EF263B" w:rsidP="00F4185A">
                  <w:pPr>
                    <w:contextualSpacing/>
                    <w:rPr>
                      <w:rFonts w:ascii="Times New Roman" w:hAnsi="Times New Roman"/>
                    </w:rPr>
                  </w:pPr>
                </w:p>
              </w:tc>
              <w:tc>
                <w:tcPr>
                  <w:tcW w:w="822" w:type="dxa"/>
                </w:tcPr>
                <w:p w:rsidR="00EF263B" w:rsidRPr="00D52025" w:rsidRDefault="00EF263B" w:rsidP="00F4185A">
                  <w:pPr>
                    <w:contextualSpacing/>
                    <w:rPr>
                      <w:rFonts w:ascii="Times New Roman" w:hAnsi="Times New Roman"/>
                    </w:rPr>
                  </w:pPr>
                </w:p>
              </w:tc>
              <w:tc>
                <w:tcPr>
                  <w:tcW w:w="822" w:type="dxa"/>
                </w:tcPr>
                <w:p w:rsidR="00EF263B" w:rsidRPr="00D52025" w:rsidRDefault="00EF263B" w:rsidP="00F4185A">
                  <w:pPr>
                    <w:contextualSpacing/>
                    <w:rPr>
                      <w:rFonts w:ascii="Times New Roman" w:hAnsi="Times New Roman"/>
                    </w:rPr>
                  </w:pPr>
                </w:p>
              </w:tc>
              <w:tc>
                <w:tcPr>
                  <w:tcW w:w="964" w:type="dxa"/>
                </w:tcPr>
                <w:p w:rsidR="00EF263B" w:rsidRPr="00D52025" w:rsidRDefault="00EF263B" w:rsidP="00F4185A">
                  <w:pPr>
                    <w:contextualSpacing/>
                    <w:rPr>
                      <w:rFonts w:ascii="Times New Roman" w:hAnsi="Times New Roman"/>
                    </w:rPr>
                  </w:pPr>
                </w:p>
              </w:tc>
              <w:tc>
                <w:tcPr>
                  <w:tcW w:w="992" w:type="dxa"/>
                </w:tcPr>
                <w:p w:rsidR="00EF263B" w:rsidRPr="00D52025" w:rsidRDefault="00EF263B" w:rsidP="00F4185A">
                  <w:pPr>
                    <w:contextualSpacing/>
                    <w:rPr>
                      <w:rFonts w:ascii="Times New Roman" w:hAnsi="Times New Roman"/>
                    </w:rPr>
                  </w:pPr>
                </w:p>
              </w:tc>
              <w:tc>
                <w:tcPr>
                  <w:tcW w:w="851" w:type="dxa"/>
                </w:tcPr>
                <w:p w:rsidR="00EF263B" w:rsidRPr="00D52025" w:rsidRDefault="00EF263B" w:rsidP="00F4185A">
                  <w:pPr>
                    <w:contextualSpacing/>
                    <w:rPr>
                      <w:rFonts w:ascii="Times New Roman" w:hAnsi="Times New Roman"/>
                    </w:rPr>
                  </w:pPr>
                </w:p>
              </w:tc>
              <w:tc>
                <w:tcPr>
                  <w:tcW w:w="992" w:type="dxa"/>
                </w:tcPr>
                <w:p w:rsidR="00EF263B" w:rsidRPr="00D52025" w:rsidRDefault="00EF263B" w:rsidP="00F4185A">
                  <w:pPr>
                    <w:contextualSpacing/>
                    <w:rPr>
                      <w:rFonts w:ascii="Times New Roman" w:hAnsi="Times New Roman"/>
                    </w:rPr>
                  </w:pPr>
                </w:p>
              </w:tc>
              <w:tc>
                <w:tcPr>
                  <w:tcW w:w="1276" w:type="dxa"/>
                </w:tcPr>
                <w:p w:rsidR="00EF263B" w:rsidRPr="00D52025" w:rsidRDefault="00EF263B" w:rsidP="00F4185A">
                  <w:pPr>
                    <w:contextualSpacing/>
                    <w:rPr>
                      <w:rFonts w:ascii="Times New Roman" w:hAnsi="Times New Roman"/>
                    </w:rPr>
                  </w:pPr>
                </w:p>
              </w:tc>
              <w:tc>
                <w:tcPr>
                  <w:tcW w:w="1134" w:type="dxa"/>
                </w:tcPr>
                <w:p w:rsidR="00EF263B" w:rsidRPr="00D52025" w:rsidRDefault="00EF263B" w:rsidP="00F4185A">
                  <w:pPr>
                    <w:contextualSpacing/>
                    <w:rPr>
                      <w:rFonts w:ascii="Times New Roman" w:hAnsi="Times New Roman"/>
                    </w:rPr>
                  </w:pPr>
                </w:p>
              </w:tc>
            </w:tr>
          </w:tbl>
          <w:p w:rsidR="00EF263B" w:rsidRPr="00D52025" w:rsidRDefault="00EF263B" w:rsidP="00F4185A">
            <w:pPr>
              <w:spacing w:after="0" w:line="240" w:lineRule="auto"/>
              <w:contextualSpacing/>
              <w:rPr>
                <w:rFonts w:ascii="Times New Roman" w:hAnsi="Times New Roman"/>
                <w:sz w:val="16"/>
                <w:szCs w:val="16"/>
              </w:rPr>
            </w:pPr>
          </w:p>
        </w:tc>
      </w:tr>
      <w:tr w:rsidR="00EF263B" w:rsidRPr="00D52025" w:rsidTr="00F4185A">
        <w:tc>
          <w:tcPr>
            <w:tcW w:w="534" w:type="dxa"/>
            <w:vMerge w:val="restart"/>
          </w:tcPr>
          <w:p w:rsidR="00EF263B" w:rsidRPr="00D52025" w:rsidRDefault="00EF263B" w:rsidP="00F4185A">
            <w:pPr>
              <w:spacing w:after="0" w:line="240" w:lineRule="auto"/>
              <w:contextualSpacing/>
              <w:rPr>
                <w:rFonts w:ascii="Times New Roman" w:hAnsi="Times New Roman"/>
                <w:b/>
              </w:rPr>
            </w:pPr>
            <w:r w:rsidRPr="00D52025">
              <w:rPr>
                <w:rFonts w:ascii="Times New Roman" w:hAnsi="Times New Roman"/>
                <w:b/>
              </w:rPr>
              <w:t>3.3</w:t>
            </w:r>
          </w:p>
        </w:tc>
        <w:tc>
          <w:tcPr>
            <w:tcW w:w="1842" w:type="dxa"/>
            <w:vMerge w:val="restart"/>
          </w:tcPr>
          <w:p w:rsidR="00EF263B" w:rsidRPr="00D52025" w:rsidRDefault="00EF263B" w:rsidP="00F4185A">
            <w:pPr>
              <w:rPr>
                <w:rFonts w:ascii="Times New Roman" w:hAnsi="Times New Roman"/>
                <w:b/>
                <w:sz w:val="20"/>
                <w:szCs w:val="20"/>
              </w:rPr>
            </w:pPr>
            <w:r w:rsidRPr="00D52025">
              <w:rPr>
                <w:rFonts w:ascii="Times New Roman" w:hAnsi="Times New Roman"/>
                <w:b/>
              </w:rPr>
              <w:t>Система условий реализации ДОП</w:t>
            </w:r>
          </w:p>
        </w:tc>
        <w:tc>
          <w:tcPr>
            <w:tcW w:w="3998" w:type="dxa"/>
          </w:tcPr>
          <w:p w:rsidR="00EF263B" w:rsidRPr="00D52025" w:rsidRDefault="00EF263B" w:rsidP="00F4185A">
            <w:pPr>
              <w:spacing w:after="0" w:line="240" w:lineRule="auto"/>
              <w:contextualSpacing/>
              <w:jc w:val="both"/>
              <w:rPr>
                <w:rFonts w:ascii="Times New Roman" w:hAnsi="Times New Roman"/>
                <w:b/>
              </w:rPr>
            </w:pPr>
            <w:r w:rsidRPr="00D52025">
              <w:rPr>
                <w:rFonts w:ascii="Times New Roman" w:hAnsi="Times New Roman"/>
                <w:b/>
              </w:rPr>
              <w:t>Требования к м</w:t>
            </w:r>
            <w:r w:rsidR="000F0575" w:rsidRPr="00D52025">
              <w:rPr>
                <w:rFonts w:ascii="Times New Roman" w:hAnsi="Times New Roman"/>
                <w:b/>
              </w:rPr>
              <w:t>атериально-техническим условиям</w:t>
            </w:r>
          </w:p>
        </w:tc>
        <w:tc>
          <w:tcPr>
            <w:tcW w:w="8505" w:type="dxa"/>
          </w:tcPr>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Описываются:</w:t>
            </w:r>
          </w:p>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 сведения о помещении, в котором рекомендуется проводить занятия;</w:t>
            </w:r>
          </w:p>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 перечень оборудования и материалов, необходимых для занятия;</w:t>
            </w:r>
          </w:p>
          <w:p w:rsidR="00EF263B" w:rsidRPr="00D52025" w:rsidRDefault="00EF263B" w:rsidP="00F4185A">
            <w:pPr>
              <w:spacing w:after="0" w:line="240" w:lineRule="auto"/>
              <w:contextualSpacing/>
              <w:jc w:val="both"/>
              <w:rPr>
                <w:rFonts w:ascii="Times New Roman" w:hAnsi="Times New Roman"/>
                <w:sz w:val="16"/>
                <w:szCs w:val="16"/>
              </w:rPr>
            </w:pPr>
            <w:r w:rsidRPr="00D52025">
              <w:rPr>
                <w:rFonts w:ascii="Times New Roman" w:hAnsi="Times New Roman"/>
              </w:rPr>
              <w:t>- возможно указание предполагаемых расходов</w:t>
            </w:r>
          </w:p>
        </w:tc>
      </w:tr>
      <w:tr w:rsidR="00EF263B" w:rsidRPr="00D52025" w:rsidTr="00F4185A">
        <w:tc>
          <w:tcPr>
            <w:tcW w:w="534" w:type="dxa"/>
            <w:vMerge/>
          </w:tcPr>
          <w:p w:rsidR="00EF263B" w:rsidRPr="00D52025" w:rsidRDefault="00EF263B" w:rsidP="00F4185A">
            <w:pPr>
              <w:spacing w:after="0" w:line="240" w:lineRule="auto"/>
              <w:contextualSpacing/>
              <w:rPr>
                <w:rFonts w:ascii="Times New Roman" w:hAnsi="Times New Roman"/>
                <w:b/>
              </w:rPr>
            </w:pPr>
          </w:p>
        </w:tc>
        <w:tc>
          <w:tcPr>
            <w:tcW w:w="1842" w:type="dxa"/>
            <w:vMerge/>
          </w:tcPr>
          <w:p w:rsidR="00EF263B" w:rsidRPr="00D52025" w:rsidRDefault="00EF263B" w:rsidP="00F4185A">
            <w:pPr>
              <w:spacing w:after="0" w:line="240" w:lineRule="auto"/>
              <w:contextualSpacing/>
              <w:rPr>
                <w:rFonts w:ascii="Times New Roman" w:hAnsi="Times New Roman"/>
                <w:b/>
                <w:sz w:val="20"/>
                <w:szCs w:val="20"/>
              </w:rPr>
            </w:pPr>
          </w:p>
        </w:tc>
        <w:tc>
          <w:tcPr>
            <w:tcW w:w="3998" w:type="dxa"/>
          </w:tcPr>
          <w:p w:rsidR="00EF263B" w:rsidRPr="00D52025" w:rsidRDefault="00EF263B" w:rsidP="00F4185A">
            <w:pPr>
              <w:spacing w:after="0" w:line="240" w:lineRule="auto"/>
              <w:contextualSpacing/>
              <w:jc w:val="both"/>
              <w:rPr>
                <w:rFonts w:ascii="Times New Roman" w:hAnsi="Times New Roman"/>
                <w:b/>
              </w:rPr>
            </w:pPr>
            <w:r w:rsidRPr="00D52025">
              <w:rPr>
                <w:rFonts w:ascii="Times New Roman" w:hAnsi="Times New Roman"/>
                <w:b/>
              </w:rPr>
              <w:t>Требования к кадровому составу</w:t>
            </w:r>
          </w:p>
        </w:tc>
        <w:tc>
          <w:tcPr>
            <w:tcW w:w="8505" w:type="dxa"/>
          </w:tcPr>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Характеристика педагогов, занятых в реализации программы, описание требований к их профессионализму, квалификации, критериям отбора</w:t>
            </w:r>
          </w:p>
        </w:tc>
      </w:tr>
      <w:tr w:rsidR="00EF263B" w:rsidRPr="00D52025" w:rsidTr="00F4185A">
        <w:tc>
          <w:tcPr>
            <w:tcW w:w="534" w:type="dxa"/>
            <w:vMerge/>
          </w:tcPr>
          <w:p w:rsidR="00EF263B" w:rsidRPr="00D52025" w:rsidRDefault="00EF263B" w:rsidP="00F4185A">
            <w:pPr>
              <w:spacing w:after="0" w:line="240" w:lineRule="auto"/>
              <w:contextualSpacing/>
              <w:rPr>
                <w:rFonts w:ascii="Times New Roman" w:hAnsi="Times New Roman"/>
                <w:b/>
              </w:rPr>
            </w:pPr>
          </w:p>
        </w:tc>
        <w:tc>
          <w:tcPr>
            <w:tcW w:w="1842" w:type="dxa"/>
            <w:vMerge/>
          </w:tcPr>
          <w:p w:rsidR="00EF263B" w:rsidRPr="00D52025" w:rsidRDefault="00EF263B" w:rsidP="00F4185A">
            <w:pPr>
              <w:spacing w:after="0" w:line="240" w:lineRule="auto"/>
              <w:contextualSpacing/>
              <w:rPr>
                <w:rFonts w:ascii="Times New Roman" w:hAnsi="Times New Roman"/>
                <w:b/>
                <w:sz w:val="20"/>
                <w:szCs w:val="20"/>
              </w:rPr>
            </w:pPr>
          </w:p>
        </w:tc>
        <w:tc>
          <w:tcPr>
            <w:tcW w:w="3998" w:type="dxa"/>
          </w:tcPr>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b/>
              </w:rPr>
              <w:t>Требования к программно-методическим условиям</w:t>
            </w:r>
          </w:p>
        </w:tc>
        <w:tc>
          <w:tcPr>
            <w:tcW w:w="8505" w:type="dxa"/>
          </w:tcPr>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rPr>
              <w:t>Описание используемых методик и технологий; современны</w:t>
            </w:r>
            <w:r w:rsidR="000F0575" w:rsidRPr="00D52025">
              <w:rPr>
                <w:rFonts w:ascii="Times New Roman" w:hAnsi="Times New Roman"/>
              </w:rPr>
              <w:t>х</w:t>
            </w:r>
            <w:r w:rsidRPr="00D52025">
              <w:rPr>
                <w:rFonts w:ascii="Times New Roman" w:hAnsi="Times New Roman"/>
              </w:rPr>
              <w:t xml:space="preserve"> педагогически</w:t>
            </w:r>
            <w:r w:rsidR="000F0575" w:rsidRPr="00D52025">
              <w:rPr>
                <w:rFonts w:ascii="Times New Roman" w:hAnsi="Times New Roman"/>
              </w:rPr>
              <w:t>х</w:t>
            </w:r>
            <w:r w:rsidRPr="00D52025">
              <w:rPr>
                <w:rFonts w:ascii="Times New Roman" w:hAnsi="Times New Roman"/>
              </w:rPr>
              <w:t xml:space="preserve"> и информационны</w:t>
            </w:r>
            <w:r w:rsidR="000F0575" w:rsidRPr="00D52025">
              <w:rPr>
                <w:rFonts w:ascii="Times New Roman" w:hAnsi="Times New Roman"/>
              </w:rPr>
              <w:t>х</w:t>
            </w:r>
            <w:r w:rsidRPr="00D52025">
              <w:rPr>
                <w:rFonts w:ascii="Times New Roman" w:hAnsi="Times New Roman"/>
              </w:rPr>
              <w:t xml:space="preserve"> технологи</w:t>
            </w:r>
            <w:r w:rsidR="000F0575" w:rsidRPr="00D52025">
              <w:rPr>
                <w:rFonts w:ascii="Times New Roman" w:hAnsi="Times New Roman"/>
              </w:rPr>
              <w:t>й</w:t>
            </w:r>
            <w:r w:rsidRPr="00D52025">
              <w:rPr>
                <w:rFonts w:ascii="Times New Roman" w:hAnsi="Times New Roman"/>
              </w:rPr>
              <w:t>; наглядных пособий, аудио-</w:t>
            </w:r>
            <w:r w:rsidR="000F0575" w:rsidRPr="00D52025">
              <w:rPr>
                <w:rFonts w:ascii="Times New Roman" w:hAnsi="Times New Roman"/>
              </w:rPr>
              <w:t xml:space="preserve"> и</w:t>
            </w:r>
            <w:r w:rsidRPr="00D52025">
              <w:rPr>
                <w:rFonts w:ascii="Times New Roman" w:hAnsi="Times New Roman"/>
              </w:rPr>
              <w:t xml:space="preserve"> видеосредств, раздаточных материало</w:t>
            </w:r>
            <w:r w:rsidR="000F0575" w:rsidRPr="00D52025">
              <w:rPr>
                <w:rFonts w:ascii="Times New Roman" w:hAnsi="Times New Roman"/>
              </w:rPr>
              <w:t>в</w:t>
            </w:r>
            <w:r w:rsidRPr="00D52025">
              <w:rPr>
                <w:rFonts w:ascii="Times New Roman" w:hAnsi="Times New Roman"/>
              </w:rPr>
              <w:t>, эскизов, схем и т.д.</w:t>
            </w:r>
          </w:p>
          <w:p w:rsidR="00EF263B" w:rsidRPr="00D52025" w:rsidRDefault="00EF263B" w:rsidP="00F4185A">
            <w:pPr>
              <w:spacing w:after="0" w:line="240" w:lineRule="auto"/>
              <w:contextualSpacing/>
              <w:jc w:val="both"/>
              <w:rPr>
                <w:rFonts w:ascii="Times New Roman" w:hAnsi="Times New Roman"/>
                <w:sz w:val="16"/>
                <w:szCs w:val="16"/>
              </w:rPr>
            </w:pPr>
            <w:r w:rsidRPr="00D52025">
              <w:rPr>
                <w:rFonts w:ascii="Times New Roman" w:hAnsi="Times New Roman"/>
              </w:rPr>
              <w:t>Перечень методических материалов, используемых (разработанных) в программе</w:t>
            </w:r>
          </w:p>
        </w:tc>
      </w:tr>
      <w:tr w:rsidR="00EF263B" w:rsidRPr="00D52025" w:rsidTr="00F4185A">
        <w:tc>
          <w:tcPr>
            <w:tcW w:w="534" w:type="dxa"/>
            <w:vMerge/>
          </w:tcPr>
          <w:p w:rsidR="00EF263B" w:rsidRPr="00D52025" w:rsidRDefault="00EF263B" w:rsidP="00F4185A">
            <w:pPr>
              <w:spacing w:after="0" w:line="240" w:lineRule="auto"/>
              <w:contextualSpacing/>
              <w:rPr>
                <w:rFonts w:ascii="Times New Roman" w:hAnsi="Times New Roman"/>
                <w:b/>
              </w:rPr>
            </w:pPr>
          </w:p>
        </w:tc>
        <w:tc>
          <w:tcPr>
            <w:tcW w:w="1842" w:type="dxa"/>
            <w:vMerge/>
          </w:tcPr>
          <w:p w:rsidR="00EF263B" w:rsidRPr="00D52025" w:rsidRDefault="00EF263B" w:rsidP="00F4185A">
            <w:pPr>
              <w:spacing w:after="0" w:line="240" w:lineRule="auto"/>
              <w:contextualSpacing/>
              <w:rPr>
                <w:rFonts w:ascii="Times New Roman" w:hAnsi="Times New Roman"/>
                <w:b/>
                <w:sz w:val="20"/>
                <w:szCs w:val="20"/>
              </w:rPr>
            </w:pPr>
          </w:p>
        </w:tc>
        <w:tc>
          <w:tcPr>
            <w:tcW w:w="3998" w:type="dxa"/>
          </w:tcPr>
          <w:p w:rsidR="00EF263B" w:rsidRPr="00D52025" w:rsidRDefault="00EF263B" w:rsidP="00F4185A">
            <w:pPr>
              <w:spacing w:after="0" w:line="240" w:lineRule="auto"/>
              <w:contextualSpacing/>
              <w:jc w:val="both"/>
              <w:rPr>
                <w:rFonts w:ascii="Times New Roman" w:hAnsi="Times New Roman"/>
              </w:rPr>
            </w:pPr>
            <w:r w:rsidRPr="00D52025">
              <w:rPr>
                <w:rFonts w:ascii="Times New Roman" w:hAnsi="Times New Roman"/>
                <w:b/>
              </w:rPr>
              <w:t>Информационные ресурсы</w:t>
            </w:r>
          </w:p>
        </w:tc>
        <w:tc>
          <w:tcPr>
            <w:tcW w:w="8505" w:type="dxa"/>
          </w:tcPr>
          <w:p w:rsidR="00EF263B" w:rsidRPr="00D52025" w:rsidRDefault="00EF263B" w:rsidP="00F4185A">
            <w:pPr>
              <w:spacing w:after="0" w:line="240" w:lineRule="auto"/>
              <w:contextualSpacing/>
              <w:jc w:val="both"/>
              <w:rPr>
                <w:rFonts w:ascii="Times New Roman" w:hAnsi="Times New Roman"/>
                <w:sz w:val="16"/>
                <w:szCs w:val="16"/>
              </w:rPr>
            </w:pPr>
            <w:r w:rsidRPr="00D52025">
              <w:rPr>
                <w:rFonts w:ascii="Times New Roman" w:hAnsi="Times New Roman"/>
              </w:rPr>
              <w:t>Список используемых и рекомендуемых информационных источников. Оформление списка литературы должно соответствовать современным требованиям к оформлению библиографических ссылок (ГОСТ Р 7.0.5-2008 «Библиографическая ссылка», разработанная ФГУ «Российская книжная палата»)</w:t>
            </w:r>
          </w:p>
        </w:tc>
      </w:tr>
    </w:tbl>
    <w:p w:rsidR="00EF263B" w:rsidRPr="00D52025" w:rsidRDefault="00EF263B" w:rsidP="00F10420">
      <w:pPr>
        <w:ind w:firstLine="709"/>
        <w:jc w:val="both"/>
        <w:rPr>
          <w:b/>
          <w:i/>
          <w:sz w:val="28"/>
          <w:szCs w:val="28"/>
        </w:rPr>
        <w:sectPr w:rsidR="00EF263B" w:rsidRPr="00D52025" w:rsidSect="00EF263B">
          <w:pgSz w:w="16838" w:h="11906" w:orient="landscape"/>
          <w:pgMar w:top="851" w:right="1134" w:bottom="1418" w:left="1134" w:header="709" w:footer="709" w:gutter="0"/>
          <w:cols w:space="708"/>
          <w:docGrid w:linePitch="360"/>
        </w:sectPr>
      </w:pPr>
    </w:p>
    <w:p w:rsidR="00E34A0D" w:rsidRPr="00D52025" w:rsidRDefault="00E34A0D" w:rsidP="00E34A0D">
      <w:pPr>
        <w:spacing w:after="0" w:line="240" w:lineRule="auto"/>
        <w:ind w:firstLine="567"/>
        <w:jc w:val="both"/>
        <w:rPr>
          <w:rFonts w:ascii="Times New Roman" w:hAnsi="Times New Roman" w:cs="Times New Roman"/>
          <w:b/>
          <w:sz w:val="28"/>
          <w:szCs w:val="28"/>
        </w:rPr>
      </w:pPr>
      <w:r w:rsidRPr="00D52025">
        <w:rPr>
          <w:rFonts w:ascii="Times New Roman" w:hAnsi="Times New Roman" w:cs="Times New Roman"/>
          <w:b/>
          <w:bCs/>
          <w:sz w:val="28"/>
          <w:szCs w:val="28"/>
        </w:rPr>
        <w:lastRenderedPageBreak/>
        <w:t>Тема 3.3.</w:t>
      </w:r>
      <w:r w:rsidRPr="00D52025">
        <w:rPr>
          <w:rFonts w:ascii="Times New Roman" w:hAnsi="Times New Roman" w:cs="Times New Roman"/>
          <w:sz w:val="28"/>
          <w:szCs w:val="28"/>
        </w:rPr>
        <w:t xml:space="preserve"> </w:t>
      </w:r>
      <w:r w:rsidRPr="00D52025">
        <w:rPr>
          <w:rFonts w:ascii="Times New Roman" w:hAnsi="Times New Roman" w:cs="Times New Roman"/>
          <w:b/>
          <w:sz w:val="28"/>
          <w:szCs w:val="28"/>
        </w:rPr>
        <w:t>Создание специальных условий для реализации дополнительных общеобразовательных программ с детьми, имеющи</w:t>
      </w:r>
      <w:r w:rsidR="00527915" w:rsidRPr="00D52025">
        <w:rPr>
          <w:rFonts w:ascii="Times New Roman" w:hAnsi="Times New Roman" w:cs="Times New Roman"/>
          <w:b/>
          <w:sz w:val="28"/>
          <w:szCs w:val="28"/>
        </w:rPr>
        <w:t>х</w:t>
      </w:r>
      <w:r w:rsidRPr="00D52025">
        <w:rPr>
          <w:rFonts w:ascii="Times New Roman" w:hAnsi="Times New Roman" w:cs="Times New Roman"/>
          <w:b/>
          <w:sz w:val="28"/>
          <w:szCs w:val="28"/>
        </w:rPr>
        <w:t xml:space="preserve"> ограниченные возможности здоровья (2 часа).</w:t>
      </w:r>
    </w:p>
    <w:p w:rsidR="00E34A0D" w:rsidRPr="00D52025" w:rsidRDefault="00E34A0D" w:rsidP="00E34A0D">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Особенности организации образовательной деятельности для детей с ограниченными возможностями здоровья. Понятия «инклюзивное образование», «доступная среда», «адаптированная образовательная программа». Специфика разработки адаптированных дополнительных общеобразовательных программ. </w:t>
      </w:r>
    </w:p>
    <w:p w:rsidR="00E34A0D" w:rsidRPr="00D52025" w:rsidRDefault="00E34A0D" w:rsidP="00E34A0D">
      <w:pPr>
        <w:spacing w:after="0" w:line="240" w:lineRule="auto"/>
        <w:ind w:firstLine="720"/>
        <w:jc w:val="both"/>
        <w:rPr>
          <w:rFonts w:ascii="Times New Roman" w:hAnsi="Times New Roman" w:cs="Times New Roman"/>
          <w:sz w:val="28"/>
          <w:szCs w:val="28"/>
        </w:rPr>
      </w:pPr>
    </w:p>
    <w:p w:rsidR="00E34A0D" w:rsidRPr="00D52025" w:rsidRDefault="00E34A0D" w:rsidP="00E34A0D">
      <w:pPr>
        <w:spacing w:after="0" w:line="240" w:lineRule="auto"/>
        <w:jc w:val="center"/>
        <w:rPr>
          <w:rFonts w:ascii="Times New Roman" w:hAnsi="Times New Roman" w:cs="Times New Roman"/>
          <w:b/>
          <w:sz w:val="28"/>
          <w:szCs w:val="28"/>
        </w:rPr>
      </w:pPr>
      <w:r w:rsidRPr="00D52025">
        <w:rPr>
          <w:rFonts w:ascii="Times New Roman" w:hAnsi="Times New Roman" w:cs="Times New Roman"/>
          <w:b/>
          <w:sz w:val="28"/>
          <w:szCs w:val="28"/>
        </w:rPr>
        <w:t>План занятия</w:t>
      </w:r>
    </w:p>
    <w:p w:rsidR="00E34A0D" w:rsidRPr="00D52025" w:rsidRDefault="00E34A0D" w:rsidP="00545674">
      <w:pPr>
        <w:numPr>
          <w:ilvl w:val="0"/>
          <w:numId w:val="12"/>
        </w:numPr>
        <w:tabs>
          <w:tab w:val="left" w:pos="851"/>
          <w:tab w:val="left" w:pos="993"/>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Нормативно-правовые основания организации образовательного процесса по адаптированным общеобразовательным программам.</w:t>
      </w:r>
    </w:p>
    <w:p w:rsidR="00E34A0D" w:rsidRPr="00D52025" w:rsidRDefault="00E34A0D" w:rsidP="00545674">
      <w:pPr>
        <w:numPr>
          <w:ilvl w:val="0"/>
          <w:numId w:val="12"/>
        </w:numPr>
        <w:tabs>
          <w:tab w:val="left" w:pos="851"/>
          <w:tab w:val="left" w:pos="993"/>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Условия организации образовательного процесса по адаптированным общеобразовательным программам для детей с ОВЗ. </w:t>
      </w:r>
    </w:p>
    <w:p w:rsidR="00E34A0D" w:rsidRPr="00D52025" w:rsidRDefault="00E34A0D" w:rsidP="00545674">
      <w:pPr>
        <w:numPr>
          <w:ilvl w:val="0"/>
          <w:numId w:val="12"/>
        </w:numPr>
        <w:tabs>
          <w:tab w:val="left" w:pos="851"/>
          <w:tab w:val="left" w:pos="993"/>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Проектирование адаптированных общеобразовательных программ.</w:t>
      </w:r>
    </w:p>
    <w:p w:rsidR="00E34A0D" w:rsidRPr="00D52025" w:rsidRDefault="00E34A0D" w:rsidP="00E34A0D">
      <w:pPr>
        <w:tabs>
          <w:tab w:val="left" w:pos="993"/>
        </w:tabs>
        <w:spacing w:after="0" w:line="240" w:lineRule="auto"/>
        <w:ind w:left="709"/>
        <w:jc w:val="both"/>
        <w:rPr>
          <w:rFonts w:ascii="Times New Roman" w:hAnsi="Times New Roman" w:cs="Times New Roman"/>
          <w:sz w:val="28"/>
          <w:szCs w:val="28"/>
        </w:rPr>
      </w:pPr>
    </w:p>
    <w:p w:rsidR="00E34A0D" w:rsidRPr="00D52025" w:rsidRDefault="00E34A0D" w:rsidP="00E34A0D">
      <w:pPr>
        <w:spacing w:after="0" w:line="240" w:lineRule="auto"/>
        <w:jc w:val="center"/>
        <w:rPr>
          <w:rFonts w:ascii="Times New Roman" w:hAnsi="Times New Roman" w:cs="Times New Roman"/>
          <w:sz w:val="28"/>
          <w:szCs w:val="28"/>
        </w:rPr>
      </w:pPr>
      <w:r w:rsidRPr="00D52025">
        <w:rPr>
          <w:rFonts w:ascii="Times New Roman" w:hAnsi="Times New Roman" w:cs="Times New Roman"/>
          <w:b/>
          <w:spacing w:val="-8"/>
          <w:sz w:val="28"/>
          <w:szCs w:val="28"/>
        </w:rPr>
        <w:t>Методические рекомендации</w:t>
      </w:r>
    </w:p>
    <w:p w:rsidR="00E34A0D" w:rsidRPr="00D52025" w:rsidRDefault="00E34A0D" w:rsidP="00E34A0D">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При проведении практического занятия рекомендуется организовать работу слушателей с нормативными документами:</w:t>
      </w:r>
    </w:p>
    <w:p w:rsidR="00E34A0D" w:rsidRPr="00D52025" w:rsidRDefault="00E34A0D" w:rsidP="00E34A0D">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Федеральный закон от 29 декабря 2012г</w:t>
      </w:r>
      <w:r w:rsidR="000161F6" w:rsidRPr="00D52025">
        <w:rPr>
          <w:rFonts w:ascii="Times New Roman" w:hAnsi="Times New Roman" w:cs="Times New Roman"/>
          <w:sz w:val="28"/>
          <w:szCs w:val="28"/>
        </w:rPr>
        <w:t>.</w:t>
      </w:r>
      <w:r w:rsidRPr="00D52025">
        <w:rPr>
          <w:rFonts w:ascii="Times New Roman" w:hAnsi="Times New Roman" w:cs="Times New Roman"/>
          <w:sz w:val="28"/>
          <w:szCs w:val="28"/>
        </w:rPr>
        <w:t xml:space="preserve"> № 273</w:t>
      </w:r>
      <w:r w:rsidR="000161F6" w:rsidRPr="00D52025">
        <w:rPr>
          <w:rFonts w:ascii="Times New Roman" w:hAnsi="Times New Roman" w:cs="Times New Roman"/>
          <w:sz w:val="28"/>
          <w:szCs w:val="28"/>
        </w:rPr>
        <w:t>-</w:t>
      </w:r>
      <w:r w:rsidRPr="00D52025">
        <w:rPr>
          <w:rFonts w:ascii="Times New Roman" w:hAnsi="Times New Roman" w:cs="Times New Roman"/>
          <w:sz w:val="28"/>
          <w:szCs w:val="28"/>
        </w:rPr>
        <w:t>ФЗ «Об образовании в Российской Федерации»;</w:t>
      </w:r>
    </w:p>
    <w:p w:rsidR="00E34A0D" w:rsidRPr="00D52025" w:rsidRDefault="00E34A0D" w:rsidP="00E34A0D">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Постановление Правительства РФ от 1 декабря 2015г. №1297 «Об утверждении государственной программы Российской Федерации «Доступная среда» на 2011-2020 годы»;</w:t>
      </w:r>
    </w:p>
    <w:p w:rsidR="00E34A0D" w:rsidRPr="00D52025" w:rsidRDefault="00E34A0D" w:rsidP="00E34A0D">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Приказ Министерства образования и науки Российской Федерации от 29.08.2013г. № 1008 «Об утверждении Порядка организации и осуществления образовательной деятельности по дополнительным общеобразовательным программам». Порядок определяет особенности организации образовательной деятельности для учащихся с ОВЗ и детей-инвалидов;</w:t>
      </w:r>
    </w:p>
    <w:p w:rsidR="00E34A0D" w:rsidRPr="00D52025" w:rsidRDefault="00E34A0D" w:rsidP="00E34A0D">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Письмо Министерства образования и науки Российской Федерации от 29 марта 2016г. № ВК – 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w:t>
      </w:r>
      <w:r w:rsidR="000161F6" w:rsidRPr="00D52025">
        <w:rPr>
          <w:rFonts w:ascii="Times New Roman" w:hAnsi="Times New Roman" w:cs="Times New Roman"/>
          <w:sz w:val="28"/>
          <w:szCs w:val="28"/>
        </w:rPr>
        <w:t>-</w:t>
      </w:r>
      <w:r w:rsidRPr="00D52025">
        <w:rPr>
          <w:rFonts w:ascii="Times New Roman" w:hAnsi="Times New Roman" w:cs="Times New Roman"/>
          <w:sz w:val="28"/>
          <w:szCs w:val="28"/>
        </w:rPr>
        <w:t>инвалидов, с учетом их особых образовательных потребностей».</w:t>
      </w:r>
    </w:p>
    <w:p w:rsidR="00E34A0D" w:rsidRPr="00D52025" w:rsidRDefault="00E34A0D" w:rsidP="00E34A0D">
      <w:pPr>
        <w:spacing w:after="0" w:line="240" w:lineRule="auto"/>
        <w:ind w:firstLine="567"/>
        <w:jc w:val="both"/>
        <w:rPr>
          <w:rFonts w:ascii="Times New Roman" w:hAnsi="Times New Roman" w:cs="Times New Roman"/>
          <w:b/>
          <w:sz w:val="28"/>
          <w:szCs w:val="28"/>
        </w:rPr>
      </w:pPr>
      <w:r w:rsidRPr="00D52025">
        <w:rPr>
          <w:rFonts w:ascii="Times New Roman" w:hAnsi="Times New Roman" w:cs="Times New Roman"/>
          <w:b/>
          <w:sz w:val="28"/>
          <w:szCs w:val="28"/>
        </w:rPr>
        <w:t>Вопросы для обсуждения (задания):</w:t>
      </w:r>
    </w:p>
    <w:p w:rsidR="00E34A0D" w:rsidRPr="00D52025" w:rsidRDefault="00E34A0D" w:rsidP="00545674">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Найдите в Федеральном Законе «Об образовании в Российской Федерации» определения понятий «инклюзивное образование», «адаптированная образовательная программа».</w:t>
      </w:r>
    </w:p>
    <w:p w:rsidR="00E34A0D" w:rsidRPr="00D52025" w:rsidRDefault="00E34A0D" w:rsidP="00545674">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Что понимается 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Что включает в себя понятие «доступная среда»?</w:t>
      </w:r>
    </w:p>
    <w:p w:rsidR="00E34A0D" w:rsidRPr="00D52025" w:rsidRDefault="00E34A0D" w:rsidP="00545674">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Перечислите психофизиологические характеристики, определяющие группы детей с ограниченными возможностями здоровья, которые необходимо </w:t>
      </w:r>
      <w:r w:rsidRPr="00D52025">
        <w:rPr>
          <w:rFonts w:ascii="Times New Roman" w:hAnsi="Times New Roman" w:cs="Times New Roman"/>
          <w:sz w:val="28"/>
          <w:szCs w:val="28"/>
        </w:rPr>
        <w:lastRenderedPageBreak/>
        <w:t>учитывать при организации образовательного процесса и при написании адаптированной общеобразовательной программы.</w:t>
      </w:r>
    </w:p>
    <w:p w:rsidR="00F10420" w:rsidRPr="00D52025" w:rsidRDefault="00E34A0D" w:rsidP="00545674">
      <w:pPr>
        <w:pStyle w:val="a3"/>
        <w:widowControl w:val="0"/>
        <w:numPr>
          <w:ilvl w:val="0"/>
          <w:numId w:val="11"/>
        </w:numPr>
        <w:shd w:val="clear" w:color="auto" w:fill="FFFFFF"/>
        <w:tabs>
          <w:tab w:val="left" w:pos="851"/>
        </w:tabs>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D52025">
        <w:rPr>
          <w:rFonts w:ascii="Times New Roman" w:hAnsi="Times New Roman" w:cs="Times New Roman"/>
          <w:sz w:val="28"/>
          <w:szCs w:val="28"/>
        </w:rPr>
        <w:t>Составьте алгоритм действий администрации образовательной организации и педагогов дополнительного образования, принявших решение о проектировании и реализации адаптированных дополнительных общеобразовательных программ.</w:t>
      </w:r>
    </w:p>
    <w:p w:rsidR="00F85AA5" w:rsidRPr="00D52025" w:rsidRDefault="00F85AA5" w:rsidP="00F85AA5">
      <w:pPr>
        <w:tabs>
          <w:tab w:val="left" w:pos="993"/>
        </w:tabs>
        <w:spacing w:after="0" w:line="240" w:lineRule="auto"/>
        <w:jc w:val="both"/>
        <w:rPr>
          <w:rFonts w:ascii="Times New Roman" w:hAnsi="Times New Roman" w:cs="Times New Roman"/>
          <w:sz w:val="28"/>
          <w:szCs w:val="28"/>
        </w:rPr>
      </w:pPr>
    </w:p>
    <w:p w:rsidR="00E83CE1" w:rsidRPr="00D52025" w:rsidRDefault="00E83CE1" w:rsidP="00E83CE1">
      <w:pPr>
        <w:spacing w:after="0" w:line="240" w:lineRule="auto"/>
        <w:ind w:firstLine="567"/>
        <w:jc w:val="both"/>
        <w:rPr>
          <w:rFonts w:ascii="Times New Roman" w:eastAsia="Times New Roman" w:hAnsi="Times New Roman" w:cs="Times New Roman"/>
          <w:b/>
          <w:sz w:val="28"/>
          <w:szCs w:val="28"/>
          <w:lang w:eastAsia="ru-RU"/>
        </w:rPr>
      </w:pPr>
      <w:r w:rsidRPr="00D52025">
        <w:rPr>
          <w:rFonts w:ascii="Times New Roman" w:hAnsi="Times New Roman" w:cs="Times New Roman"/>
          <w:b/>
          <w:sz w:val="28"/>
          <w:szCs w:val="28"/>
        </w:rPr>
        <w:t xml:space="preserve">Тема 4.1. </w:t>
      </w:r>
      <w:r w:rsidRPr="00D52025">
        <w:rPr>
          <w:rFonts w:ascii="Times New Roman" w:eastAsia="Times New Roman" w:hAnsi="Times New Roman" w:cs="Times New Roman"/>
          <w:b/>
          <w:sz w:val="28"/>
          <w:szCs w:val="28"/>
          <w:lang w:eastAsia="ru-RU"/>
        </w:rPr>
        <w:t>Определение актуального состояния муниципальной сети дополнительных общеобразовательных программ. Ресурсные возможности муниципальной системы дополнительного образования</w:t>
      </w:r>
    </w:p>
    <w:p w:rsidR="00E83CE1" w:rsidRPr="00D52025" w:rsidRDefault="00E83CE1" w:rsidP="00E83CE1">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Объем времени, отводимый на изучение темы, состоит из лекционного занятия (2 ч.) и практических занятий (2/4 ч.). В ходе занятий осуществляется организация работы проектных групп по выявлению </w:t>
      </w:r>
      <w:r w:rsidRPr="00D52025">
        <w:rPr>
          <w:rFonts w:ascii="Times New Roman" w:eastAsia="Times New Roman" w:hAnsi="Times New Roman" w:cs="Times New Roman"/>
          <w:sz w:val="28"/>
          <w:szCs w:val="28"/>
          <w:lang w:eastAsia="ru-RU"/>
        </w:rPr>
        <w:t>актуального состояния муниципальной сети дополнительных общеобразовательных программ</w:t>
      </w:r>
      <w:r w:rsidRPr="00D52025">
        <w:rPr>
          <w:rFonts w:ascii="Times New Roman" w:hAnsi="Times New Roman" w:cs="Times New Roman"/>
          <w:sz w:val="28"/>
          <w:szCs w:val="28"/>
        </w:rPr>
        <w:t>.</w:t>
      </w:r>
    </w:p>
    <w:p w:rsidR="00E83CE1" w:rsidRPr="00D52025" w:rsidRDefault="00E83CE1" w:rsidP="00E83CE1">
      <w:pPr>
        <w:spacing w:after="0" w:line="240" w:lineRule="auto"/>
        <w:jc w:val="both"/>
        <w:rPr>
          <w:rFonts w:ascii="Times New Roman" w:hAnsi="Times New Roman" w:cs="Times New Roman"/>
          <w:sz w:val="28"/>
          <w:szCs w:val="28"/>
        </w:rPr>
      </w:pPr>
    </w:p>
    <w:p w:rsidR="00E83CE1" w:rsidRPr="00D52025" w:rsidRDefault="00E83CE1" w:rsidP="00E83CE1">
      <w:pPr>
        <w:spacing w:after="0" w:line="240" w:lineRule="auto"/>
        <w:jc w:val="center"/>
        <w:rPr>
          <w:rFonts w:ascii="Times New Roman" w:hAnsi="Times New Roman" w:cs="Times New Roman"/>
          <w:b/>
          <w:sz w:val="28"/>
          <w:szCs w:val="28"/>
        </w:rPr>
      </w:pPr>
      <w:r w:rsidRPr="00D52025">
        <w:rPr>
          <w:rFonts w:ascii="Times New Roman" w:hAnsi="Times New Roman" w:cs="Times New Roman"/>
          <w:b/>
          <w:sz w:val="28"/>
          <w:szCs w:val="28"/>
        </w:rPr>
        <w:t>План занятия</w:t>
      </w:r>
    </w:p>
    <w:p w:rsidR="00E83CE1" w:rsidRPr="00D52025" w:rsidRDefault="00E83CE1" w:rsidP="00545674">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Основные характеристики проблемно-ориентированного анализа: целеполагание, структура, технология проведения, результат.</w:t>
      </w:r>
    </w:p>
    <w:p w:rsidR="00E83CE1" w:rsidRPr="00D52025" w:rsidRDefault="00E83CE1" w:rsidP="00545674">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Применение </w:t>
      </w:r>
      <w:r w:rsidRPr="00D52025">
        <w:rPr>
          <w:rFonts w:ascii="Times New Roman" w:eastAsia="Times New Roman" w:hAnsi="Times New Roman" w:cs="Times New Roman"/>
          <w:sz w:val="28"/>
          <w:szCs w:val="28"/>
        </w:rPr>
        <w:t>проблемно-ориентированного анализа</w:t>
      </w:r>
      <w:r w:rsidRPr="00D52025">
        <w:rPr>
          <w:rFonts w:ascii="Times New Roman" w:eastAsia="Times New Roman" w:hAnsi="Times New Roman" w:cs="Times New Roman"/>
          <w:b/>
          <w:sz w:val="28"/>
          <w:szCs w:val="28"/>
        </w:rPr>
        <w:t xml:space="preserve"> </w:t>
      </w:r>
      <w:r w:rsidRPr="00D52025">
        <w:rPr>
          <w:rFonts w:ascii="Times New Roman" w:hAnsi="Times New Roman" w:cs="Times New Roman"/>
          <w:sz w:val="28"/>
          <w:szCs w:val="28"/>
        </w:rPr>
        <w:t xml:space="preserve">для выявления </w:t>
      </w:r>
      <w:r w:rsidRPr="00D52025">
        <w:rPr>
          <w:rFonts w:ascii="Times New Roman" w:eastAsia="Times New Roman" w:hAnsi="Times New Roman" w:cs="Times New Roman"/>
          <w:sz w:val="28"/>
          <w:szCs w:val="28"/>
          <w:lang w:eastAsia="ru-RU"/>
        </w:rPr>
        <w:t>актуального состояния муниципальной сети дополнительных общеобразовательных программ</w:t>
      </w:r>
      <w:r w:rsidRPr="00D52025">
        <w:rPr>
          <w:rFonts w:ascii="Times New Roman" w:hAnsi="Times New Roman" w:cs="Times New Roman"/>
          <w:sz w:val="28"/>
          <w:szCs w:val="28"/>
        </w:rPr>
        <w:t>.</w:t>
      </w:r>
    </w:p>
    <w:p w:rsidR="00E83CE1" w:rsidRPr="00D52025" w:rsidRDefault="00E83CE1" w:rsidP="00545674">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Организация работы проектных групп по выявлению </w:t>
      </w:r>
      <w:r w:rsidRPr="00D52025">
        <w:rPr>
          <w:rFonts w:ascii="Times New Roman" w:eastAsia="Times New Roman" w:hAnsi="Times New Roman" w:cs="Times New Roman"/>
          <w:sz w:val="28"/>
          <w:szCs w:val="28"/>
          <w:lang w:eastAsia="ru-RU"/>
        </w:rPr>
        <w:t>актуального состояния муниципальной сети дополнительных общеобразовательных программ</w:t>
      </w:r>
      <w:r w:rsidRPr="00D52025">
        <w:rPr>
          <w:rFonts w:ascii="Times New Roman" w:hAnsi="Times New Roman" w:cs="Times New Roman"/>
          <w:sz w:val="28"/>
          <w:szCs w:val="28"/>
        </w:rPr>
        <w:t>.</w:t>
      </w:r>
    </w:p>
    <w:p w:rsidR="00E83CE1" w:rsidRPr="00D52025" w:rsidRDefault="00E83CE1" w:rsidP="00545674">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Подведение итогов работы проектных групп по выявлению </w:t>
      </w:r>
      <w:r w:rsidRPr="00D52025">
        <w:rPr>
          <w:rFonts w:ascii="Times New Roman" w:eastAsia="Times New Roman" w:hAnsi="Times New Roman" w:cs="Times New Roman"/>
          <w:sz w:val="28"/>
          <w:szCs w:val="28"/>
          <w:lang w:eastAsia="ru-RU"/>
        </w:rPr>
        <w:t>актуального состояния муниципальной сети дополнительных общеобразовательных программ.</w:t>
      </w:r>
    </w:p>
    <w:p w:rsidR="00E83CE1" w:rsidRPr="00D52025" w:rsidRDefault="00E83CE1" w:rsidP="00E83CE1">
      <w:pPr>
        <w:tabs>
          <w:tab w:val="left" w:pos="851"/>
        </w:tabs>
        <w:spacing w:after="0" w:line="240" w:lineRule="auto"/>
        <w:ind w:firstLine="567"/>
        <w:jc w:val="both"/>
        <w:rPr>
          <w:rFonts w:ascii="Times New Roman" w:hAnsi="Times New Roman" w:cs="Times New Roman"/>
          <w:sz w:val="28"/>
          <w:szCs w:val="28"/>
        </w:rPr>
      </w:pPr>
    </w:p>
    <w:p w:rsidR="00E83CE1" w:rsidRPr="00D52025" w:rsidRDefault="00E83CE1" w:rsidP="00E83CE1">
      <w:pPr>
        <w:spacing w:after="0" w:line="240" w:lineRule="auto"/>
        <w:jc w:val="center"/>
        <w:rPr>
          <w:rFonts w:ascii="Times New Roman" w:hAnsi="Times New Roman" w:cs="Times New Roman"/>
          <w:b/>
          <w:sz w:val="28"/>
          <w:szCs w:val="28"/>
        </w:rPr>
      </w:pPr>
      <w:r w:rsidRPr="00D52025">
        <w:rPr>
          <w:rFonts w:ascii="Times New Roman" w:hAnsi="Times New Roman" w:cs="Times New Roman"/>
          <w:b/>
          <w:sz w:val="28"/>
          <w:szCs w:val="28"/>
        </w:rPr>
        <w:t>Методические рекомендации</w:t>
      </w:r>
    </w:p>
    <w:p w:rsidR="004513A3" w:rsidRPr="00D52025" w:rsidRDefault="00D7230D" w:rsidP="00E83CE1">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В первой части занятия преподавателю необходимо раскрыть основные характеристики проблемно-ориентированного анализа: целеполагание, структура, технология проведения, результат. </w:t>
      </w:r>
    </w:p>
    <w:p w:rsidR="00E83CE1" w:rsidRPr="00D52025" w:rsidRDefault="004513A3" w:rsidP="00E83CE1">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В рамках демонстрации применения </w:t>
      </w:r>
      <w:r w:rsidRPr="00D52025">
        <w:rPr>
          <w:rFonts w:ascii="Times New Roman" w:eastAsia="Times New Roman" w:hAnsi="Times New Roman" w:cs="Times New Roman"/>
          <w:sz w:val="28"/>
          <w:szCs w:val="28"/>
        </w:rPr>
        <w:t>проблемно-ориентированного анализа</w:t>
      </w:r>
      <w:r w:rsidRPr="00D52025">
        <w:rPr>
          <w:rFonts w:ascii="Times New Roman" w:eastAsia="Times New Roman" w:hAnsi="Times New Roman" w:cs="Times New Roman"/>
          <w:b/>
          <w:sz w:val="28"/>
          <w:szCs w:val="28"/>
        </w:rPr>
        <w:t xml:space="preserve"> </w:t>
      </w:r>
      <w:r w:rsidRPr="00D52025">
        <w:rPr>
          <w:rFonts w:ascii="Times New Roman" w:hAnsi="Times New Roman" w:cs="Times New Roman"/>
          <w:sz w:val="28"/>
          <w:szCs w:val="28"/>
        </w:rPr>
        <w:t xml:space="preserve">для выявления </w:t>
      </w:r>
      <w:r w:rsidRPr="00D52025">
        <w:rPr>
          <w:rFonts w:ascii="Times New Roman" w:eastAsia="Times New Roman" w:hAnsi="Times New Roman" w:cs="Times New Roman"/>
          <w:sz w:val="28"/>
          <w:szCs w:val="28"/>
          <w:lang w:eastAsia="ru-RU"/>
        </w:rPr>
        <w:t>актуального состояния муниципальной сети дополнительных общеобразовательных программ</w:t>
      </w:r>
      <w:r w:rsidRPr="00D52025">
        <w:rPr>
          <w:rFonts w:ascii="Times New Roman" w:hAnsi="Times New Roman" w:cs="Times New Roman"/>
          <w:sz w:val="28"/>
          <w:szCs w:val="28"/>
        </w:rPr>
        <w:t xml:space="preserve"> </w:t>
      </w:r>
      <w:r w:rsidR="00E83CE1" w:rsidRPr="00D52025">
        <w:rPr>
          <w:rFonts w:ascii="Times New Roman" w:hAnsi="Times New Roman" w:cs="Times New Roman"/>
          <w:sz w:val="28"/>
          <w:szCs w:val="28"/>
        </w:rPr>
        <w:t xml:space="preserve">внимание </w:t>
      </w:r>
      <w:r w:rsidRPr="00D52025">
        <w:rPr>
          <w:rFonts w:ascii="Times New Roman" w:hAnsi="Times New Roman" w:cs="Times New Roman"/>
          <w:sz w:val="28"/>
          <w:szCs w:val="28"/>
        </w:rPr>
        <w:t xml:space="preserve">слушателей необходимо акцентировать </w:t>
      </w:r>
      <w:r w:rsidR="00E83CE1" w:rsidRPr="00D52025">
        <w:rPr>
          <w:rFonts w:ascii="Times New Roman" w:hAnsi="Times New Roman" w:cs="Times New Roman"/>
          <w:sz w:val="28"/>
          <w:szCs w:val="28"/>
        </w:rPr>
        <w:t>на анализ</w:t>
      </w:r>
      <w:r w:rsidR="000161F6" w:rsidRPr="00D52025">
        <w:rPr>
          <w:rFonts w:ascii="Times New Roman" w:hAnsi="Times New Roman" w:cs="Times New Roman"/>
          <w:sz w:val="28"/>
          <w:szCs w:val="28"/>
        </w:rPr>
        <w:t xml:space="preserve"> проблемы</w:t>
      </w:r>
      <w:r w:rsidR="00E83CE1" w:rsidRPr="00D52025">
        <w:rPr>
          <w:rFonts w:ascii="Times New Roman" w:hAnsi="Times New Roman" w:cs="Times New Roman"/>
          <w:sz w:val="28"/>
          <w:szCs w:val="28"/>
        </w:rPr>
        <w:t xml:space="preserve">: </w:t>
      </w:r>
      <w:r w:rsidR="00E83CE1" w:rsidRPr="00D52025">
        <w:rPr>
          <w:rFonts w:ascii="Times New Roman" w:hAnsi="Times New Roman"/>
          <w:sz w:val="28"/>
          <w:szCs w:val="28"/>
          <w:lang w:eastAsia="ru-RU"/>
        </w:rPr>
        <w:t>«Что требуется изменить, чтобы образовательная система в будущем могла функционировать эффективнее, чем в настоящем?»</w:t>
      </w:r>
      <w:r w:rsidR="00E83CE1" w:rsidRPr="00D52025">
        <w:rPr>
          <w:rFonts w:ascii="Times New Roman" w:hAnsi="Times New Roman" w:cs="Times New Roman"/>
          <w:sz w:val="28"/>
          <w:szCs w:val="28"/>
        </w:rPr>
        <w:t xml:space="preserve">. </w:t>
      </w:r>
      <w:r w:rsidR="001C2051" w:rsidRPr="00D52025">
        <w:rPr>
          <w:rFonts w:ascii="Times New Roman" w:eastAsia="Times New Roman" w:hAnsi="Times New Roman" w:cs="Times New Roman"/>
          <w:sz w:val="28"/>
          <w:szCs w:val="28"/>
          <w:lang w:eastAsia="ru-RU"/>
        </w:rPr>
        <w:t>Нужно</w:t>
      </w:r>
      <w:r w:rsidR="00E83CE1" w:rsidRPr="00D52025">
        <w:rPr>
          <w:rFonts w:ascii="Times New Roman" w:eastAsia="Times New Roman" w:hAnsi="Times New Roman" w:cs="Times New Roman"/>
          <w:sz w:val="28"/>
          <w:szCs w:val="28"/>
          <w:lang w:eastAsia="ru-RU"/>
        </w:rPr>
        <w:t xml:space="preserve"> охарактеризовать ряд требований к его организации и проведению</w:t>
      </w:r>
      <w:r w:rsidR="001C2051" w:rsidRPr="00D52025">
        <w:rPr>
          <w:rFonts w:ascii="Times New Roman" w:eastAsia="Times New Roman" w:hAnsi="Times New Roman" w:cs="Times New Roman"/>
          <w:sz w:val="28"/>
          <w:szCs w:val="28"/>
          <w:lang w:eastAsia="ru-RU"/>
        </w:rPr>
        <w:t xml:space="preserve"> аналитических процедур</w:t>
      </w:r>
      <w:r w:rsidR="002D35A7" w:rsidRPr="00D52025">
        <w:rPr>
          <w:rFonts w:ascii="Times New Roman" w:eastAsia="Times New Roman" w:hAnsi="Times New Roman" w:cs="Times New Roman"/>
          <w:sz w:val="28"/>
          <w:szCs w:val="28"/>
          <w:lang w:eastAsia="ru-RU"/>
        </w:rPr>
        <w:t xml:space="preserve"> таких как</w:t>
      </w:r>
      <w:r w:rsidR="00E83CE1" w:rsidRPr="00D52025">
        <w:rPr>
          <w:rFonts w:ascii="Times New Roman" w:eastAsia="Times New Roman" w:hAnsi="Times New Roman" w:cs="Times New Roman"/>
          <w:sz w:val="28"/>
          <w:szCs w:val="28"/>
          <w:lang w:eastAsia="ru-RU"/>
        </w:rPr>
        <w:t xml:space="preserve">: конкретность, полнота, обоснованность, приоритетность, прогностичность. </w:t>
      </w:r>
      <w:r w:rsidR="001C2051" w:rsidRPr="00D52025">
        <w:rPr>
          <w:rFonts w:ascii="Times New Roman" w:hAnsi="Times New Roman" w:cs="Times New Roman"/>
          <w:sz w:val="28"/>
          <w:szCs w:val="28"/>
        </w:rPr>
        <w:t>С</w:t>
      </w:r>
      <w:r w:rsidR="00E83CE1" w:rsidRPr="00D52025">
        <w:rPr>
          <w:rFonts w:ascii="Times New Roman" w:hAnsi="Times New Roman" w:cs="Times New Roman"/>
          <w:sz w:val="28"/>
          <w:szCs w:val="28"/>
        </w:rPr>
        <w:t xml:space="preserve">тоит </w:t>
      </w:r>
      <w:r w:rsidR="002D35A7" w:rsidRPr="00D52025">
        <w:rPr>
          <w:rFonts w:ascii="Times New Roman" w:hAnsi="Times New Roman" w:cs="Times New Roman"/>
          <w:sz w:val="28"/>
          <w:szCs w:val="28"/>
        </w:rPr>
        <w:t xml:space="preserve">также </w:t>
      </w:r>
      <w:r w:rsidR="00E83CE1" w:rsidRPr="00D52025">
        <w:rPr>
          <w:rFonts w:ascii="Times New Roman" w:hAnsi="Times New Roman" w:cs="Times New Roman"/>
          <w:sz w:val="28"/>
          <w:szCs w:val="28"/>
        </w:rPr>
        <w:t>обратить внимание на типичные ошибки проблемно-ориентированного анализа, которые связаны с несоблюдением данных требований.</w:t>
      </w:r>
    </w:p>
    <w:p w:rsidR="00E83CE1" w:rsidRPr="00D52025" w:rsidRDefault="00E83CE1" w:rsidP="00E83CE1">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Практическая деятельность слушателей осуществляется посредством организации работы проектных групп по определению </w:t>
      </w:r>
      <w:r w:rsidRPr="00D52025">
        <w:rPr>
          <w:rFonts w:ascii="Times New Roman" w:eastAsia="Times New Roman" w:hAnsi="Times New Roman" w:cs="Times New Roman"/>
          <w:sz w:val="28"/>
          <w:szCs w:val="28"/>
          <w:lang w:eastAsia="ru-RU"/>
        </w:rPr>
        <w:t>актуального состояния муниципальной сети дополнительных общеобразовательных программ</w:t>
      </w:r>
      <w:r w:rsidRPr="00D52025">
        <w:rPr>
          <w:rFonts w:ascii="Times New Roman" w:hAnsi="Times New Roman" w:cs="Times New Roman"/>
          <w:sz w:val="28"/>
          <w:szCs w:val="28"/>
        </w:rPr>
        <w:t>.</w:t>
      </w:r>
    </w:p>
    <w:p w:rsidR="00E83CE1" w:rsidRPr="00D52025" w:rsidRDefault="00E83CE1" w:rsidP="00E83CE1">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В задачи проектных групп входят:</w:t>
      </w:r>
    </w:p>
    <w:p w:rsidR="00E83CE1" w:rsidRPr="00D52025" w:rsidRDefault="00E83CE1" w:rsidP="0054567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lastRenderedPageBreak/>
        <w:t>описание территориальных особенностей муниципалитета и развитие инфраструктуры дополнительного образования при организациях образования, спорта и культуры;</w:t>
      </w:r>
    </w:p>
    <w:p w:rsidR="00E83CE1" w:rsidRPr="00D52025" w:rsidRDefault="00E83CE1" w:rsidP="0054567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обоснование процента охвата детей от 5 до 18 лет программами дополнительного образования через учет количества организаций и процент занятости обучающихся программами дополнительного образования; </w:t>
      </w:r>
    </w:p>
    <w:p w:rsidR="00E83CE1" w:rsidRPr="00D52025" w:rsidRDefault="00E83CE1" w:rsidP="0054567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выявление проблемных точек в существующей </w:t>
      </w:r>
      <w:r w:rsidRPr="00D52025">
        <w:rPr>
          <w:rFonts w:ascii="Times New Roman" w:eastAsia="Times New Roman" w:hAnsi="Times New Roman" w:cs="Times New Roman"/>
          <w:sz w:val="28"/>
          <w:szCs w:val="28"/>
          <w:lang w:eastAsia="ru-RU"/>
        </w:rPr>
        <w:t>муниципальной системе управления дополнительным образованием;</w:t>
      </w:r>
    </w:p>
    <w:p w:rsidR="00E83CE1" w:rsidRPr="00D52025" w:rsidRDefault="00E83CE1" w:rsidP="0054567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определение «точек роста», перспективных направлений по развитию </w:t>
      </w:r>
      <w:r w:rsidRPr="00D52025">
        <w:rPr>
          <w:rFonts w:ascii="Times New Roman" w:eastAsia="Times New Roman" w:hAnsi="Times New Roman" w:cs="Times New Roman"/>
          <w:sz w:val="28"/>
          <w:szCs w:val="28"/>
          <w:lang w:eastAsia="ru-RU"/>
        </w:rPr>
        <w:t xml:space="preserve">муниципальной </w:t>
      </w:r>
      <w:r w:rsidRPr="00D52025">
        <w:rPr>
          <w:rFonts w:ascii="Times New Roman" w:eastAsia="Times New Roman" w:hAnsi="Times New Roman" w:cs="Times New Roman"/>
          <w:sz w:val="28"/>
          <w:szCs w:val="28"/>
        </w:rPr>
        <w:t>сети программ дополнительного образования;</w:t>
      </w:r>
    </w:p>
    <w:p w:rsidR="00E83CE1" w:rsidRPr="00D52025" w:rsidRDefault="00E83CE1" w:rsidP="0054567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52025">
        <w:rPr>
          <w:rFonts w:ascii="Times New Roman" w:eastAsia="Times New Roman" w:hAnsi="Times New Roman" w:cs="Times New Roman"/>
          <w:sz w:val="28"/>
          <w:szCs w:val="28"/>
        </w:rPr>
        <w:t xml:space="preserve">обоснование механизмов развития через управление ресурсными возможностями </w:t>
      </w:r>
      <w:r w:rsidRPr="00D52025">
        <w:rPr>
          <w:rFonts w:ascii="Times New Roman" w:eastAsia="Times New Roman" w:hAnsi="Times New Roman" w:cs="Times New Roman"/>
          <w:sz w:val="28"/>
          <w:szCs w:val="28"/>
          <w:lang w:eastAsia="ru-RU"/>
        </w:rPr>
        <w:t>муниципальной системы дополнительного образования.</w:t>
      </w:r>
    </w:p>
    <w:p w:rsidR="00E83CE1" w:rsidRPr="00D52025" w:rsidRDefault="00E83CE1" w:rsidP="00A36001">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 xml:space="preserve">Первым шагом в работе групп проводится формирование групп по ведомствам муниципалитета: образование, культура и спорт. Участники обосновывают и презентуют существующую статистку занятости детей от 5 до 18 лет в учреждениях. При этом обращают внимание на созданные условия по этой занятости и ресурсное обеспечение по реализации программ дополнительного образования, досуговых и просветительских, а также спортивных программ. В ходе анализа участники отмечают проблемные точки или затруднения для построения сети дополнительных общеобразовательных программ (отсутствие лицензии, необходимость изучения спроса, недостаток определенных ресурсов и т.д.). Также участники определяют «точки роста», перспективные направления по развитию </w:t>
      </w:r>
      <w:r w:rsidRPr="00D52025">
        <w:rPr>
          <w:rFonts w:ascii="Times New Roman" w:eastAsia="Times New Roman" w:hAnsi="Times New Roman" w:cs="Times New Roman"/>
          <w:sz w:val="28"/>
          <w:szCs w:val="28"/>
          <w:lang w:eastAsia="ru-RU"/>
        </w:rPr>
        <w:t xml:space="preserve">муниципальной </w:t>
      </w:r>
      <w:r w:rsidRPr="00D52025">
        <w:rPr>
          <w:rFonts w:ascii="Times New Roman" w:eastAsia="Times New Roman" w:hAnsi="Times New Roman" w:cs="Times New Roman"/>
          <w:sz w:val="28"/>
          <w:szCs w:val="28"/>
        </w:rPr>
        <w:t>сети программ дополнительного образования.</w:t>
      </w:r>
    </w:p>
    <w:p w:rsidR="000F5BE4" w:rsidRPr="00D52025" w:rsidRDefault="002D35A7" w:rsidP="000F5BE4">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sz w:val="28"/>
          <w:szCs w:val="28"/>
        </w:rPr>
        <w:t>Р</w:t>
      </w:r>
      <w:r w:rsidR="00E83CE1" w:rsidRPr="00D52025">
        <w:rPr>
          <w:rFonts w:ascii="Times New Roman" w:hAnsi="Times New Roman" w:cs="Times New Roman"/>
          <w:sz w:val="28"/>
          <w:szCs w:val="28"/>
        </w:rPr>
        <w:t>езультат</w:t>
      </w:r>
      <w:r w:rsidRPr="00D52025">
        <w:rPr>
          <w:rFonts w:ascii="Times New Roman" w:hAnsi="Times New Roman" w:cs="Times New Roman"/>
          <w:sz w:val="28"/>
          <w:szCs w:val="28"/>
        </w:rPr>
        <w:t>ом</w:t>
      </w:r>
      <w:r w:rsidR="00E83CE1" w:rsidRPr="00D52025">
        <w:rPr>
          <w:rFonts w:ascii="Times New Roman" w:hAnsi="Times New Roman" w:cs="Times New Roman"/>
          <w:sz w:val="28"/>
          <w:szCs w:val="28"/>
        </w:rPr>
        <w:t xml:space="preserve"> работы проектных групп</w:t>
      </w:r>
      <w:r w:rsidRPr="00D52025">
        <w:rPr>
          <w:rFonts w:ascii="Times New Roman" w:hAnsi="Times New Roman" w:cs="Times New Roman"/>
          <w:sz w:val="28"/>
          <w:szCs w:val="28"/>
        </w:rPr>
        <w:t xml:space="preserve"> станет </w:t>
      </w:r>
      <w:r w:rsidR="00E83CE1" w:rsidRPr="00D52025">
        <w:rPr>
          <w:rFonts w:ascii="Times New Roman" w:hAnsi="Times New Roman" w:cs="Times New Roman"/>
          <w:sz w:val="28"/>
          <w:szCs w:val="28"/>
        </w:rPr>
        <w:t>развернут</w:t>
      </w:r>
      <w:r w:rsidRPr="00D52025">
        <w:rPr>
          <w:rFonts w:ascii="Times New Roman" w:hAnsi="Times New Roman" w:cs="Times New Roman"/>
          <w:sz w:val="28"/>
          <w:szCs w:val="28"/>
        </w:rPr>
        <w:t>ая</w:t>
      </w:r>
      <w:r w:rsidR="00E83CE1" w:rsidRPr="00D52025">
        <w:rPr>
          <w:rFonts w:ascii="Times New Roman" w:hAnsi="Times New Roman" w:cs="Times New Roman"/>
          <w:sz w:val="28"/>
          <w:szCs w:val="28"/>
        </w:rPr>
        <w:t xml:space="preserve"> картин</w:t>
      </w:r>
      <w:r w:rsidRPr="00D52025">
        <w:rPr>
          <w:rFonts w:ascii="Times New Roman" w:hAnsi="Times New Roman" w:cs="Times New Roman"/>
          <w:sz w:val="28"/>
          <w:szCs w:val="28"/>
        </w:rPr>
        <w:t>а</w:t>
      </w:r>
      <w:r w:rsidR="00E83CE1" w:rsidRPr="00D52025">
        <w:rPr>
          <w:rFonts w:ascii="Times New Roman" w:hAnsi="Times New Roman" w:cs="Times New Roman"/>
          <w:sz w:val="28"/>
          <w:szCs w:val="28"/>
        </w:rPr>
        <w:t xml:space="preserve"> </w:t>
      </w:r>
      <w:r w:rsidR="00E83CE1" w:rsidRPr="00D52025">
        <w:rPr>
          <w:rFonts w:ascii="Times New Roman" w:eastAsia="Times New Roman" w:hAnsi="Times New Roman" w:cs="Times New Roman"/>
          <w:sz w:val="28"/>
          <w:szCs w:val="28"/>
          <w:lang w:eastAsia="ru-RU"/>
        </w:rPr>
        <w:t>состояния сети дополнительных общеобразов</w:t>
      </w:r>
      <w:r w:rsidR="00BB0F65" w:rsidRPr="00D52025">
        <w:rPr>
          <w:rFonts w:ascii="Times New Roman" w:eastAsia="Times New Roman" w:hAnsi="Times New Roman" w:cs="Times New Roman"/>
          <w:sz w:val="28"/>
          <w:szCs w:val="28"/>
          <w:lang w:eastAsia="ru-RU"/>
        </w:rPr>
        <w:t>ательных программ и существующих ресурсных</w:t>
      </w:r>
      <w:r w:rsidR="00E83CE1" w:rsidRPr="00D52025">
        <w:rPr>
          <w:rFonts w:ascii="Times New Roman" w:eastAsia="Times New Roman" w:hAnsi="Times New Roman" w:cs="Times New Roman"/>
          <w:sz w:val="28"/>
          <w:szCs w:val="28"/>
          <w:lang w:eastAsia="ru-RU"/>
        </w:rPr>
        <w:t xml:space="preserve"> возможност</w:t>
      </w:r>
      <w:r w:rsidR="00BB0F65" w:rsidRPr="00D52025">
        <w:rPr>
          <w:rFonts w:ascii="Times New Roman" w:eastAsia="Times New Roman" w:hAnsi="Times New Roman" w:cs="Times New Roman"/>
          <w:sz w:val="28"/>
          <w:szCs w:val="28"/>
          <w:lang w:eastAsia="ru-RU"/>
        </w:rPr>
        <w:t>ей</w:t>
      </w:r>
      <w:r w:rsidR="00E83CE1" w:rsidRPr="00D52025">
        <w:rPr>
          <w:rFonts w:ascii="Times New Roman" w:eastAsia="Times New Roman" w:hAnsi="Times New Roman" w:cs="Times New Roman"/>
          <w:sz w:val="28"/>
          <w:szCs w:val="28"/>
          <w:lang w:eastAsia="ru-RU"/>
        </w:rPr>
        <w:t xml:space="preserve"> для ее обеспечения.</w:t>
      </w:r>
    </w:p>
    <w:p w:rsidR="000F5BE4" w:rsidRPr="00D52025" w:rsidRDefault="000F5BE4" w:rsidP="000F5BE4">
      <w:pPr>
        <w:spacing w:after="0" w:line="240" w:lineRule="auto"/>
        <w:ind w:firstLine="567"/>
        <w:jc w:val="both"/>
        <w:rPr>
          <w:rFonts w:ascii="Times New Roman" w:hAnsi="Times New Roman" w:cs="Times New Roman"/>
          <w:sz w:val="28"/>
          <w:szCs w:val="28"/>
        </w:rPr>
      </w:pPr>
    </w:p>
    <w:p w:rsidR="00FC57DC" w:rsidRPr="00D52025" w:rsidRDefault="00FC57DC" w:rsidP="00FC57DC">
      <w:pPr>
        <w:spacing w:after="0" w:line="240" w:lineRule="auto"/>
        <w:ind w:firstLine="567"/>
        <w:jc w:val="both"/>
        <w:rPr>
          <w:rFonts w:ascii="Times New Roman" w:hAnsi="Times New Roman" w:cs="Times New Roman"/>
          <w:b/>
          <w:sz w:val="28"/>
          <w:szCs w:val="28"/>
        </w:rPr>
      </w:pPr>
      <w:r w:rsidRPr="00D52025">
        <w:rPr>
          <w:rFonts w:ascii="Times New Roman" w:eastAsia="Times New Roman" w:hAnsi="Times New Roman" w:cs="Times New Roman"/>
          <w:b/>
          <w:sz w:val="28"/>
          <w:szCs w:val="28"/>
          <w:lang w:eastAsia="ru-RU"/>
        </w:rPr>
        <w:t xml:space="preserve">Тема 4.2. </w:t>
      </w:r>
      <w:r w:rsidRPr="00D52025">
        <w:rPr>
          <w:rFonts w:ascii="Times New Roman" w:hAnsi="Times New Roman" w:cs="Times New Roman"/>
          <w:b/>
          <w:sz w:val="28"/>
          <w:szCs w:val="28"/>
        </w:rPr>
        <w:t>Разработка проекта программы развития сети дополнительных общеобразовательных программ на муниципальном уровне (12 часов).</w:t>
      </w:r>
    </w:p>
    <w:p w:rsidR="00FC57DC" w:rsidRPr="00D52025" w:rsidRDefault="00FC57DC" w:rsidP="00FC57DC">
      <w:pPr>
        <w:spacing w:after="0" w:line="240" w:lineRule="auto"/>
        <w:ind w:firstLine="567"/>
        <w:jc w:val="both"/>
        <w:rPr>
          <w:rFonts w:ascii="Times New Roman" w:hAnsi="Times New Roman" w:cs="Times New Roman"/>
          <w:b/>
          <w:sz w:val="28"/>
          <w:szCs w:val="28"/>
        </w:rPr>
      </w:pPr>
      <w:r w:rsidRPr="00D52025">
        <w:rPr>
          <w:rFonts w:ascii="Times New Roman" w:eastAsia="Times New Roman" w:hAnsi="Times New Roman" w:cs="Times New Roman"/>
          <w:sz w:val="28"/>
          <w:szCs w:val="28"/>
          <w:lang w:eastAsia="ru-RU"/>
        </w:rPr>
        <w:t>Объем времени, отводимый на изучение темы, составляет 12 часов.</w:t>
      </w:r>
    </w:p>
    <w:p w:rsidR="00FC57DC" w:rsidRPr="00D52025" w:rsidRDefault="00FC57DC" w:rsidP="00FC57DC">
      <w:pPr>
        <w:spacing w:after="0" w:line="240" w:lineRule="auto"/>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Предполагается проведение учебного занятия в форме практического занятия.</w:t>
      </w:r>
    </w:p>
    <w:p w:rsidR="00FC57DC" w:rsidRPr="00D52025" w:rsidRDefault="00FC57DC" w:rsidP="00FC57DC">
      <w:pPr>
        <w:spacing w:after="0" w:line="240" w:lineRule="auto"/>
        <w:rPr>
          <w:rFonts w:ascii="Times New Roman" w:eastAsia="Times New Roman" w:hAnsi="Times New Roman" w:cs="Times New Roman"/>
          <w:sz w:val="28"/>
          <w:szCs w:val="28"/>
          <w:lang w:eastAsia="ru-RU"/>
        </w:rPr>
      </w:pPr>
    </w:p>
    <w:p w:rsidR="00FC57DC" w:rsidRPr="00D52025" w:rsidRDefault="00FC57DC" w:rsidP="00FC57DC">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План занятия</w:t>
      </w:r>
    </w:p>
    <w:p w:rsidR="00FC57DC" w:rsidRPr="00D52025" w:rsidRDefault="00FC57DC" w:rsidP="00FC57DC">
      <w:pPr>
        <w:spacing w:after="0" w:line="240" w:lineRule="auto"/>
        <w:ind w:firstLine="426"/>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1. </w:t>
      </w:r>
      <w:r w:rsidRPr="00D52025">
        <w:rPr>
          <w:rFonts w:ascii="Times New Roman" w:hAnsi="Times New Roman" w:cs="Times New Roman"/>
          <w:sz w:val="28"/>
          <w:szCs w:val="28"/>
        </w:rPr>
        <w:t>Управление сетью дополнительных общеобразовательных программ на муниципальном уровне.</w:t>
      </w:r>
    </w:p>
    <w:p w:rsidR="00FC57DC" w:rsidRPr="00D52025" w:rsidRDefault="00FC57DC" w:rsidP="00FC57DC">
      <w:pPr>
        <w:spacing w:after="0" w:line="240" w:lineRule="auto"/>
        <w:ind w:firstLine="426"/>
        <w:jc w:val="both"/>
        <w:rPr>
          <w:rFonts w:ascii="Times New Roman" w:hAnsi="Times New Roman" w:cs="Times New Roman"/>
          <w:sz w:val="28"/>
          <w:szCs w:val="28"/>
        </w:rPr>
      </w:pPr>
      <w:r w:rsidRPr="00D52025">
        <w:rPr>
          <w:rFonts w:ascii="Times New Roman" w:hAnsi="Times New Roman" w:cs="Times New Roman"/>
          <w:sz w:val="28"/>
          <w:szCs w:val="28"/>
        </w:rPr>
        <w:t>2. Проектирование программы развития сети дополнительных общеобразовательных программ на муниципальном уровне.</w:t>
      </w:r>
    </w:p>
    <w:p w:rsidR="00FC57DC" w:rsidRPr="00D52025" w:rsidRDefault="00FC57DC" w:rsidP="00FC57DC">
      <w:pPr>
        <w:spacing w:after="0" w:line="240" w:lineRule="auto"/>
        <w:rPr>
          <w:rFonts w:ascii="Times New Roman" w:hAnsi="Times New Roman" w:cs="Times New Roman"/>
          <w:sz w:val="28"/>
          <w:szCs w:val="28"/>
        </w:rPr>
      </w:pPr>
    </w:p>
    <w:p w:rsidR="00FC57DC" w:rsidRPr="00D52025" w:rsidRDefault="00FC57DC" w:rsidP="00FC57DC">
      <w:pPr>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eastAsia="ru-RU"/>
        </w:rPr>
        <w:t>Методические рекомендации</w:t>
      </w:r>
    </w:p>
    <w:p w:rsidR="00FC57DC" w:rsidRPr="00D52025" w:rsidRDefault="00FC57DC" w:rsidP="00FC57DC">
      <w:pPr>
        <w:spacing w:after="0" w:line="240" w:lineRule="auto"/>
        <w:ind w:firstLine="426"/>
        <w:jc w:val="both"/>
        <w:rPr>
          <w:rFonts w:ascii="Times New Roman" w:hAnsi="Times New Roman" w:cs="Times New Roman"/>
          <w:sz w:val="28"/>
          <w:szCs w:val="28"/>
        </w:rPr>
      </w:pPr>
      <w:r w:rsidRPr="00D52025">
        <w:rPr>
          <w:rFonts w:ascii="Times New Roman" w:hAnsi="Times New Roman" w:cs="Times New Roman"/>
          <w:sz w:val="28"/>
          <w:szCs w:val="28"/>
        </w:rPr>
        <w:t xml:space="preserve">Рассмотрение первого вопроса практического занятия целесообразно начать с беседы с целью актуализации знаний слушателей об особенностях управления сетью дополнительных общеобразовательных программ на муниципальном уровне. Необходимо акцентировать внимание на особенности и нормативно-правовые основания реализации дополнительных общеобразовательных программ </w:t>
      </w:r>
      <w:r w:rsidRPr="00D52025">
        <w:rPr>
          <w:rFonts w:ascii="Times New Roman" w:hAnsi="Times New Roman" w:cs="Times New Roman"/>
          <w:sz w:val="28"/>
          <w:szCs w:val="28"/>
        </w:rPr>
        <w:lastRenderedPageBreak/>
        <w:t>для детей в возрасте от 5 до 18 лет. Затем слушател</w:t>
      </w:r>
      <w:r w:rsidR="000161F6" w:rsidRPr="00D52025">
        <w:rPr>
          <w:rFonts w:ascii="Times New Roman" w:hAnsi="Times New Roman" w:cs="Times New Roman"/>
          <w:sz w:val="28"/>
          <w:szCs w:val="28"/>
        </w:rPr>
        <w:t>ей следует</w:t>
      </w:r>
      <w:r w:rsidRPr="00D52025">
        <w:rPr>
          <w:rFonts w:ascii="Times New Roman" w:hAnsi="Times New Roman" w:cs="Times New Roman"/>
          <w:sz w:val="28"/>
          <w:szCs w:val="28"/>
        </w:rPr>
        <w:t xml:space="preserve"> раздел</w:t>
      </w:r>
      <w:r w:rsidR="000161F6" w:rsidRPr="00D52025">
        <w:rPr>
          <w:rFonts w:ascii="Times New Roman" w:hAnsi="Times New Roman" w:cs="Times New Roman"/>
          <w:sz w:val="28"/>
          <w:szCs w:val="28"/>
        </w:rPr>
        <w:t>ить</w:t>
      </w:r>
      <w:r w:rsidRPr="00D52025">
        <w:rPr>
          <w:rFonts w:ascii="Times New Roman" w:hAnsi="Times New Roman" w:cs="Times New Roman"/>
          <w:sz w:val="28"/>
          <w:szCs w:val="28"/>
        </w:rPr>
        <w:t xml:space="preserve"> на три группы, представляющие сферы образования, культуры и спорта</w:t>
      </w:r>
      <w:r w:rsidR="000161F6" w:rsidRPr="00D52025">
        <w:rPr>
          <w:rFonts w:ascii="Times New Roman" w:hAnsi="Times New Roman" w:cs="Times New Roman"/>
          <w:sz w:val="28"/>
          <w:szCs w:val="28"/>
        </w:rPr>
        <w:t>,</w:t>
      </w:r>
      <w:r w:rsidRPr="00D52025">
        <w:rPr>
          <w:rFonts w:ascii="Times New Roman" w:hAnsi="Times New Roman" w:cs="Times New Roman"/>
          <w:sz w:val="28"/>
          <w:szCs w:val="28"/>
        </w:rPr>
        <w:t xml:space="preserve"> </w:t>
      </w:r>
      <w:r w:rsidR="000161F6" w:rsidRPr="00D52025">
        <w:rPr>
          <w:rFonts w:ascii="Times New Roman" w:hAnsi="Times New Roman" w:cs="Times New Roman"/>
          <w:sz w:val="28"/>
          <w:szCs w:val="28"/>
        </w:rPr>
        <w:t>с целью</w:t>
      </w:r>
      <w:r w:rsidRPr="00D52025">
        <w:rPr>
          <w:rFonts w:ascii="Times New Roman" w:hAnsi="Times New Roman" w:cs="Times New Roman"/>
          <w:sz w:val="28"/>
          <w:szCs w:val="28"/>
        </w:rPr>
        <w:t xml:space="preserve"> выполн</w:t>
      </w:r>
      <w:r w:rsidR="000161F6" w:rsidRPr="00D52025">
        <w:rPr>
          <w:rFonts w:ascii="Times New Roman" w:hAnsi="Times New Roman" w:cs="Times New Roman"/>
          <w:sz w:val="28"/>
          <w:szCs w:val="28"/>
        </w:rPr>
        <w:t>ени</w:t>
      </w:r>
      <w:r w:rsidRPr="00D52025">
        <w:rPr>
          <w:rFonts w:ascii="Times New Roman" w:hAnsi="Times New Roman" w:cs="Times New Roman"/>
          <w:sz w:val="28"/>
          <w:szCs w:val="28"/>
        </w:rPr>
        <w:t>я следующи</w:t>
      </w:r>
      <w:r w:rsidR="00741EBC" w:rsidRPr="00D52025">
        <w:rPr>
          <w:rFonts w:ascii="Times New Roman" w:hAnsi="Times New Roman" w:cs="Times New Roman"/>
          <w:sz w:val="28"/>
          <w:szCs w:val="28"/>
        </w:rPr>
        <w:t>х</w:t>
      </w:r>
      <w:r w:rsidRPr="00D52025">
        <w:rPr>
          <w:rFonts w:ascii="Times New Roman" w:hAnsi="Times New Roman" w:cs="Times New Roman"/>
          <w:sz w:val="28"/>
          <w:szCs w:val="28"/>
        </w:rPr>
        <w:t xml:space="preserve"> задани</w:t>
      </w:r>
      <w:r w:rsidR="00741EBC" w:rsidRPr="00D52025">
        <w:rPr>
          <w:rFonts w:ascii="Times New Roman" w:hAnsi="Times New Roman" w:cs="Times New Roman"/>
          <w:sz w:val="28"/>
          <w:szCs w:val="28"/>
        </w:rPr>
        <w:t>й</w:t>
      </w:r>
      <w:r w:rsidRPr="00D52025">
        <w:rPr>
          <w:rFonts w:ascii="Times New Roman" w:hAnsi="Times New Roman" w:cs="Times New Roman"/>
          <w:sz w:val="28"/>
          <w:szCs w:val="28"/>
        </w:rPr>
        <w:t>:</w:t>
      </w:r>
    </w:p>
    <w:p w:rsidR="00FC57DC" w:rsidRPr="00D52025" w:rsidRDefault="00FC57DC" w:rsidP="00FC57DC">
      <w:pPr>
        <w:spacing w:after="0" w:line="240" w:lineRule="auto"/>
        <w:ind w:firstLine="426"/>
        <w:jc w:val="both"/>
        <w:rPr>
          <w:rFonts w:ascii="Times New Roman" w:hAnsi="Times New Roman" w:cs="Times New Roman"/>
          <w:sz w:val="28"/>
          <w:szCs w:val="28"/>
        </w:rPr>
      </w:pPr>
      <w:r w:rsidRPr="00D52025">
        <w:rPr>
          <w:rFonts w:ascii="Times New Roman" w:hAnsi="Times New Roman" w:cs="Times New Roman"/>
          <w:sz w:val="28"/>
          <w:szCs w:val="28"/>
        </w:rPr>
        <w:t>1. Опишите ресурсы вашей системы (образование, культура, спорт) на уровне муниципалитета</w:t>
      </w:r>
      <w:r w:rsidR="00741EBC" w:rsidRPr="00D52025">
        <w:rPr>
          <w:rFonts w:ascii="Times New Roman" w:hAnsi="Times New Roman" w:cs="Times New Roman"/>
          <w:sz w:val="28"/>
          <w:szCs w:val="28"/>
        </w:rPr>
        <w:t>:</w:t>
      </w:r>
      <w:r w:rsidRPr="00D52025">
        <w:rPr>
          <w:rFonts w:ascii="Times New Roman" w:hAnsi="Times New Roman" w:cs="Times New Roman"/>
          <w:sz w:val="28"/>
          <w:szCs w:val="28"/>
        </w:rPr>
        <w:t xml:space="preserve"> на уровне структуры, возможностей, специфических особенностей, количества реализуемых программ, процент охвата детей по направленностям.</w:t>
      </w:r>
    </w:p>
    <w:p w:rsidR="00FC57DC" w:rsidRPr="00D52025" w:rsidRDefault="00FC57DC" w:rsidP="00FC57DC">
      <w:pPr>
        <w:spacing w:after="0" w:line="240" w:lineRule="auto"/>
        <w:ind w:firstLine="426"/>
        <w:jc w:val="both"/>
        <w:rPr>
          <w:rFonts w:ascii="Times New Roman" w:hAnsi="Times New Roman" w:cs="Times New Roman"/>
          <w:sz w:val="28"/>
          <w:szCs w:val="28"/>
        </w:rPr>
      </w:pPr>
      <w:r w:rsidRPr="00D52025">
        <w:rPr>
          <w:rFonts w:ascii="Times New Roman" w:hAnsi="Times New Roman" w:cs="Times New Roman"/>
          <w:sz w:val="28"/>
          <w:szCs w:val="28"/>
        </w:rPr>
        <w:t>2. Определите «</w:t>
      </w:r>
      <w:r w:rsidRPr="00D52025">
        <w:rPr>
          <w:rFonts w:ascii="Times New Roman" w:hAnsi="Times New Roman" w:cs="Times New Roman"/>
          <w:bCs/>
          <w:sz w:val="28"/>
          <w:szCs w:val="28"/>
        </w:rPr>
        <w:t>точки роста»</w:t>
      </w:r>
      <w:r w:rsidRPr="00D52025">
        <w:rPr>
          <w:rFonts w:ascii="Times New Roman" w:hAnsi="Times New Roman" w:cs="Times New Roman"/>
          <w:b/>
          <w:bCs/>
          <w:sz w:val="28"/>
          <w:szCs w:val="28"/>
        </w:rPr>
        <w:t xml:space="preserve"> </w:t>
      </w:r>
      <w:r w:rsidRPr="00D52025">
        <w:rPr>
          <w:rFonts w:ascii="Times New Roman" w:hAnsi="Times New Roman" w:cs="Times New Roman"/>
          <w:sz w:val="28"/>
          <w:szCs w:val="28"/>
        </w:rPr>
        <w:t>(развития, перспектив) и «</w:t>
      </w:r>
      <w:r w:rsidRPr="00D52025">
        <w:rPr>
          <w:rFonts w:ascii="Times New Roman" w:hAnsi="Times New Roman" w:cs="Times New Roman"/>
          <w:bCs/>
          <w:sz w:val="28"/>
          <w:szCs w:val="28"/>
        </w:rPr>
        <w:t xml:space="preserve">точки кипения» </w:t>
      </w:r>
      <w:r w:rsidRPr="00D52025">
        <w:rPr>
          <w:rFonts w:ascii="Times New Roman" w:hAnsi="Times New Roman" w:cs="Times New Roman"/>
          <w:sz w:val="28"/>
          <w:szCs w:val="28"/>
        </w:rPr>
        <w:t>(существующие проблемы, препятствия, риски) для развития системы (образование, культура, спорт). Ответ обоснуйте, используя аргументы с позиции государства/муниципалитета, общества, родителей, детей.</w:t>
      </w:r>
    </w:p>
    <w:p w:rsidR="00FC57DC" w:rsidRPr="00D52025" w:rsidRDefault="00FC57DC" w:rsidP="00FC57DC">
      <w:pPr>
        <w:spacing w:after="0" w:line="240" w:lineRule="auto"/>
        <w:ind w:firstLine="426"/>
        <w:jc w:val="both"/>
        <w:rPr>
          <w:rFonts w:ascii="Times New Roman" w:hAnsi="Times New Roman" w:cs="Times New Roman"/>
          <w:sz w:val="28"/>
          <w:szCs w:val="28"/>
        </w:rPr>
      </w:pPr>
      <w:r w:rsidRPr="00D52025">
        <w:rPr>
          <w:rFonts w:ascii="Times New Roman" w:hAnsi="Times New Roman" w:cs="Times New Roman"/>
          <w:sz w:val="28"/>
          <w:szCs w:val="28"/>
        </w:rPr>
        <w:t>3. Выделите механизмы управления сетью дополнительных общеобразовательных программ, которые могут обеспечить охват, доступность, качество дополнительного образования для вашего муниципалитета (кадры, финансы, МТБ, программно-методические, информационные и пр.).</w:t>
      </w:r>
    </w:p>
    <w:p w:rsidR="00FC57DC" w:rsidRPr="00D52025" w:rsidRDefault="00FC57DC" w:rsidP="00FC57DC">
      <w:pPr>
        <w:spacing w:after="0" w:line="240" w:lineRule="auto"/>
        <w:ind w:firstLine="426"/>
        <w:jc w:val="both"/>
        <w:rPr>
          <w:rFonts w:ascii="Times New Roman" w:hAnsi="Times New Roman" w:cs="Times New Roman"/>
          <w:sz w:val="28"/>
          <w:szCs w:val="28"/>
        </w:rPr>
      </w:pPr>
      <w:r w:rsidRPr="00D52025">
        <w:rPr>
          <w:rFonts w:ascii="Times New Roman" w:hAnsi="Times New Roman" w:cs="Times New Roman"/>
          <w:sz w:val="28"/>
          <w:szCs w:val="28"/>
        </w:rPr>
        <w:t xml:space="preserve">Каждый из этапов работы групп </w:t>
      </w:r>
      <w:r w:rsidR="00741EBC" w:rsidRPr="00D52025">
        <w:rPr>
          <w:rFonts w:ascii="Times New Roman" w:hAnsi="Times New Roman" w:cs="Times New Roman"/>
          <w:sz w:val="28"/>
          <w:szCs w:val="28"/>
        </w:rPr>
        <w:t xml:space="preserve">целесообразно </w:t>
      </w:r>
      <w:r w:rsidRPr="00D52025">
        <w:rPr>
          <w:rFonts w:ascii="Times New Roman" w:hAnsi="Times New Roman" w:cs="Times New Roman"/>
          <w:sz w:val="28"/>
          <w:szCs w:val="28"/>
        </w:rPr>
        <w:t>оформлят</w:t>
      </w:r>
      <w:r w:rsidR="00741EBC" w:rsidRPr="00D52025">
        <w:rPr>
          <w:rFonts w:ascii="Times New Roman" w:hAnsi="Times New Roman" w:cs="Times New Roman"/>
          <w:sz w:val="28"/>
          <w:szCs w:val="28"/>
        </w:rPr>
        <w:t>ь</w:t>
      </w:r>
      <w:r w:rsidRPr="00D52025">
        <w:rPr>
          <w:rFonts w:ascii="Times New Roman" w:hAnsi="Times New Roman" w:cs="Times New Roman"/>
          <w:sz w:val="28"/>
          <w:szCs w:val="28"/>
        </w:rPr>
        <w:t xml:space="preserve"> на листе ватмана или бумаге для флипчарта и представлят</w:t>
      </w:r>
      <w:r w:rsidR="00741EBC" w:rsidRPr="00D52025">
        <w:rPr>
          <w:rFonts w:ascii="Times New Roman" w:hAnsi="Times New Roman" w:cs="Times New Roman"/>
          <w:sz w:val="28"/>
          <w:szCs w:val="28"/>
        </w:rPr>
        <w:t>ь</w:t>
      </w:r>
      <w:r w:rsidRPr="00D52025">
        <w:rPr>
          <w:rFonts w:ascii="Times New Roman" w:hAnsi="Times New Roman" w:cs="Times New Roman"/>
          <w:sz w:val="28"/>
          <w:szCs w:val="28"/>
        </w:rPr>
        <w:t xml:space="preserve"> устным выступлением представителя от каждой группы.</w:t>
      </w:r>
    </w:p>
    <w:p w:rsidR="00FC57DC" w:rsidRPr="00D52025" w:rsidRDefault="00FC57DC" w:rsidP="00FC57DC">
      <w:pPr>
        <w:spacing w:after="0" w:line="240" w:lineRule="auto"/>
        <w:ind w:firstLine="426"/>
        <w:jc w:val="both"/>
        <w:rPr>
          <w:rFonts w:ascii="Times New Roman" w:hAnsi="Times New Roman" w:cs="Times New Roman"/>
          <w:sz w:val="28"/>
          <w:szCs w:val="28"/>
        </w:rPr>
      </w:pPr>
      <w:r w:rsidRPr="00D52025">
        <w:rPr>
          <w:rFonts w:ascii="Times New Roman" w:hAnsi="Times New Roman" w:cs="Times New Roman"/>
          <w:sz w:val="28"/>
          <w:szCs w:val="28"/>
        </w:rPr>
        <w:t xml:space="preserve">Рассмотрение второго вопроса практического занятия </w:t>
      </w:r>
      <w:r w:rsidR="00741EBC" w:rsidRPr="00D52025">
        <w:rPr>
          <w:rFonts w:ascii="Times New Roman" w:hAnsi="Times New Roman" w:cs="Times New Roman"/>
          <w:sz w:val="28"/>
          <w:szCs w:val="28"/>
        </w:rPr>
        <w:t>имеет смысл</w:t>
      </w:r>
      <w:r w:rsidRPr="00D52025">
        <w:rPr>
          <w:rFonts w:ascii="Times New Roman" w:hAnsi="Times New Roman" w:cs="Times New Roman"/>
          <w:sz w:val="28"/>
          <w:szCs w:val="28"/>
        </w:rPr>
        <w:t xml:space="preserve"> организовать в проектных группах, состоящих из представителей всех трех сфер: образования, культуры и спорта. В начале проектной работы </w:t>
      </w:r>
      <w:r w:rsidR="00741EBC" w:rsidRPr="00D52025">
        <w:rPr>
          <w:rFonts w:ascii="Times New Roman" w:hAnsi="Times New Roman" w:cs="Times New Roman"/>
          <w:sz w:val="28"/>
          <w:szCs w:val="28"/>
        </w:rPr>
        <w:t>следует</w:t>
      </w:r>
      <w:r w:rsidRPr="00D52025">
        <w:rPr>
          <w:rFonts w:ascii="Times New Roman" w:hAnsi="Times New Roman" w:cs="Times New Roman"/>
          <w:sz w:val="28"/>
          <w:szCs w:val="28"/>
        </w:rPr>
        <w:t xml:space="preserve"> акцентировать внимание </w:t>
      </w:r>
      <w:r w:rsidR="00741EBC" w:rsidRPr="00D52025">
        <w:rPr>
          <w:rFonts w:ascii="Times New Roman" w:hAnsi="Times New Roman" w:cs="Times New Roman"/>
          <w:sz w:val="28"/>
          <w:szCs w:val="28"/>
        </w:rPr>
        <w:t xml:space="preserve">слушателей </w:t>
      </w:r>
      <w:r w:rsidRPr="00D52025">
        <w:rPr>
          <w:rFonts w:ascii="Times New Roman" w:hAnsi="Times New Roman" w:cs="Times New Roman"/>
          <w:sz w:val="28"/>
          <w:szCs w:val="28"/>
        </w:rPr>
        <w:t xml:space="preserve">на существующие в теории и практике механизмы развития сети дополнительных общеобразовательных программ на муниципальном уровне. Далее целесообразно представить структуру программы развития сети дополнительных общеобразовательных программ на муниципальном уровне (см. структуру ниже). </w:t>
      </w:r>
    </w:p>
    <w:p w:rsidR="00FC57DC" w:rsidRPr="00D52025" w:rsidRDefault="00FC57DC" w:rsidP="00FC57DC">
      <w:pPr>
        <w:spacing w:after="0" w:line="240" w:lineRule="auto"/>
        <w:ind w:firstLine="426"/>
        <w:jc w:val="both"/>
        <w:rPr>
          <w:rFonts w:ascii="Times New Roman" w:hAnsi="Times New Roman" w:cs="Times New Roman"/>
          <w:sz w:val="28"/>
          <w:szCs w:val="28"/>
        </w:rPr>
      </w:pPr>
      <w:r w:rsidRPr="00D52025">
        <w:rPr>
          <w:rFonts w:ascii="Times New Roman" w:hAnsi="Times New Roman" w:cs="Times New Roman"/>
          <w:sz w:val="28"/>
          <w:szCs w:val="28"/>
        </w:rPr>
        <w:t>После процедуры актуализации рассмотренного выше содержания проектной деятельности необходимо распределить слушателей на микрогруппы по 3-5 человек. Оптимальное количество микрогруппы буд</w:t>
      </w:r>
      <w:r w:rsidR="00741EBC" w:rsidRPr="00D52025">
        <w:rPr>
          <w:rFonts w:ascii="Times New Roman" w:hAnsi="Times New Roman" w:cs="Times New Roman"/>
          <w:sz w:val="28"/>
          <w:szCs w:val="28"/>
        </w:rPr>
        <w:t>е</w:t>
      </w:r>
      <w:r w:rsidRPr="00D52025">
        <w:rPr>
          <w:rFonts w:ascii="Times New Roman" w:hAnsi="Times New Roman" w:cs="Times New Roman"/>
          <w:sz w:val="28"/>
          <w:szCs w:val="28"/>
        </w:rPr>
        <w:t>т равно шести. С целью эффективной организации каждой проектной группы необходимо распределить между ними разделы программы, которые они будут разрабатывать. Предлагае</w:t>
      </w:r>
      <w:r w:rsidR="00CC18C6" w:rsidRPr="00D52025">
        <w:rPr>
          <w:rFonts w:ascii="Times New Roman" w:hAnsi="Times New Roman" w:cs="Times New Roman"/>
          <w:color w:val="FF0000"/>
          <w:sz w:val="28"/>
          <w:szCs w:val="28"/>
        </w:rPr>
        <w:t>тся</w:t>
      </w:r>
      <w:r w:rsidRPr="00D52025">
        <w:rPr>
          <w:rFonts w:ascii="Times New Roman" w:hAnsi="Times New Roman" w:cs="Times New Roman"/>
          <w:sz w:val="28"/>
          <w:szCs w:val="28"/>
        </w:rPr>
        <w:t xml:space="preserve"> следующий вариант распределения заданий:</w:t>
      </w:r>
    </w:p>
    <w:p w:rsidR="00FC57DC" w:rsidRPr="00D52025" w:rsidRDefault="00FC57DC" w:rsidP="00FC57DC">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hAnsi="Times New Roman" w:cs="Times New Roman"/>
          <w:sz w:val="28"/>
          <w:szCs w:val="28"/>
        </w:rPr>
        <w:t xml:space="preserve">1 группа – </w:t>
      </w:r>
      <w:r w:rsidRPr="00D52025">
        <w:rPr>
          <w:rFonts w:ascii="Times New Roman" w:eastAsia="Times New Roman" w:hAnsi="Times New Roman" w:cs="Times New Roman"/>
          <w:sz w:val="28"/>
          <w:szCs w:val="28"/>
          <w:lang w:eastAsia="ru-RU"/>
        </w:rPr>
        <w:t>Проблемно-ориентированный анализ системы дополнительного образования в муниципальном образовании. Проблемы в достижении охвата, доступности и качества дополнительн</w:t>
      </w:r>
      <w:r w:rsidR="00741EBC" w:rsidRPr="00D52025">
        <w:rPr>
          <w:rFonts w:ascii="Times New Roman" w:eastAsia="Times New Roman" w:hAnsi="Times New Roman" w:cs="Times New Roman"/>
          <w:sz w:val="28"/>
          <w:szCs w:val="28"/>
          <w:lang w:eastAsia="ru-RU"/>
        </w:rPr>
        <w:t>ого</w:t>
      </w:r>
      <w:r w:rsidRPr="00D52025">
        <w:rPr>
          <w:rFonts w:ascii="Times New Roman" w:eastAsia="Times New Roman" w:hAnsi="Times New Roman" w:cs="Times New Roman"/>
          <w:sz w:val="28"/>
          <w:szCs w:val="28"/>
          <w:lang w:eastAsia="ru-RU"/>
        </w:rPr>
        <w:t xml:space="preserve"> образовани</w:t>
      </w:r>
      <w:r w:rsidR="00741EBC" w:rsidRPr="00D52025">
        <w:rPr>
          <w:rFonts w:ascii="Times New Roman" w:eastAsia="Times New Roman" w:hAnsi="Times New Roman" w:cs="Times New Roman"/>
          <w:sz w:val="28"/>
          <w:szCs w:val="28"/>
          <w:lang w:eastAsia="ru-RU"/>
        </w:rPr>
        <w:t>я</w:t>
      </w:r>
      <w:r w:rsidRPr="00D52025">
        <w:rPr>
          <w:rFonts w:ascii="Times New Roman" w:eastAsia="Times New Roman" w:hAnsi="Times New Roman" w:cs="Times New Roman"/>
          <w:sz w:val="28"/>
          <w:szCs w:val="28"/>
          <w:lang w:eastAsia="ru-RU"/>
        </w:rPr>
        <w:t xml:space="preserve"> детей.</w:t>
      </w:r>
    </w:p>
    <w:p w:rsidR="00FC57DC" w:rsidRPr="00D52025" w:rsidRDefault="00FC57DC" w:rsidP="00FC57DC">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2 группа – </w:t>
      </w:r>
      <w:r w:rsidRPr="00D52025">
        <w:rPr>
          <w:rFonts w:ascii="Times New Roman" w:hAnsi="Times New Roman" w:cs="Times New Roman"/>
          <w:sz w:val="28"/>
          <w:szCs w:val="28"/>
        </w:rPr>
        <w:t>Точки роста для решения выявленных проблем. Механизмы развития сети дополнительных общеобразовательных программ.</w:t>
      </w:r>
    </w:p>
    <w:p w:rsidR="00FC57DC" w:rsidRPr="00D52025" w:rsidRDefault="00FC57DC" w:rsidP="00FC57DC">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3 группа – Цели и задачи программы. Сроки реализации программы. Партнеры в реализации программы. Ожидаемые результаты программы</w:t>
      </w:r>
    </w:p>
    <w:p w:rsidR="00FC57DC" w:rsidRPr="00D52025" w:rsidRDefault="00FC57DC" w:rsidP="00FC57DC">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4 группа – </w:t>
      </w:r>
      <w:r w:rsidRPr="00D52025">
        <w:rPr>
          <w:rFonts w:ascii="Times New Roman" w:hAnsi="Times New Roman" w:cs="Times New Roman"/>
          <w:sz w:val="28"/>
          <w:szCs w:val="28"/>
        </w:rPr>
        <w:t>Организационное и нормативно-правовое обеспечение развития сети ДОП. Мероприятия по развитию сети ДОП.</w:t>
      </w:r>
    </w:p>
    <w:p w:rsidR="00FC57DC" w:rsidRPr="00D52025" w:rsidRDefault="00FC57DC" w:rsidP="00FC57DC">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hAnsi="Times New Roman" w:cs="Times New Roman"/>
          <w:sz w:val="28"/>
          <w:szCs w:val="28"/>
        </w:rPr>
        <w:t>5 группа – Система мониторинговых исследований. Повышени</w:t>
      </w:r>
      <w:r w:rsidR="00741EBC" w:rsidRPr="00D52025">
        <w:rPr>
          <w:rFonts w:ascii="Times New Roman" w:hAnsi="Times New Roman" w:cs="Times New Roman"/>
          <w:sz w:val="28"/>
          <w:szCs w:val="28"/>
        </w:rPr>
        <w:t>е</w:t>
      </w:r>
      <w:r w:rsidRPr="00D52025">
        <w:rPr>
          <w:rFonts w:ascii="Times New Roman" w:hAnsi="Times New Roman" w:cs="Times New Roman"/>
          <w:sz w:val="28"/>
          <w:szCs w:val="28"/>
        </w:rPr>
        <w:t xml:space="preserve"> имиджа системы.</w:t>
      </w:r>
    </w:p>
    <w:p w:rsidR="00FC57DC" w:rsidRPr="00D52025" w:rsidRDefault="00FC57DC" w:rsidP="00FC57DC">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hAnsi="Times New Roman" w:cs="Times New Roman"/>
          <w:sz w:val="28"/>
          <w:szCs w:val="28"/>
        </w:rPr>
        <w:lastRenderedPageBreak/>
        <w:t>6 группа – Ресурсное обеспечение плана развития сети</w:t>
      </w:r>
      <w:r w:rsidRPr="00D52025">
        <w:rPr>
          <w:rFonts w:ascii="Times New Roman" w:hAnsi="Times New Roman" w:cs="Times New Roman"/>
          <w:b/>
          <w:sz w:val="28"/>
          <w:szCs w:val="28"/>
        </w:rPr>
        <w:t xml:space="preserve"> </w:t>
      </w:r>
      <w:r w:rsidRPr="00D52025">
        <w:rPr>
          <w:rFonts w:ascii="Times New Roman" w:hAnsi="Times New Roman" w:cs="Times New Roman"/>
          <w:sz w:val="28"/>
          <w:szCs w:val="28"/>
        </w:rPr>
        <w:t>дополнительных общеобразовательных программ. Ключевые риски в реализации сети дополнительных общеобразовательных программ в муниципальном образовании.</w:t>
      </w:r>
    </w:p>
    <w:p w:rsidR="00FC57DC" w:rsidRPr="00D52025" w:rsidRDefault="00FC57DC" w:rsidP="00FC57DC">
      <w:pPr>
        <w:spacing w:after="0" w:line="240" w:lineRule="auto"/>
        <w:ind w:firstLine="567"/>
        <w:jc w:val="both"/>
        <w:rPr>
          <w:rFonts w:ascii="Times New Roman" w:eastAsia="Times New Roman" w:hAnsi="Times New Roman" w:cs="Times New Roman"/>
          <w:sz w:val="28"/>
          <w:szCs w:val="28"/>
          <w:lang w:eastAsia="ru-RU"/>
        </w:rPr>
      </w:pPr>
      <w:r w:rsidRPr="00D52025">
        <w:rPr>
          <w:rFonts w:ascii="Times New Roman" w:hAnsi="Times New Roman" w:cs="Times New Roman"/>
          <w:sz w:val="28"/>
          <w:szCs w:val="28"/>
        </w:rPr>
        <w:t>Проектная работа творческих групп завершается публичной защитой результата и оформлением «Проекта программы развития сети дополнительных общеобразовательных программ в муниципальном образовании».</w:t>
      </w:r>
    </w:p>
    <w:p w:rsidR="00FC57DC" w:rsidRPr="00D52025" w:rsidRDefault="00FC57DC" w:rsidP="00FC57DC">
      <w:pPr>
        <w:spacing w:after="0" w:line="240" w:lineRule="auto"/>
        <w:rPr>
          <w:rFonts w:ascii="Times New Roman" w:hAnsi="Times New Roman" w:cs="Times New Roman"/>
          <w:sz w:val="28"/>
          <w:szCs w:val="28"/>
        </w:rPr>
      </w:pPr>
    </w:p>
    <w:p w:rsidR="00FC57DC" w:rsidRPr="00D52025" w:rsidRDefault="00FC57DC" w:rsidP="00FC57DC">
      <w:pPr>
        <w:spacing w:after="0" w:line="240" w:lineRule="auto"/>
        <w:jc w:val="center"/>
        <w:rPr>
          <w:rFonts w:ascii="Times New Roman" w:hAnsi="Times New Roman" w:cs="Times New Roman"/>
          <w:b/>
          <w:sz w:val="28"/>
          <w:szCs w:val="28"/>
        </w:rPr>
      </w:pPr>
      <w:r w:rsidRPr="00D52025">
        <w:rPr>
          <w:rFonts w:ascii="Times New Roman" w:hAnsi="Times New Roman" w:cs="Times New Roman"/>
          <w:b/>
          <w:sz w:val="28"/>
          <w:szCs w:val="28"/>
        </w:rPr>
        <w:t>Проект программы развития сети дополнительных общеобразовательных программ в муниципальном образовании _____________________</w:t>
      </w:r>
    </w:p>
    <w:p w:rsidR="00FC57DC" w:rsidRPr="00D52025" w:rsidRDefault="00FC57DC" w:rsidP="00FC57DC">
      <w:pPr>
        <w:spacing w:after="0" w:line="240" w:lineRule="auto"/>
        <w:jc w:val="center"/>
        <w:rPr>
          <w:rFonts w:ascii="Times New Roman" w:hAnsi="Times New Roman" w:cs="Times New Roman"/>
          <w:b/>
          <w:sz w:val="28"/>
          <w:szCs w:val="28"/>
        </w:rPr>
      </w:pPr>
    </w:p>
    <w:p w:rsidR="00FC57DC" w:rsidRPr="00D52025" w:rsidRDefault="00FC57DC" w:rsidP="00FC57DC">
      <w:pPr>
        <w:spacing w:after="0" w:line="240" w:lineRule="auto"/>
        <w:ind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1. Актуальность программы</w:t>
      </w:r>
    </w:p>
    <w:p w:rsidR="00FC57DC" w:rsidRPr="00D52025" w:rsidRDefault="00FC57DC" w:rsidP="00FC57DC">
      <w:pPr>
        <w:spacing w:after="0" w:line="240" w:lineRule="auto"/>
        <w:ind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1.1. Проблемно-ориентированный анализ системы дополнительного образования в муниципальном образовании</w:t>
      </w:r>
    </w:p>
    <w:p w:rsidR="00FC57DC" w:rsidRPr="00D52025" w:rsidRDefault="00FC57DC" w:rsidP="00FC57DC">
      <w:pPr>
        <w:spacing w:after="0" w:line="240" w:lineRule="auto"/>
        <w:ind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1.2. Проблемы в достижении охвата, доступности и качества дополнительн</w:t>
      </w:r>
      <w:r w:rsidR="00741EBC" w:rsidRPr="00D52025">
        <w:rPr>
          <w:rFonts w:ascii="Times New Roman" w:eastAsia="Times New Roman" w:hAnsi="Times New Roman" w:cs="Times New Roman"/>
          <w:sz w:val="28"/>
          <w:szCs w:val="28"/>
          <w:lang w:eastAsia="ru-RU"/>
        </w:rPr>
        <w:t>ого</w:t>
      </w:r>
      <w:r w:rsidRPr="00D52025">
        <w:rPr>
          <w:rFonts w:ascii="Times New Roman" w:eastAsia="Times New Roman" w:hAnsi="Times New Roman" w:cs="Times New Roman"/>
          <w:sz w:val="28"/>
          <w:szCs w:val="28"/>
          <w:lang w:eastAsia="ru-RU"/>
        </w:rPr>
        <w:t xml:space="preserve"> образовани</w:t>
      </w:r>
      <w:r w:rsidR="00741EBC" w:rsidRPr="00D52025">
        <w:rPr>
          <w:rFonts w:ascii="Times New Roman" w:eastAsia="Times New Roman" w:hAnsi="Times New Roman" w:cs="Times New Roman"/>
          <w:sz w:val="28"/>
          <w:szCs w:val="28"/>
          <w:lang w:eastAsia="ru-RU"/>
        </w:rPr>
        <w:t>я</w:t>
      </w:r>
      <w:r w:rsidRPr="00D52025">
        <w:rPr>
          <w:rFonts w:ascii="Times New Roman" w:eastAsia="Times New Roman" w:hAnsi="Times New Roman" w:cs="Times New Roman"/>
          <w:sz w:val="28"/>
          <w:szCs w:val="28"/>
          <w:lang w:eastAsia="ru-RU"/>
        </w:rPr>
        <w:t xml:space="preserve"> детей</w:t>
      </w:r>
    </w:p>
    <w:p w:rsidR="00FC57DC" w:rsidRPr="00D52025" w:rsidRDefault="00FC57DC" w:rsidP="00FC57DC">
      <w:pPr>
        <w:spacing w:after="0" w:line="240" w:lineRule="auto"/>
        <w:ind w:firstLine="709"/>
        <w:jc w:val="both"/>
        <w:rPr>
          <w:rFonts w:ascii="Times New Roman" w:hAnsi="Times New Roman" w:cs="Times New Roman"/>
          <w:sz w:val="28"/>
          <w:szCs w:val="28"/>
        </w:rPr>
      </w:pPr>
      <w:r w:rsidRPr="00D52025">
        <w:rPr>
          <w:rFonts w:ascii="Times New Roman" w:hAnsi="Times New Roman" w:cs="Times New Roman"/>
          <w:sz w:val="28"/>
          <w:szCs w:val="28"/>
        </w:rPr>
        <w:t>1.3. Точки роста для решения выявленных проблем</w:t>
      </w:r>
    </w:p>
    <w:p w:rsidR="00FC57DC" w:rsidRPr="00D52025" w:rsidRDefault="00FC57DC" w:rsidP="00FC57DC">
      <w:pPr>
        <w:spacing w:after="0" w:line="240" w:lineRule="auto"/>
        <w:ind w:firstLine="709"/>
        <w:jc w:val="both"/>
        <w:rPr>
          <w:rFonts w:ascii="Times New Roman" w:eastAsia="Times New Roman" w:hAnsi="Times New Roman" w:cs="Times New Roman"/>
          <w:sz w:val="28"/>
          <w:szCs w:val="28"/>
          <w:lang w:eastAsia="ru-RU"/>
        </w:rPr>
      </w:pPr>
      <w:r w:rsidRPr="00D52025">
        <w:rPr>
          <w:rFonts w:ascii="Times New Roman" w:hAnsi="Times New Roman" w:cs="Times New Roman"/>
          <w:sz w:val="28"/>
          <w:szCs w:val="28"/>
        </w:rPr>
        <w:t>1.4. Механизмы развития сети дополнительных общеобразовательных программ</w:t>
      </w:r>
    </w:p>
    <w:p w:rsidR="00FC57DC" w:rsidRPr="00D52025" w:rsidRDefault="00FC57DC" w:rsidP="00FC57DC">
      <w:pPr>
        <w:spacing w:after="0" w:line="240" w:lineRule="auto"/>
        <w:ind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2. Цели и задачи программы</w:t>
      </w:r>
    </w:p>
    <w:p w:rsidR="00FC57DC" w:rsidRPr="00D52025" w:rsidRDefault="00FC57DC" w:rsidP="00FC57DC">
      <w:pPr>
        <w:spacing w:after="0" w:line="240" w:lineRule="auto"/>
        <w:ind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3. Сроки реализации программы</w:t>
      </w:r>
    </w:p>
    <w:p w:rsidR="00FC57DC" w:rsidRPr="00D52025" w:rsidRDefault="00FC57DC" w:rsidP="00FC57DC">
      <w:pPr>
        <w:spacing w:after="0" w:line="240" w:lineRule="auto"/>
        <w:ind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4. Партнеры в реализации программы</w:t>
      </w:r>
    </w:p>
    <w:p w:rsidR="00FC57DC" w:rsidRPr="00D52025" w:rsidRDefault="00FC57DC" w:rsidP="00FC57DC">
      <w:pPr>
        <w:spacing w:after="0" w:line="240" w:lineRule="auto"/>
        <w:ind w:firstLine="709"/>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5. Ожидаемые результаты программы</w:t>
      </w:r>
    </w:p>
    <w:p w:rsidR="00FC57DC" w:rsidRPr="00D52025" w:rsidRDefault="00FC57DC" w:rsidP="00FC57DC">
      <w:pPr>
        <w:spacing w:after="0" w:line="240" w:lineRule="auto"/>
        <w:jc w:val="center"/>
        <w:rPr>
          <w:rFonts w:ascii="Times New Roman" w:hAnsi="Times New Roman" w:cs="Times New Roman"/>
          <w:sz w:val="28"/>
          <w:szCs w:val="28"/>
        </w:rPr>
      </w:pPr>
    </w:p>
    <w:p w:rsidR="00FC57DC" w:rsidRPr="00D52025" w:rsidRDefault="00741EBC" w:rsidP="00741EBC">
      <w:pPr>
        <w:spacing w:after="0" w:line="240" w:lineRule="auto"/>
        <w:ind w:left="360"/>
        <w:jc w:val="center"/>
        <w:rPr>
          <w:rFonts w:ascii="Times New Roman" w:hAnsi="Times New Roman" w:cs="Times New Roman"/>
          <w:sz w:val="28"/>
          <w:szCs w:val="28"/>
        </w:rPr>
      </w:pPr>
      <w:r w:rsidRPr="00D52025">
        <w:rPr>
          <w:rFonts w:ascii="Times New Roman" w:hAnsi="Times New Roman" w:cs="Times New Roman"/>
          <w:sz w:val="28"/>
          <w:szCs w:val="28"/>
        </w:rPr>
        <w:t xml:space="preserve">6. </w:t>
      </w:r>
      <w:r w:rsidR="00FC57DC" w:rsidRPr="00D52025">
        <w:rPr>
          <w:rFonts w:ascii="Times New Roman" w:hAnsi="Times New Roman" w:cs="Times New Roman"/>
          <w:sz w:val="28"/>
          <w:szCs w:val="28"/>
        </w:rPr>
        <w:t>План развития сети дополнительных общеобразовательных программ в муниципальном образовании _____________________</w:t>
      </w:r>
    </w:p>
    <w:p w:rsidR="00FC57DC" w:rsidRPr="00D52025" w:rsidRDefault="00FC57DC" w:rsidP="00FC57DC">
      <w:pPr>
        <w:pStyle w:val="a3"/>
        <w:spacing w:after="0" w:line="240" w:lineRule="auto"/>
        <w:rPr>
          <w:rFonts w:ascii="Times New Roman" w:hAnsi="Times New Roman" w:cs="Times New Roman"/>
          <w:sz w:val="28"/>
          <w:szCs w:val="28"/>
        </w:rPr>
      </w:pPr>
    </w:p>
    <w:tbl>
      <w:tblPr>
        <w:tblStyle w:val="af1"/>
        <w:tblW w:w="0" w:type="auto"/>
        <w:tblLook w:val="04A0" w:firstRow="1" w:lastRow="0" w:firstColumn="1" w:lastColumn="0" w:noHBand="0" w:noVBand="1"/>
      </w:tblPr>
      <w:tblGrid>
        <w:gridCol w:w="636"/>
        <w:gridCol w:w="2695"/>
        <w:gridCol w:w="1744"/>
        <w:gridCol w:w="2010"/>
        <w:gridCol w:w="2542"/>
      </w:tblGrid>
      <w:tr w:rsidR="00FC57DC" w:rsidRPr="00D52025" w:rsidTr="00FC57DC">
        <w:tc>
          <w:tcPr>
            <w:tcW w:w="636" w:type="dxa"/>
            <w:vAlign w:val="center"/>
          </w:tcPr>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w:t>
            </w:r>
          </w:p>
        </w:tc>
        <w:tc>
          <w:tcPr>
            <w:tcW w:w="2733" w:type="dxa"/>
            <w:vAlign w:val="center"/>
          </w:tcPr>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Наименование мероприятия</w:t>
            </w:r>
          </w:p>
        </w:tc>
        <w:tc>
          <w:tcPr>
            <w:tcW w:w="1763" w:type="dxa"/>
            <w:vAlign w:val="center"/>
          </w:tcPr>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Сроки реализации</w:t>
            </w:r>
          </w:p>
        </w:tc>
        <w:tc>
          <w:tcPr>
            <w:tcW w:w="2035" w:type="dxa"/>
            <w:vAlign w:val="center"/>
          </w:tcPr>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Ответственные исполнители, соисполнители</w:t>
            </w:r>
          </w:p>
        </w:tc>
        <w:tc>
          <w:tcPr>
            <w:tcW w:w="2580" w:type="dxa"/>
            <w:vAlign w:val="center"/>
          </w:tcPr>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Ожидаемые результаты (с указанием количественных и качественных показателей)</w:t>
            </w: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1.</w:t>
            </w:r>
          </w:p>
        </w:tc>
        <w:tc>
          <w:tcPr>
            <w:tcW w:w="9111" w:type="dxa"/>
            <w:gridSpan w:val="4"/>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Организационное и нормативно-правовое обеспечение развития сети ДОП</w:t>
            </w: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1.1.</w:t>
            </w: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2.</w:t>
            </w:r>
          </w:p>
        </w:tc>
        <w:tc>
          <w:tcPr>
            <w:tcW w:w="9111" w:type="dxa"/>
            <w:gridSpan w:val="4"/>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Мероприятия по развитию сети ДОП</w:t>
            </w: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2.1.</w:t>
            </w: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3.</w:t>
            </w:r>
          </w:p>
        </w:tc>
        <w:tc>
          <w:tcPr>
            <w:tcW w:w="9111" w:type="dxa"/>
            <w:gridSpan w:val="4"/>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Система мониторинговых исследований</w:t>
            </w: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3.1</w:t>
            </w: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4.</w:t>
            </w:r>
          </w:p>
        </w:tc>
        <w:tc>
          <w:tcPr>
            <w:tcW w:w="9111" w:type="dxa"/>
            <w:gridSpan w:val="4"/>
          </w:tcPr>
          <w:p w:rsidR="00FC57DC" w:rsidRPr="00D52025" w:rsidRDefault="00FC57DC" w:rsidP="00741EBC">
            <w:pPr>
              <w:rPr>
                <w:rFonts w:ascii="Times New Roman" w:hAnsi="Times New Roman" w:cs="Times New Roman"/>
                <w:sz w:val="28"/>
                <w:szCs w:val="28"/>
              </w:rPr>
            </w:pPr>
            <w:r w:rsidRPr="00D52025">
              <w:rPr>
                <w:rFonts w:ascii="Times New Roman" w:hAnsi="Times New Roman" w:cs="Times New Roman"/>
                <w:sz w:val="28"/>
                <w:szCs w:val="28"/>
              </w:rPr>
              <w:t>Повышени</w:t>
            </w:r>
            <w:r w:rsidR="00741EBC" w:rsidRPr="00D52025">
              <w:rPr>
                <w:rFonts w:ascii="Times New Roman" w:hAnsi="Times New Roman" w:cs="Times New Roman"/>
                <w:sz w:val="28"/>
                <w:szCs w:val="28"/>
              </w:rPr>
              <w:t>е</w:t>
            </w:r>
            <w:r w:rsidRPr="00D52025">
              <w:rPr>
                <w:rFonts w:ascii="Times New Roman" w:hAnsi="Times New Roman" w:cs="Times New Roman"/>
                <w:sz w:val="28"/>
                <w:szCs w:val="28"/>
              </w:rPr>
              <w:t xml:space="preserve"> имиджа системы</w:t>
            </w: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4.1.</w:t>
            </w: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5.</w:t>
            </w:r>
          </w:p>
        </w:tc>
        <w:tc>
          <w:tcPr>
            <w:tcW w:w="9111" w:type="dxa"/>
            <w:gridSpan w:val="4"/>
          </w:tcPr>
          <w:p w:rsidR="00FC57DC" w:rsidRPr="00D52025" w:rsidRDefault="00FC57DC" w:rsidP="00F4185A">
            <w:pPr>
              <w:rPr>
                <w:rFonts w:ascii="Times New Roman" w:hAnsi="Times New Roman" w:cs="Times New Roman"/>
                <w:sz w:val="28"/>
                <w:szCs w:val="28"/>
              </w:rPr>
            </w:pPr>
            <w:r w:rsidRPr="00D52025">
              <w:rPr>
                <w:rFonts w:ascii="Times New Roman" w:hAnsi="Times New Roman" w:cs="Times New Roman"/>
                <w:sz w:val="28"/>
                <w:szCs w:val="28"/>
              </w:rPr>
              <w:t>…</w:t>
            </w:r>
          </w:p>
        </w:tc>
      </w:tr>
      <w:tr w:rsidR="00FC57DC" w:rsidRPr="00D52025" w:rsidTr="00FC57DC">
        <w:tc>
          <w:tcPr>
            <w:tcW w:w="636" w:type="dxa"/>
          </w:tcPr>
          <w:p w:rsidR="00FC57DC" w:rsidRPr="00D52025" w:rsidRDefault="00FC57DC" w:rsidP="00F4185A">
            <w:pPr>
              <w:rPr>
                <w:rFonts w:ascii="Times New Roman" w:hAnsi="Times New Roman" w:cs="Times New Roman"/>
                <w:sz w:val="28"/>
                <w:szCs w:val="28"/>
              </w:rPr>
            </w:pPr>
          </w:p>
        </w:tc>
        <w:tc>
          <w:tcPr>
            <w:tcW w:w="2733" w:type="dxa"/>
          </w:tcPr>
          <w:p w:rsidR="00FC57DC" w:rsidRPr="00D52025" w:rsidRDefault="00FC57DC" w:rsidP="00F4185A">
            <w:pPr>
              <w:rPr>
                <w:rFonts w:ascii="Times New Roman" w:hAnsi="Times New Roman" w:cs="Times New Roman"/>
                <w:sz w:val="28"/>
                <w:szCs w:val="28"/>
              </w:rPr>
            </w:pPr>
          </w:p>
        </w:tc>
        <w:tc>
          <w:tcPr>
            <w:tcW w:w="1763" w:type="dxa"/>
          </w:tcPr>
          <w:p w:rsidR="00FC57DC" w:rsidRPr="00D52025" w:rsidRDefault="00FC57DC" w:rsidP="00F4185A">
            <w:pPr>
              <w:rPr>
                <w:rFonts w:ascii="Times New Roman" w:hAnsi="Times New Roman" w:cs="Times New Roman"/>
                <w:sz w:val="28"/>
                <w:szCs w:val="28"/>
              </w:rPr>
            </w:pPr>
          </w:p>
        </w:tc>
        <w:tc>
          <w:tcPr>
            <w:tcW w:w="2035" w:type="dxa"/>
          </w:tcPr>
          <w:p w:rsidR="00FC57DC" w:rsidRPr="00D52025" w:rsidRDefault="00FC57DC" w:rsidP="00F4185A">
            <w:pPr>
              <w:rPr>
                <w:rFonts w:ascii="Times New Roman" w:hAnsi="Times New Roman" w:cs="Times New Roman"/>
                <w:sz w:val="28"/>
                <w:szCs w:val="28"/>
              </w:rPr>
            </w:pPr>
          </w:p>
        </w:tc>
        <w:tc>
          <w:tcPr>
            <w:tcW w:w="2580" w:type="dxa"/>
          </w:tcPr>
          <w:p w:rsidR="00FC57DC" w:rsidRPr="00D52025" w:rsidRDefault="00FC57DC" w:rsidP="00F4185A">
            <w:pPr>
              <w:rPr>
                <w:rFonts w:ascii="Times New Roman" w:hAnsi="Times New Roman" w:cs="Times New Roman"/>
                <w:sz w:val="28"/>
                <w:szCs w:val="28"/>
              </w:rPr>
            </w:pPr>
          </w:p>
        </w:tc>
      </w:tr>
    </w:tbl>
    <w:p w:rsidR="00FC57DC" w:rsidRPr="00D52025" w:rsidRDefault="00FC57DC" w:rsidP="00FC57DC">
      <w:pPr>
        <w:spacing w:after="0" w:line="240" w:lineRule="auto"/>
        <w:rPr>
          <w:rFonts w:ascii="Times New Roman" w:hAnsi="Times New Roman" w:cs="Times New Roman"/>
          <w:sz w:val="28"/>
          <w:szCs w:val="28"/>
        </w:rPr>
      </w:pPr>
    </w:p>
    <w:p w:rsidR="00FC57DC" w:rsidRPr="00D52025" w:rsidRDefault="00FC57DC" w:rsidP="00FC57DC">
      <w:pPr>
        <w:spacing w:after="0" w:line="240" w:lineRule="auto"/>
        <w:jc w:val="center"/>
        <w:rPr>
          <w:rFonts w:ascii="Times New Roman" w:hAnsi="Times New Roman" w:cs="Times New Roman"/>
          <w:b/>
          <w:sz w:val="28"/>
          <w:szCs w:val="28"/>
        </w:rPr>
      </w:pPr>
      <w:r w:rsidRPr="00D52025">
        <w:rPr>
          <w:rFonts w:ascii="Times New Roman" w:hAnsi="Times New Roman" w:cs="Times New Roman"/>
          <w:sz w:val="28"/>
          <w:szCs w:val="28"/>
        </w:rPr>
        <w:t>7. Ресурсное обеспечение плана развития сети</w:t>
      </w:r>
      <w:r w:rsidRPr="00D52025">
        <w:rPr>
          <w:rFonts w:ascii="Times New Roman" w:hAnsi="Times New Roman" w:cs="Times New Roman"/>
          <w:b/>
          <w:sz w:val="28"/>
          <w:szCs w:val="28"/>
        </w:rPr>
        <w:t xml:space="preserve"> </w:t>
      </w:r>
      <w:r w:rsidRPr="00D52025">
        <w:rPr>
          <w:rFonts w:ascii="Times New Roman" w:hAnsi="Times New Roman" w:cs="Times New Roman"/>
          <w:sz w:val="28"/>
          <w:szCs w:val="28"/>
        </w:rPr>
        <w:t>дополнительных общеобразовательных программ</w:t>
      </w:r>
    </w:p>
    <w:tbl>
      <w:tblPr>
        <w:tblStyle w:val="af1"/>
        <w:tblW w:w="0" w:type="auto"/>
        <w:tblLook w:val="04A0" w:firstRow="1" w:lastRow="0" w:firstColumn="1" w:lastColumn="0" w:noHBand="0" w:noVBand="1"/>
      </w:tblPr>
      <w:tblGrid>
        <w:gridCol w:w="4538"/>
        <w:gridCol w:w="5089"/>
      </w:tblGrid>
      <w:tr w:rsidR="00FC57DC" w:rsidRPr="00D52025" w:rsidTr="00FC57DC">
        <w:tc>
          <w:tcPr>
            <w:tcW w:w="4643" w:type="dxa"/>
            <w:vAlign w:val="center"/>
          </w:tcPr>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Ресурсы (с указанием источника)</w:t>
            </w:r>
          </w:p>
        </w:tc>
        <w:tc>
          <w:tcPr>
            <w:tcW w:w="5210" w:type="dxa"/>
            <w:vAlign w:val="center"/>
          </w:tcPr>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Описание с использованием качественных и количественных характеристик</w:t>
            </w:r>
          </w:p>
        </w:tc>
      </w:tr>
      <w:tr w:rsidR="00FC57DC" w:rsidRPr="00D52025" w:rsidTr="00FC57DC">
        <w:tc>
          <w:tcPr>
            <w:tcW w:w="4643" w:type="dxa"/>
          </w:tcPr>
          <w:p w:rsidR="00FC57DC" w:rsidRPr="00D52025" w:rsidRDefault="00FC57DC" w:rsidP="00F4185A">
            <w:pPr>
              <w:rPr>
                <w:rFonts w:ascii="Times New Roman" w:hAnsi="Times New Roman" w:cs="Times New Roman"/>
                <w:sz w:val="28"/>
                <w:szCs w:val="28"/>
              </w:rPr>
            </w:pPr>
          </w:p>
        </w:tc>
        <w:tc>
          <w:tcPr>
            <w:tcW w:w="521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4643" w:type="dxa"/>
          </w:tcPr>
          <w:p w:rsidR="00FC57DC" w:rsidRPr="00D52025" w:rsidRDefault="00FC57DC" w:rsidP="00F4185A">
            <w:pPr>
              <w:rPr>
                <w:rFonts w:ascii="Times New Roman" w:hAnsi="Times New Roman" w:cs="Times New Roman"/>
                <w:sz w:val="28"/>
                <w:szCs w:val="28"/>
              </w:rPr>
            </w:pPr>
          </w:p>
        </w:tc>
        <w:tc>
          <w:tcPr>
            <w:tcW w:w="521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4643" w:type="dxa"/>
          </w:tcPr>
          <w:p w:rsidR="00FC57DC" w:rsidRPr="00D52025" w:rsidRDefault="00FC57DC" w:rsidP="00F4185A">
            <w:pPr>
              <w:rPr>
                <w:rFonts w:ascii="Times New Roman" w:hAnsi="Times New Roman" w:cs="Times New Roman"/>
                <w:sz w:val="28"/>
                <w:szCs w:val="28"/>
              </w:rPr>
            </w:pPr>
          </w:p>
        </w:tc>
        <w:tc>
          <w:tcPr>
            <w:tcW w:w="5210" w:type="dxa"/>
          </w:tcPr>
          <w:p w:rsidR="00FC57DC" w:rsidRPr="00D52025" w:rsidRDefault="00FC57DC" w:rsidP="00F4185A">
            <w:pPr>
              <w:rPr>
                <w:rFonts w:ascii="Times New Roman" w:hAnsi="Times New Roman" w:cs="Times New Roman"/>
                <w:sz w:val="28"/>
                <w:szCs w:val="28"/>
              </w:rPr>
            </w:pPr>
          </w:p>
        </w:tc>
      </w:tr>
      <w:tr w:rsidR="00FC57DC" w:rsidRPr="00D52025" w:rsidTr="00FC57DC">
        <w:tc>
          <w:tcPr>
            <w:tcW w:w="4643" w:type="dxa"/>
          </w:tcPr>
          <w:p w:rsidR="00FC57DC" w:rsidRPr="00D52025" w:rsidRDefault="00FC57DC" w:rsidP="00F4185A">
            <w:pPr>
              <w:rPr>
                <w:rFonts w:ascii="Times New Roman" w:hAnsi="Times New Roman" w:cs="Times New Roman"/>
                <w:sz w:val="28"/>
                <w:szCs w:val="28"/>
              </w:rPr>
            </w:pPr>
          </w:p>
        </w:tc>
        <w:tc>
          <w:tcPr>
            <w:tcW w:w="5210" w:type="dxa"/>
          </w:tcPr>
          <w:p w:rsidR="00FC57DC" w:rsidRPr="00D52025" w:rsidRDefault="00FC57DC" w:rsidP="00F4185A">
            <w:pPr>
              <w:rPr>
                <w:rFonts w:ascii="Times New Roman" w:hAnsi="Times New Roman" w:cs="Times New Roman"/>
                <w:sz w:val="28"/>
                <w:szCs w:val="28"/>
              </w:rPr>
            </w:pPr>
          </w:p>
        </w:tc>
      </w:tr>
    </w:tbl>
    <w:p w:rsidR="00FC57DC" w:rsidRPr="00D52025" w:rsidRDefault="00FC57DC" w:rsidP="00FC57DC">
      <w:pPr>
        <w:spacing w:after="0" w:line="240" w:lineRule="auto"/>
        <w:rPr>
          <w:rFonts w:ascii="Times New Roman" w:hAnsi="Times New Roman" w:cs="Times New Roman"/>
          <w:sz w:val="28"/>
          <w:szCs w:val="28"/>
        </w:rPr>
      </w:pPr>
    </w:p>
    <w:p w:rsidR="00FC57DC" w:rsidRPr="00D52025" w:rsidRDefault="00FC57DC" w:rsidP="00FC57DC">
      <w:pPr>
        <w:pStyle w:val="a3"/>
        <w:spacing w:after="0"/>
        <w:ind w:left="420"/>
        <w:jc w:val="center"/>
        <w:rPr>
          <w:rFonts w:ascii="Times New Roman" w:hAnsi="Times New Roman" w:cs="Times New Roman"/>
          <w:sz w:val="28"/>
          <w:szCs w:val="28"/>
        </w:rPr>
      </w:pPr>
      <w:r w:rsidRPr="00D52025">
        <w:rPr>
          <w:rFonts w:ascii="Times New Roman" w:hAnsi="Times New Roman" w:cs="Times New Roman"/>
          <w:sz w:val="28"/>
          <w:szCs w:val="28"/>
        </w:rPr>
        <w:t>8. Ключевые риски в реализации сети дополнительных общеобразовательных программ в муниципальном образовании</w:t>
      </w:r>
    </w:p>
    <w:tbl>
      <w:tblPr>
        <w:tblStyle w:val="af1"/>
        <w:tblW w:w="0" w:type="auto"/>
        <w:tblLook w:val="04A0" w:firstRow="1" w:lastRow="0" w:firstColumn="1" w:lastColumn="0" w:noHBand="0" w:noVBand="1"/>
      </w:tblPr>
      <w:tblGrid>
        <w:gridCol w:w="4853"/>
        <w:gridCol w:w="4774"/>
      </w:tblGrid>
      <w:tr w:rsidR="00FC57DC" w:rsidRPr="00D52025" w:rsidTr="00FC57DC">
        <w:tc>
          <w:tcPr>
            <w:tcW w:w="7393" w:type="dxa"/>
            <w:vAlign w:val="center"/>
          </w:tcPr>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Наименование риска</w:t>
            </w:r>
          </w:p>
        </w:tc>
        <w:tc>
          <w:tcPr>
            <w:tcW w:w="7393" w:type="dxa"/>
            <w:vAlign w:val="center"/>
          </w:tcPr>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 xml:space="preserve">Мероприятия </w:t>
            </w:r>
          </w:p>
          <w:p w:rsidR="00FC57DC" w:rsidRPr="00D52025" w:rsidRDefault="00FC57DC" w:rsidP="00FC57DC">
            <w:pPr>
              <w:jc w:val="center"/>
              <w:rPr>
                <w:rFonts w:ascii="Times New Roman" w:hAnsi="Times New Roman" w:cs="Times New Roman"/>
                <w:sz w:val="28"/>
                <w:szCs w:val="28"/>
              </w:rPr>
            </w:pPr>
            <w:r w:rsidRPr="00D52025">
              <w:rPr>
                <w:rFonts w:ascii="Times New Roman" w:hAnsi="Times New Roman" w:cs="Times New Roman"/>
                <w:sz w:val="28"/>
                <w:szCs w:val="28"/>
              </w:rPr>
              <w:t>по предупреждению риска</w:t>
            </w:r>
          </w:p>
        </w:tc>
      </w:tr>
      <w:tr w:rsidR="00FC57DC" w:rsidRPr="00D52025" w:rsidTr="00F4185A">
        <w:tc>
          <w:tcPr>
            <w:tcW w:w="7393" w:type="dxa"/>
            <w:vAlign w:val="center"/>
          </w:tcPr>
          <w:p w:rsidR="00FC57DC" w:rsidRPr="00D52025" w:rsidRDefault="00FC57DC" w:rsidP="00F4185A">
            <w:pPr>
              <w:jc w:val="both"/>
              <w:rPr>
                <w:rFonts w:ascii="Times New Roman" w:hAnsi="Times New Roman" w:cs="Times New Roman"/>
                <w:sz w:val="28"/>
                <w:szCs w:val="28"/>
              </w:rPr>
            </w:pPr>
          </w:p>
        </w:tc>
        <w:tc>
          <w:tcPr>
            <w:tcW w:w="7393" w:type="dxa"/>
            <w:vAlign w:val="center"/>
          </w:tcPr>
          <w:p w:rsidR="00FC57DC" w:rsidRPr="00D52025" w:rsidRDefault="00FC57DC" w:rsidP="00F4185A">
            <w:pPr>
              <w:jc w:val="both"/>
              <w:rPr>
                <w:rFonts w:ascii="Times New Roman" w:hAnsi="Times New Roman" w:cs="Times New Roman"/>
                <w:sz w:val="28"/>
                <w:szCs w:val="28"/>
              </w:rPr>
            </w:pPr>
          </w:p>
        </w:tc>
      </w:tr>
      <w:tr w:rsidR="00FC57DC" w:rsidRPr="00D52025" w:rsidTr="00F4185A">
        <w:tc>
          <w:tcPr>
            <w:tcW w:w="7393" w:type="dxa"/>
            <w:vAlign w:val="center"/>
          </w:tcPr>
          <w:p w:rsidR="00FC57DC" w:rsidRPr="00D52025" w:rsidRDefault="00FC57DC" w:rsidP="00F4185A">
            <w:pPr>
              <w:jc w:val="both"/>
              <w:rPr>
                <w:rFonts w:ascii="Times New Roman" w:hAnsi="Times New Roman" w:cs="Times New Roman"/>
                <w:sz w:val="28"/>
                <w:szCs w:val="28"/>
              </w:rPr>
            </w:pPr>
          </w:p>
        </w:tc>
        <w:tc>
          <w:tcPr>
            <w:tcW w:w="7393" w:type="dxa"/>
            <w:vAlign w:val="center"/>
          </w:tcPr>
          <w:p w:rsidR="00FC57DC" w:rsidRPr="00D52025" w:rsidRDefault="00FC57DC" w:rsidP="00F4185A">
            <w:pPr>
              <w:jc w:val="both"/>
              <w:rPr>
                <w:rFonts w:ascii="Times New Roman" w:hAnsi="Times New Roman" w:cs="Times New Roman"/>
                <w:sz w:val="28"/>
                <w:szCs w:val="28"/>
              </w:rPr>
            </w:pPr>
          </w:p>
        </w:tc>
      </w:tr>
    </w:tbl>
    <w:p w:rsidR="00FC57DC" w:rsidRPr="00D52025" w:rsidRDefault="00FC57DC" w:rsidP="00FC57DC">
      <w:pPr>
        <w:tabs>
          <w:tab w:val="left" w:pos="1560"/>
        </w:tabs>
        <w:spacing w:after="0" w:line="240" w:lineRule="auto"/>
        <w:jc w:val="both"/>
        <w:rPr>
          <w:rFonts w:ascii="Times New Roman" w:hAnsi="Times New Roman" w:cs="Times New Roman"/>
          <w:sz w:val="28"/>
          <w:szCs w:val="28"/>
        </w:rPr>
      </w:pPr>
    </w:p>
    <w:p w:rsidR="000B70F2" w:rsidRPr="00D52025" w:rsidRDefault="000B70F2" w:rsidP="000F5BE4">
      <w:pPr>
        <w:spacing w:after="0" w:line="240" w:lineRule="auto"/>
        <w:ind w:firstLine="567"/>
        <w:jc w:val="both"/>
        <w:rPr>
          <w:rFonts w:ascii="Times New Roman" w:hAnsi="Times New Roman" w:cs="Times New Roman"/>
          <w:sz w:val="28"/>
          <w:szCs w:val="28"/>
        </w:rPr>
      </w:pPr>
      <w:r w:rsidRPr="00D52025">
        <w:rPr>
          <w:rFonts w:ascii="Times New Roman" w:hAnsi="Times New Roman" w:cs="Times New Roman"/>
          <w:b/>
          <w:sz w:val="28"/>
          <w:szCs w:val="28"/>
        </w:rPr>
        <w:t>Тема 4.3. Разработка пре</w:t>
      </w:r>
      <w:r w:rsidR="008E4151" w:rsidRPr="00D52025">
        <w:rPr>
          <w:rFonts w:ascii="Times New Roman" w:hAnsi="Times New Roman" w:cs="Times New Roman"/>
          <w:b/>
          <w:sz w:val="28"/>
          <w:szCs w:val="28"/>
        </w:rPr>
        <w:t>зентации</w:t>
      </w:r>
      <w:r w:rsidRPr="00D52025">
        <w:rPr>
          <w:rFonts w:ascii="Times New Roman" w:hAnsi="Times New Roman" w:cs="Times New Roman"/>
          <w:b/>
          <w:sz w:val="28"/>
          <w:szCs w:val="28"/>
        </w:rPr>
        <w:t xml:space="preserve"> </w:t>
      </w:r>
      <w:r w:rsidRPr="00D52025">
        <w:rPr>
          <w:rFonts w:ascii="Times New Roman" w:eastAsia="Times New Roman" w:hAnsi="Times New Roman" w:cs="Times New Roman"/>
          <w:b/>
          <w:sz w:val="28"/>
          <w:szCs w:val="28"/>
          <w:lang w:eastAsia="ru-RU"/>
        </w:rPr>
        <w:t>проекта программы развития муниципальной сети дополнительных общеобразовательных программ</w:t>
      </w:r>
      <w:r w:rsidR="00E34A0D" w:rsidRPr="00D52025">
        <w:rPr>
          <w:rFonts w:ascii="Times New Roman" w:eastAsia="Times New Roman" w:hAnsi="Times New Roman" w:cs="Times New Roman"/>
          <w:b/>
          <w:sz w:val="28"/>
          <w:szCs w:val="28"/>
          <w:lang w:eastAsia="ru-RU"/>
        </w:rPr>
        <w:t>.</w:t>
      </w:r>
    </w:p>
    <w:p w:rsidR="000B70F2" w:rsidRPr="00D52025" w:rsidRDefault="000B70F2" w:rsidP="000F5BE4">
      <w:pPr>
        <w:spacing w:after="0" w:line="240" w:lineRule="auto"/>
        <w:ind w:firstLine="567"/>
        <w:jc w:val="both"/>
        <w:outlineLvl w:val="0"/>
        <w:rPr>
          <w:rStyle w:val="fontstyle11"/>
          <w:color w:val="auto"/>
        </w:rPr>
      </w:pPr>
      <w:r w:rsidRPr="00D52025">
        <w:rPr>
          <w:rStyle w:val="fontstyle11"/>
          <w:color w:val="auto"/>
        </w:rPr>
        <w:t>Объем времени, отводимый на изучение темы в соответствии с учебно-тематическим планом, составляет 6 часов. По данной теме предполагается</w:t>
      </w:r>
      <w:r w:rsidRPr="00D52025">
        <w:rPr>
          <w:rStyle w:val="fontstyle11"/>
          <w:color w:val="auto"/>
        </w:rPr>
        <w:br/>
        <w:t xml:space="preserve">проведение лекционного занятия с элементами проблемного обобщения (2 часа) и практического занятия (4 часа). Содержание материала темы ориентировано на формирование у слушателей представлений и принципов презентации проекта, его ключевых содержательных и структурных составляющих с использованием информационных технологий в представлении, поясняющие ключевые инновационные аспекты проекта. </w:t>
      </w:r>
    </w:p>
    <w:p w:rsidR="000B70F2" w:rsidRPr="00D52025" w:rsidRDefault="000B70F2" w:rsidP="000B70F2">
      <w:pPr>
        <w:ind w:firstLine="567"/>
        <w:jc w:val="both"/>
        <w:outlineLvl w:val="0"/>
        <w:rPr>
          <w:rStyle w:val="fontstyle11"/>
          <w:color w:val="auto"/>
        </w:rPr>
      </w:pPr>
      <w:r w:rsidRPr="00D52025">
        <w:rPr>
          <w:rStyle w:val="fontstyle11"/>
          <w:color w:val="auto"/>
        </w:rPr>
        <w:t>Существенное внимание уделяется реальным примерам презентаций проектов программы развития муниципальной сети дополнительных общеобразовательных программ муниципальных образований, участвующих в проектных сессиях в рамках реализации проекта «Педагогический франчайзинг развертывания сети дополнительных общеобразовательных программ на уровне муниципальных образований Челябинской области», позволяющим проанализировать эффективность публичной презентации проекта.</w:t>
      </w:r>
    </w:p>
    <w:p w:rsidR="000B70F2" w:rsidRPr="00D52025" w:rsidRDefault="000B70F2" w:rsidP="000B70F2">
      <w:pPr>
        <w:spacing w:after="0" w:line="240" w:lineRule="auto"/>
        <w:jc w:val="center"/>
        <w:outlineLvl w:val="0"/>
        <w:rPr>
          <w:rStyle w:val="fontstyle01"/>
          <w:color w:val="auto"/>
        </w:rPr>
      </w:pPr>
      <w:r w:rsidRPr="00D52025">
        <w:rPr>
          <w:rStyle w:val="fontstyle01"/>
          <w:color w:val="auto"/>
        </w:rPr>
        <w:t>План занятия</w:t>
      </w:r>
    </w:p>
    <w:p w:rsidR="000B70F2" w:rsidRPr="00D52025" w:rsidRDefault="000B70F2" w:rsidP="000F5BE4">
      <w:pPr>
        <w:tabs>
          <w:tab w:val="left" w:pos="284"/>
        </w:tabs>
        <w:spacing w:after="0" w:line="240" w:lineRule="auto"/>
        <w:ind w:firstLine="567"/>
        <w:jc w:val="both"/>
        <w:outlineLvl w:val="0"/>
        <w:rPr>
          <w:rFonts w:ascii="Times New Roman" w:eastAsia="Times New Roman" w:hAnsi="Times New Roman" w:cs="Times New Roman"/>
          <w:sz w:val="24"/>
          <w:szCs w:val="24"/>
          <w:lang w:eastAsia="ru-RU"/>
        </w:rPr>
      </w:pPr>
      <w:r w:rsidRPr="00D52025">
        <w:rPr>
          <w:rStyle w:val="fontstyle21"/>
          <w:color w:val="auto"/>
        </w:rPr>
        <w:t xml:space="preserve">1. </w:t>
      </w:r>
      <w:r w:rsidRPr="00D52025">
        <w:rPr>
          <w:rFonts w:ascii="Times New Roman" w:hAnsi="Times New Roman" w:cs="Times New Roman"/>
          <w:sz w:val="28"/>
          <w:szCs w:val="28"/>
        </w:rPr>
        <w:t>Публичная презентация как эффективный инструмент технологии представления инновационного проекта.</w:t>
      </w:r>
      <w:r w:rsidRPr="00D52025">
        <w:rPr>
          <w:rFonts w:ascii="Times New Roman" w:eastAsia="Times New Roman" w:hAnsi="Times New Roman" w:cs="Times New Roman"/>
          <w:sz w:val="24"/>
          <w:szCs w:val="24"/>
          <w:lang w:eastAsia="ru-RU"/>
        </w:rPr>
        <w:t xml:space="preserve"> </w:t>
      </w:r>
    </w:p>
    <w:p w:rsidR="000B70F2" w:rsidRPr="00D52025" w:rsidRDefault="000B70F2" w:rsidP="000F5BE4">
      <w:pPr>
        <w:tabs>
          <w:tab w:val="left" w:pos="284"/>
        </w:tabs>
        <w:spacing w:after="0" w:line="240" w:lineRule="auto"/>
        <w:ind w:firstLine="567"/>
        <w:jc w:val="both"/>
        <w:outlineLvl w:val="0"/>
        <w:rPr>
          <w:rStyle w:val="fontstyle21"/>
          <w:color w:val="auto"/>
        </w:rPr>
      </w:pPr>
      <w:r w:rsidRPr="00D52025">
        <w:rPr>
          <w:rStyle w:val="fontstyle21"/>
          <w:color w:val="auto"/>
        </w:rPr>
        <w:t xml:space="preserve">2. Виды презентации проекта программы развития муниципальной сети дополнительных общеобразовательных программ, особенности представления. </w:t>
      </w:r>
    </w:p>
    <w:p w:rsidR="000B70F2" w:rsidRPr="00D52025" w:rsidRDefault="000B70F2" w:rsidP="000F5BE4">
      <w:pPr>
        <w:tabs>
          <w:tab w:val="left" w:pos="284"/>
        </w:tabs>
        <w:spacing w:after="0" w:line="240" w:lineRule="auto"/>
        <w:ind w:firstLine="567"/>
        <w:jc w:val="both"/>
        <w:outlineLvl w:val="0"/>
        <w:rPr>
          <w:rFonts w:ascii="Times New Roman" w:hAnsi="Times New Roman" w:cs="Times New Roman"/>
          <w:sz w:val="28"/>
          <w:szCs w:val="28"/>
        </w:rPr>
      </w:pPr>
      <w:r w:rsidRPr="00D52025">
        <w:rPr>
          <w:rStyle w:val="fontstyle21"/>
          <w:color w:val="auto"/>
        </w:rPr>
        <w:lastRenderedPageBreak/>
        <w:t xml:space="preserve">3.   Методический </w:t>
      </w:r>
      <w:r w:rsidRPr="00D52025">
        <w:rPr>
          <w:rFonts w:ascii="Times New Roman" w:hAnsi="Times New Roman" w:cs="Times New Roman"/>
          <w:sz w:val="28"/>
          <w:szCs w:val="28"/>
        </w:rPr>
        <w:t>практикум.</w:t>
      </w:r>
    </w:p>
    <w:p w:rsidR="000B70F2" w:rsidRPr="00D52025" w:rsidRDefault="000B70F2" w:rsidP="000B70F2">
      <w:pPr>
        <w:tabs>
          <w:tab w:val="left" w:pos="284"/>
        </w:tabs>
        <w:spacing w:after="0" w:line="240" w:lineRule="auto"/>
        <w:jc w:val="both"/>
        <w:outlineLvl w:val="0"/>
        <w:rPr>
          <w:rFonts w:ascii="Segoe UI" w:eastAsia="Times New Roman" w:hAnsi="Segoe UI" w:cs="Segoe UI"/>
          <w:b/>
          <w:bCs/>
          <w:spacing w:val="-7"/>
          <w:kern w:val="36"/>
          <w:sz w:val="20"/>
          <w:szCs w:val="60"/>
          <w:shd w:val="clear" w:color="auto" w:fill="FFFFFF"/>
          <w:lang w:eastAsia="ru-RU"/>
        </w:rPr>
      </w:pPr>
    </w:p>
    <w:p w:rsidR="000B70F2" w:rsidRPr="00D52025" w:rsidRDefault="000B70F2" w:rsidP="000B70F2">
      <w:pPr>
        <w:spacing w:after="0" w:line="240" w:lineRule="auto"/>
        <w:jc w:val="center"/>
        <w:outlineLvl w:val="0"/>
        <w:rPr>
          <w:rStyle w:val="fontstyle01"/>
          <w:color w:val="auto"/>
        </w:rPr>
      </w:pPr>
      <w:r w:rsidRPr="00D52025">
        <w:rPr>
          <w:rStyle w:val="fontstyle01"/>
          <w:color w:val="auto"/>
        </w:rPr>
        <w:t>Методические рекомендации</w:t>
      </w:r>
    </w:p>
    <w:p w:rsidR="000F5BE4" w:rsidRPr="00D52025" w:rsidRDefault="000B70F2" w:rsidP="000F5BE4">
      <w:pPr>
        <w:spacing w:after="0" w:line="240" w:lineRule="auto"/>
        <w:ind w:firstLine="567"/>
        <w:jc w:val="both"/>
        <w:outlineLvl w:val="0"/>
        <w:rPr>
          <w:rStyle w:val="fontstyle21"/>
          <w:color w:val="auto"/>
        </w:rPr>
      </w:pPr>
      <w:r w:rsidRPr="00D52025">
        <w:rPr>
          <w:rStyle w:val="fontstyle21"/>
          <w:color w:val="auto"/>
        </w:rPr>
        <w:t>Учебное занятие включает в себя две составляющие: лекцию</w:t>
      </w:r>
      <w:r w:rsidRPr="00D52025">
        <w:rPr>
          <w:rStyle w:val="fontstyle11"/>
          <w:color w:val="auto"/>
        </w:rPr>
        <w:t xml:space="preserve"> с элементами проблемного обобщения</w:t>
      </w:r>
      <w:r w:rsidRPr="00D52025">
        <w:rPr>
          <w:rStyle w:val="fontstyle21"/>
          <w:color w:val="auto"/>
        </w:rPr>
        <w:t xml:space="preserve"> и практическое занятия в форме методического практикума. </w:t>
      </w:r>
    </w:p>
    <w:p w:rsidR="000F5BE4" w:rsidRPr="00D52025" w:rsidRDefault="000B70F2" w:rsidP="000F5BE4">
      <w:pPr>
        <w:spacing w:after="0" w:line="240" w:lineRule="auto"/>
        <w:ind w:firstLine="567"/>
        <w:jc w:val="both"/>
        <w:outlineLvl w:val="0"/>
        <w:rPr>
          <w:rStyle w:val="fontstyle21"/>
          <w:color w:val="auto"/>
        </w:rPr>
      </w:pPr>
      <w:r w:rsidRPr="00D52025">
        <w:rPr>
          <w:rStyle w:val="fontstyle21"/>
          <w:color w:val="auto"/>
        </w:rPr>
        <w:t xml:space="preserve">В ходе </w:t>
      </w:r>
      <w:r w:rsidRPr="00D52025">
        <w:rPr>
          <w:rStyle w:val="fontstyle11"/>
          <w:color w:val="auto"/>
        </w:rPr>
        <w:t>лекционного занятия с элементами проблемного обобщения</w:t>
      </w:r>
      <w:r w:rsidRPr="00D52025">
        <w:rPr>
          <w:rStyle w:val="fontstyle21"/>
          <w:color w:val="auto"/>
        </w:rPr>
        <w:t>, рассматривая первый и второй вопросы занятия, целесообразно в диалоговой форме рассмотреть особенности публичной презентации проекта и, соответственно, установить взаимосвязь рассматриваемой позиции с</w:t>
      </w:r>
      <w:r w:rsidR="00BB0F65" w:rsidRPr="00D52025">
        <w:rPr>
          <w:rStyle w:val="fontstyle21"/>
          <w:color w:val="auto"/>
        </w:rPr>
        <w:t xml:space="preserve"> </w:t>
      </w:r>
      <w:r w:rsidRPr="00D52025">
        <w:rPr>
          <w:rStyle w:val="fontstyle21"/>
          <w:color w:val="auto"/>
        </w:rPr>
        <w:t>такими составляющими, как: требования, которые предъявляют к публичным презентациям</w:t>
      </w:r>
      <w:r w:rsidR="00B7025B" w:rsidRPr="00D52025">
        <w:rPr>
          <w:rStyle w:val="fontstyle21"/>
          <w:color w:val="auto"/>
        </w:rPr>
        <w:t>;</w:t>
      </w:r>
      <w:r w:rsidRPr="00D52025">
        <w:rPr>
          <w:rStyle w:val="fontstyle21"/>
          <w:color w:val="auto"/>
        </w:rPr>
        <w:t xml:space="preserve"> формат представления проекта</w:t>
      </w:r>
      <w:r w:rsidR="00B7025B" w:rsidRPr="00D52025">
        <w:rPr>
          <w:rStyle w:val="fontstyle21"/>
          <w:color w:val="auto"/>
        </w:rPr>
        <w:t>;</w:t>
      </w:r>
      <w:r w:rsidRPr="00D52025">
        <w:rPr>
          <w:rStyle w:val="fontstyle21"/>
          <w:color w:val="auto"/>
        </w:rPr>
        <w:t xml:space="preserve"> визуализация информации о проекте</w:t>
      </w:r>
      <w:r w:rsidR="00B7025B" w:rsidRPr="00D52025">
        <w:rPr>
          <w:rStyle w:val="fontstyle21"/>
          <w:color w:val="auto"/>
        </w:rPr>
        <w:t>;</w:t>
      </w:r>
      <w:r w:rsidRPr="00D52025">
        <w:rPr>
          <w:rStyle w:val="fontstyle21"/>
          <w:color w:val="auto"/>
        </w:rPr>
        <w:t xml:space="preserve"> содержани</w:t>
      </w:r>
      <w:r w:rsidR="00B7025B" w:rsidRPr="00D52025">
        <w:rPr>
          <w:rStyle w:val="fontstyle21"/>
          <w:color w:val="auto"/>
        </w:rPr>
        <w:t>е</w:t>
      </w:r>
      <w:r w:rsidRPr="00D52025">
        <w:rPr>
          <w:rStyle w:val="fontstyle21"/>
          <w:color w:val="auto"/>
        </w:rPr>
        <w:t xml:space="preserve"> доклада и презентации</w:t>
      </w:r>
      <w:r w:rsidR="00B7025B" w:rsidRPr="00D52025">
        <w:rPr>
          <w:rStyle w:val="fontstyle21"/>
          <w:color w:val="auto"/>
        </w:rPr>
        <w:t>;</w:t>
      </w:r>
      <w:r w:rsidRPr="00D52025">
        <w:rPr>
          <w:rStyle w:val="fontstyle21"/>
          <w:color w:val="auto"/>
        </w:rPr>
        <w:t xml:space="preserve"> алгоритм подготовки</w:t>
      </w:r>
      <w:r w:rsidR="00B7025B" w:rsidRPr="00D52025">
        <w:rPr>
          <w:rStyle w:val="fontstyle21"/>
          <w:color w:val="auto"/>
        </w:rPr>
        <w:t>;</w:t>
      </w:r>
      <w:r w:rsidRPr="00D52025">
        <w:rPr>
          <w:rStyle w:val="fontstyle21"/>
          <w:color w:val="auto"/>
        </w:rPr>
        <w:t xml:space="preserve"> организационны</w:t>
      </w:r>
      <w:r w:rsidR="00B7025B" w:rsidRPr="00D52025">
        <w:rPr>
          <w:rStyle w:val="fontstyle21"/>
          <w:color w:val="auto"/>
        </w:rPr>
        <w:t>е</w:t>
      </w:r>
      <w:r w:rsidRPr="00D52025">
        <w:rPr>
          <w:rStyle w:val="fontstyle21"/>
          <w:color w:val="auto"/>
        </w:rPr>
        <w:t xml:space="preserve"> аспект</w:t>
      </w:r>
      <w:r w:rsidR="00B7025B" w:rsidRPr="00D52025">
        <w:rPr>
          <w:rStyle w:val="fontstyle21"/>
          <w:color w:val="auto"/>
        </w:rPr>
        <w:t>ы</w:t>
      </w:r>
      <w:r w:rsidRPr="00D52025">
        <w:rPr>
          <w:rStyle w:val="fontstyle21"/>
          <w:color w:val="auto"/>
        </w:rPr>
        <w:t xml:space="preserve"> подачи материала, иллюстрирующи</w:t>
      </w:r>
      <w:r w:rsidR="00B7025B" w:rsidRPr="00D52025">
        <w:rPr>
          <w:rStyle w:val="fontstyle21"/>
          <w:color w:val="auto"/>
        </w:rPr>
        <w:t>е</w:t>
      </w:r>
      <w:r w:rsidRPr="00D52025">
        <w:rPr>
          <w:rStyle w:val="fontstyle21"/>
          <w:color w:val="auto"/>
        </w:rPr>
        <w:t xml:space="preserve"> содержание презентации проекта, его ключевые идеи, преимущества и достоинства. </w:t>
      </w:r>
    </w:p>
    <w:p w:rsidR="000F5BE4" w:rsidRPr="00D52025" w:rsidRDefault="000B70F2" w:rsidP="000F5BE4">
      <w:pPr>
        <w:spacing w:after="0" w:line="240" w:lineRule="auto"/>
        <w:ind w:firstLine="567"/>
        <w:jc w:val="both"/>
        <w:outlineLvl w:val="0"/>
        <w:rPr>
          <w:rStyle w:val="fontstyle21"/>
          <w:color w:val="auto"/>
        </w:rPr>
      </w:pPr>
      <w:r w:rsidRPr="00D52025">
        <w:rPr>
          <w:rStyle w:val="fontstyle21"/>
          <w:color w:val="auto"/>
        </w:rPr>
        <w:t>При организации методического практикума следует обратить внимание на два а</w:t>
      </w:r>
      <w:r w:rsidR="000F5BE4" w:rsidRPr="00D52025">
        <w:rPr>
          <w:rStyle w:val="fontstyle21"/>
          <w:color w:val="auto"/>
        </w:rPr>
        <w:t>спекта:</w:t>
      </w:r>
    </w:p>
    <w:p w:rsidR="000F5BE4" w:rsidRPr="00D52025" w:rsidRDefault="000B70F2" w:rsidP="000F5BE4">
      <w:pPr>
        <w:spacing w:after="0" w:line="240" w:lineRule="auto"/>
        <w:ind w:firstLine="567"/>
        <w:jc w:val="both"/>
        <w:outlineLvl w:val="0"/>
        <w:rPr>
          <w:rStyle w:val="fontstyle11"/>
          <w:color w:val="auto"/>
        </w:rPr>
      </w:pPr>
      <w:r w:rsidRPr="00D52025">
        <w:rPr>
          <w:rStyle w:val="fontstyle21"/>
          <w:color w:val="auto"/>
        </w:rPr>
        <w:t xml:space="preserve">- </w:t>
      </w:r>
      <w:r w:rsidR="00B7025B" w:rsidRPr="00D52025">
        <w:rPr>
          <w:rStyle w:val="fontstyle21"/>
          <w:color w:val="auto"/>
        </w:rPr>
        <w:t xml:space="preserve">необходимо </w:t>
      </w:r>
      <w:r w:rsidRPr="00D52025">
        <w:rPr>
          <w:rStyle w:val="fontstyle21"/>
          <w:color w:val="auto"/>
        </w:rPr>
        <w:t xml:space="preserve">выделить проблемы, с которыми могут столкнуться слушатели в реальной практике при подготовке презентации проекта, определить возможные риски, изучить опыт коллег, участвующих в </w:t>
      </w:r>
      <w:r w:rsidRPr="00D52025">
        <w:rPr>
          <w:rStyle w:val="fontstyle11"/>
          <w:color w:val="auto"/>
        </w:rPr>
        <w:t>разработке проектов программы развития муниципальной сети дополнительных общеобразовательных программ муниципальных образований, проанализировать их практические материалы (доклады и презентации), представленные на сайте ГБУ ДПО ЧИППКРО (</w:t>
      </w:r>
      <w:hyperlink r:id="rId11" w:history="1">
        <w:r w:rsidR="000F5BE4" w:rsidRPr="00D52025">
          <w:rPr>
            <w:rStyle w:val="ae"/>
            <w:rFonts w:ascii="Times New Roman" w:hAnsi="Times New Roman"/>
            <w:color w:val="auto"/>
            <w:sz w:val="28"/>
            <w:szCs w:val="28"/>
          </w:rPr>
          <w:t>https://ipk74.ru</w:t>
        </w:r>
      </w:hyperlink>
      <w:r w:rsidRPr="00D52025">
        <w:rPr>
          <w:rStyle w:val="fontstyle11"/>
          <w:color w:val="auto"/>
        </w:rPr>
        <w:t>)</w:t>
      </w:r>
      <w:r w:rsidR="000F5BE4" w:rsidRPr="00D52025">
        <w:rPr>
          <w:rStyle w:val="fontstyle11"/>
          <w:color w:val="auto"/>
        </w:rPr>
        <w:t xml:space="preserve">. </w:t>
      </w:r>
      <w:r w:rsidRPr="00D52025">
        <w:rPr>
          <w:rStyle w:val="fontstyle21"/>
          <w:color w:val="auto"/>
        </w:rPr>
        <w:t>В данной части практикума целесообразно предложить групповую</w:t>
      </w:r>
      <w:r w:rsidR="000F5BE4" w:rsidRPr="00D52025">
        <w:rPr>
          <w:sz w:val="28"/>
          <w:szCs w:val="28"/>
        </w:rPr>
        <w:t xml:space="preserve"> </w:t>
      </w:r>
      <w:r w:rsidRPr="00D52025">
        <w:rPr>
          <w:rStyle w:val="fontstyle21"/>
          <w:color w:val="auto"/>
        </w:rPr>
        <w:t xml:space="preserve">работу, в ходе которой слушатели заполняют табличную форму (таблица </w:t>
      </w:r>
      <w:r w:rsidR="000F5BE4" w:rsidRPr="00D52025">
        <w:rPr>
          <w:rStyle w:val="fontstyle21"/>
          <w:color w:val="auto"/>
        </w:rPr>
        <w:t xml:space="preserve">1), одновременно являясь </w:t>
      </w:r>
      <w:r w:rsidRPr="00D52025">
        <w:rPr>
          <w:rStyle w:val="fontstyle21"/>
          <w:color w:val="auto"/>
        </w:rPr>
        <w:t xml:space="preserve">экспертами в оценке </w:t>
      </w:r>
      <w:r w:rsidRPr="00D52025">
        <w:rPr>
          <w:rFonts w:ascii="Times New Roman" w:hAnsi="Times New Roman" w:cs="Times New Roman"/>
          <w:sz w:val="28"/>
          <w:szCs w:val="28"/>
        </w:rPr>
        <w:t>командной работы муниципалитетов, участвующих в создании</w:t>
      </w:r>
      <w:r w:rsidR="000F5BE4" w:rsidRPr="00D52025">
        <w:rPr>
          <w:rFonts w:ascii="Times New Roman" w:hAnsi="Times New Roman" w:cs="Times New Roman"/>
          <w:sz w:val="28"/>
          <w:szCs w:val="28"/>
        </w:rPr>
        <w:t xml:space="preserve"> п</w:t>
      </w:r>
      <w:r w:rsidRPr="00D52025">
        <w:rPr>
          <w:rFonts w:ascii="Times New Roman" w:hAnsi="Times New Roman" w:cs="Times New Roman"/>
          <w:sz w:val="28"/>
          <w:szCs w:val="28"/>
        </w:rPr>
        <w:t>роекта програм</w:t>
      </w:r>
      <w:r w:rsidR="000F5BE4" w:rsidRPr="00D52025">
        <w:rPr>
          <w:rFonts w:ascii="Times New Roman" w:hAnsi="Times New Roman" w:cs="Times New Roman"/>
          <w:sz w:val="28"/>
          <w:szCs w:val="28"/>
        </w:rPr>
        <w:t xml:space="preserve">мы развития сети дополнительных </w:t>
      </w:r>
      <w:r w:rsidRPr="00D52025">
        <w:rPr>
          <w:rFonts w:ascii="Times New Roman" w:hAnsi="Times New Roman" w:cs="Times New Roman"/>
          <w:sz w:val="28"/>
          <w:szCs w:val="28"/>
        </w:rPr>
        <w:t xml:space="preserve">общеобразовательных программ. </w:t>
      </w:r>
      <w:r w:rsidRPr="00D52025">
        <w:rPr>
          <w:rStyle w:val="fontstyle11"/>
          <w:color w:val="auto"/>
        </w:rPr>
        <w:t>Отдельное внимание слушателей должно быть акцентировано на перечне позиций, которые будут анализироваться при оценке представленных проектов: насколько реалистичной является поставленная цель, насколько содержание проекта соответствует цел</w:t>
      </w:r>
      <w:r w:rsidR="00E341E7" w:rsidRPr="00D52025">
        <w:rPr>
          <w:rStyle w:val="fontstyle11"/>
          <w:color w:val="auto"/>
        </w:rPr>
        <w:t>и</w:t>
      </w:r>
      <w:r w:rsidRPr="00D52025">
        <w:rPr>
          <w:rStyle w:val="fontstyle11"/>
          <w:color w:val="auto"/>
        </w:rPr>
        <w:t xml:space="preserve">; приведет ли реализация проекта к изменению существующей ситуации; четко ли определена категория исполнителей; насколько точны методы и план реализации проекта; ясны ли методы оценки результатов реализации проекта; насколько реалистичны для реализации поставленных задач предложенные механизмы; показана ли компетентность исполнителей проекта; насколько проект уникален? </w:t>
      </w:r>
    </w:p>
    <w:p w:rsidR="000B70F2" w:rsidRPr="00D52025" w:rsidRDefault="000B70F2" w:rsidP="000F5BE4">
      <w:pPr>
        <w:spacing w:after="0" w:line="240" w:lineRule="auto"/>
        <w:ind w:firstLine="567"/>
        <w:jc w:val="both"/>
        <w:outlineLvl w:val="0"/>
        <w:rPr>
          <w:rStyle w:val="fontstyle11"/>
          <w:color w:val="auto"/>
        </w:rPr>
      </w:pPr>
      <w:r w:rsidRPr="00D52025">
        <w:rPr>
          <w:rFonts w:ascii="Times New Roman" w:hAnsi="Times New Roman" w:cs="Times New Roman"/>
          <w:sz w:val="28"/>
          <w:szCs w:val="28"/>
        </w:rPr>
        <w:t xml:space="preserve">Во второй части практикума слушателям предлагается ознакомиться с докладом и презентацией данных проектов программ. В ходе дискуссии разбираются основные принципы составления плана публичного выступления, содержательное наполнение доклада, структура презентации, </w:t>
      </w:r>
      <w:r w:rsidRPr="00D52025">
        <w:rPr>
          <w:rStyle w:val="fontstyle11"/>
          <w:color w:val="auto"/>
        </w:rPr>
        <w:t>наглядный материал, иллюстрирующий содержание презентации проекта.</w:t>
      </w:r>
    </w:p>
    <w:p w:rsidR="000B70F2" w:rsidRPr="00D52025" w:rsidRDefault="000B70F2" w:rsidP="00E83CE1">
      <w:pPr>
        <w:spacing w:after="0" w:line="240" w:lineRule="auto"/>
        <w:jc w:val="both"/>
        <w:rPr>
          <w:rFonts w:ascii="Times New Roman" w:hAnsi="Times New Roman" w:cs="Times New Roman"/>
          <w:sz w:val="28"/>
          <w:szCs w:val="28"/>
        </w:rPr>
      </w:pPr>
    </w:p>
    <w:p w:rsidR="00E341E7" w:rsidRPr="00D52025" w:rsidRDefault="00E341E7" w:rsidP="00E83CE1">
      <w:pPr>
        <w:spacing w:after="0" w:line="240" w:lineRule="auto"/>
        <w:jc w:val="both"/>
        <w:rPr>
          <w:rFonts w:ascii="Times New Roman" w:hAnsi="Times New Roman" w:cs="Times New Roman"/>
          <w:sz w:val="28"/>
          <w:szCs w:val="28"/>
        </w:rPr>
      </w:pPr>
    </w:p>
    <w:p w:rsidR="00A36001" w:rsidRPr="00D52025" w:rsidRDefault="00A36001" w:rsidP="00225235">
      <w:pPr>
        <w:pStyle w:val="Default"/>
        <w:ind w:firstLine="567"/>
        <w:jc w:val="both"/>
        <w:rPr>
          <w:b/>
          <w:bCs/>
          <w:color w:val="auto"/>
          <w:sz w:val="28"/>
          <w:szCs w:val="28"/>
        </w:rPr>
      </w:pPr>
      <w:r w:rsidRPr="00D52025">
        <w:rPr>
          <w:b/>
          <w:bCs/>
          <w:color w:val="auto"/>
          <w:sz w:val="28"/>
          <w:szCs w:val="28"/>
        </w:rPr>
        <w:lastRenderedPageBreak/>
        <w:t>Тема 4.4. Профессионально-общественное обсуждение и экспертиза проекта программы развития муниципальной сети дополнительных общеобразовательных программ</w:t>
      </w:r>
    </w:p>
    <w:p w:rsidR="00A36001" w:rsidRPr="00D52025" w:rsidRDefault="00A36001" w:rsidP="00225235">
      <w:pPr>
        <w:pStyle w:val="Default"/>
        <w:ind w:firstLine="567"/>
        <w:jc w:val="both"/>
        <w:rPr>
          <w:color w:val="auto"/>
          <w:sz w:val="28"/>
          <w:szCs w:val="28"/>
        </w:rPr>
      </w:pPr>
      <w:r w:rsidRPr="00D52025">
        <w:rPr>
          <w:color w:val="auto"/>
          <w:sz w:val="28"/>
          <w:szCs w:val="28"/>
        </w:rPr>
        <w:t xml:space="preserve">Объем времени, отводимый на изучение темы, составляет 2 часа. Предполагается проведение учебного занятия в форме практического занятия. В ходе занятия осуществляется профессионально-общественное обсуждение и экспертиза </w:t>
      </w:r>
      <w:r w:rsidRPr="00D52025">
        <w:rPr>
          <w:rFonts w:eastAsia="Times New Roman"/>
          <w:color w:val="auto"/>
          <w:sz w:val="28"/>
          <w:szCs w:val="28"/>
          <w:lang w:eastAsia="ru-RU"/>
        </w:rPr>
        <w:t>проекта программы развития муниципальной сети дополнительных общеобразовательных программ</w:t>
      </w:r>
      <w:r w:rsidRPr="00D52025">
        <w:rPr>
          <w:color w:val="auto"/>
          <w:sz w:val="28"/>
          <w:szCs w:val="28"/>
        </w:rPr>
        <w:t xml:space="preserve">. </w:t>
      </w:r>
    </w:p>
    <w:p w:rsidR="00A36001" w:rsidRPr="00D52025" w:rsidRDefault="00A36001" w:rsidP="00A36001">
      <w:pPr>
        <w:pStyle w:val="Default"/>
        <w:ind w:firstLine="708"/>
        <w:jc w:val="both"/>
        <w:rPr>
          <w:b/>
          <w:bCs/>
          <w:color w:val="auto"/>
          <w:sz w:val="28"/>
          <w:szCs w:val="28"/>
        </w:rPr>
      </w:pPr>
    </w:p>
    <w:p w:rsidR="00A36001" w:rsidRPr="00D52025" w:rsidRDefault="00A36001" w:rsidP="00225235">
      <w:pPr>
        <w:pStyle w:val="Default"/>
        <w:jc w:val="center"/>
        <w:rPr>
          <w:b/>
          <w:bCs/>
          <w:color w:val="auto"/>
          <w:sz w:val="28"/>
          <w:szCs w:val="28"/>
        </w:rPr>
      </w:pPr>
      <w:r w:rsidRPr="00D52025">
        <w:rPr>
          <w:b/>
          <w:bCs/>
          <w:color w:val="auto"/>
          <w:sz w:val="28"/>
          <w:szCs w:val="28"/>
        </w:rPr>
        <w:t>План занятия</w:t>
      </w:r>
    </w:p>
    <w:p w:rsidR="00225235" w:rsidRPr="00D52025" w:rsidRDefault="00A36001" w:rsidP="00545674">
      <w:pPr>
        <w:pStyle w:val="Default"/>
        <w:numPr>
          <w:ilvl w:val="3"/>
          <w:numId w:val="6"/>
        </w:numPr>
        <w:tabs>
          <w:tab w:val="left" w:pos="993"/>
          <w:tab w:val="left" w:pos="1418"/>
        </w:tabs>
        <w:ind w:left="0" w:firstLine="567"/>
        <w:jc w:val="both"/>
        <w:rPr>
          <w:color w:val="auto"/>
          <w:sz w:val="28"/>
          <w:szCs w:val="28"/>
        </w:rPr>
      </w:pPr>
      <w:r w:rsidRPr="00D52025">
        <w:rPr>
          <w:color w:val="auto"/>
          <w:sz w:val="28"/>
          <w:szCs w:val="28"/>
        </w:rPr>
        <w:t>Подходы к проведению профессионально-общественного обсужде</w:t>
      </w:r>
      <w:r w:rsidR="00225235" w:rsidRPr="00D52025">
        <w:rPr>
          <w:color w:val="auto"/>
          <w:sz w:val="28"/>
          <w:szCs w:val="28"/>
        </w:rPr>
        <w:t>ния и экспертизы в образовании.</w:t>
      </w:r>
    </w:p>
    <w:p w:rsidR="00A36001" w:rsidRPr="00D52025" w:rsidRDefault="00A36001" w:rsidP="00E341E7">
      <w:pPr>
        <w:pStyle w:val="Default"/>
        <w:numPr>
          <w:ilvl w:val="3"/>
          <w:numId w:val="6"/>
        </w:numPr>
        <w:tabs>
          <w:tab w:val="left" w:pos="993"/>
          <w:tab w:val="left" w:pos="1418"/>
        </w:tabs>
        <w:ind w:left="0" w:firstLine="425"/>
        <w:jc w:val="both"/>
        <w:rPr>
          <w:color w:val="auto"/>
          <w:sz w:val="28"/>
          <w:szCs w:val="28"/>
        </w:rPr>
      </w:pPr>
      <w:r w:rsidRPr="00D52025">
        <w:rPr>
          <w:color w:val="auto"/>
          <w:sz w:val="28"/>
          <w:szCs w:val="28"/>
        </w:rPr>
        <w:t xml:space="preserve">Инструментарий проведения профессионально-общественной экспертизы </w:t>
      </w:r>
      <w:r w:rsidRPr="00D52025">
        <w:rPr>
          <w:rFonts w:eastAsia="Times New Roman"/>
          <w:color w:val="auto"/>
          <w:sz w:val="28"/>
          <w:szCs w:val="28"/>
          <w:lang w:eastAsia="ru-RU"/>
        </w:rPr>
        <w:t>проектов программ развития муниципальной сети дополнительных общеобразовательных программ на основе использования ресурсов образовательных организаций разных типов, а также организаций спорта, культуры, общественных организаций и организаций реального сектора экономики</w:t>
      </w:r>
      <w:r w:rsidRPr="00D52025">
        <w:rPr>
          <w:color w:val="auto"/>
          <w:sz w:val="28"/>
          <w:szCs w:val="28"/>
        </w:rPr>
        <w:t xml:space="preserve">. </w:t>
      </w:r>
    </w:p>
    <w:p w:rsidR="00A36001" w:rsidRPr="00D52025" w:rsidRDefault="00A36001" w:rsidP="00225235">
      <w:pPr>
        <w:pStyle w:val="Default"/>
        <w:ind w:firstLine="567"/>
        <w:jc w:val="both"/>
        <w:rPr>
          <w:color w:val="auto"/>
          <w:sz w:val="28"/>
          <w:szCs w:val="28"/>
        </w:rPr>
      </w:pPr>
      <w:r w:rsidRPr="00D52025">
        <w:rPr>
          <w:color w:val="auto"/>
          <w:sz w:val="28"/>
          <w:szCs w:val="28"/>
        </w:rPr>
        <w:t xml:space="preserve">3. Результаты проведения профессионально-общественной экспертизы </w:t>
      </w:r>
      <w:r w:rsidRPr="00D52025">
        <w:rPr>
          <w:rFonts w:eastAsia="Times New Roman"/>
          <w:color w:val="auto"/>
          <w:sz w:val="28"/>
          <w:szCs w:val="28"/>
          <w:lang w:eastAsia="ru-RU"/>
        </w:rPr>
        <w:t>муниципальных проектов программы развития сети дополнительных общеобразовательных программ</w:t>
      </w:r>
      <w:r w:rsidRPr="00D52025">
        <w:rPr>
          <w:color w:val="auto"/>
          <w:sz w:val="28"/>
          <w:szCs w:val="28"/>
        </w:rPr>
        <w:t xml:space="preserve">, обеспечивающих охват, качество и доступность дополнительного образования. </w:t>
      </w:r>
    </w:p>
    <w:p w:rsidR="00A36001" w:rsidRPr="00D52025" w:rsidRDefault="00A36001" w:rsidP="00A36001">
      <w:pPr>
        <w:pStyle w:val="Default"/>
        <w:ind w:firstLine="708"/>
        <w:jc w:val="both"/>
        <w:rPr>
          <w:b/>
          <w:bCs/>
          <w:color w:val="auto"/>
          <w:sz w:val="28"/>
          <w:szCs w:val="28"/>
        </w:rPr>
      </w:pPr>
    </w:p>
    <w:p w:rsidR="00A36001" w:rsidRPr="00D52025" w:rsidRDefault="00A36001" w:rsidP="00225235">
      <w:pPr>
        <w:pStyle w:val="Default"/>
        <w:jc w:val="center"/>
        <w:rPr>
          <w:b/>
          <w:bCs/>
          <w:color w:val="auto"/>
          <w:sz w:val="28"/>
          <w:szCs w:val="28"/>
        </w:rPr>
      </w:pPr>
      <w:r w:rsidRPr="00D52025">
        <w:rPr>
          <w:b/>
          <w:bCs/>
          <w:color w:val="auto"/>
          <w:sz w:val="28"/>
          <w:szCs w:val="28"/>
        </w:rPr>
        <w:t>Методические рекомендации</w:t>
      </w:r>
    </w:p>
    <w:p w:rsidR="00225235" w:rsidRPr="00D52025" w:rsidRDefault="00A36001" w:rsidP="00225235">
      <w:pPr>
        <w:pStyle w:val="Default"/>
        <w:ind w:firstLine="567"/>
        <w:jc w:val="both"/>
        <w:rPr>
          <w:color w:val="auto"/>
          <w:sz w:val="28"/>
          <w:szCs w:val="28"/>
        </w:rPr>
      </w:pPr>
      <w:r w:rsidRPr="00D52025">
        <w:rPr>
          <w:color w:val="auto"/>
          <w:sz w:val="28"/>
          <w:szCs w:val="28"/>
        </w:rPr>
        <w:t xml:space="preserve">В рамках первого вопроса со слушателями </w:t>
      </w:r>
      <w:r w:rsidR="00E341E7" w:rsidRPr="00D52025">
        <w:rPr>
          <w:color w:val="auto"/>
          <w:sz w:val="28"/>
          <w:szCs w:val="28"/>
        </w:rPr>
        <w:t xml:space="preserve">следует </w:t>
      </w:r>
      <w:r w:rsidRPr="00D52025">
        <w:rPr>
          <w:color w:val="auto"/>
          <w:sz w:val="28"/>
          <w:szCs w:val="28"/>
        </w:rPr>
        <w:t>пров</w:t>
      </w:r>
      <w:r w:rsidR="00E341E7" w:rsidRPr="00D52025">
        <w:rPr>
          <w:color w:val="auto"/>
          <w:sz w:val="28"/>
          <w:szCs w:val="28"/>
        </w:rPr>
        <w:t>ести</w:t>
      </w:r>
      <w:r w:rsidRPr="00D52025">
        <w:rPr>
          <w:color w:val="auto"/>
          <w:sz w:val="28"/>
          <w:szCs w:val="28"/>
        </w:rPr>
        <w:t xml:space="preserve"> инструктаж по проведению профессионально-общественного обсуждения и экспертизы в образовании. В частности, до их сведения доводится, что все проектные команды во время представления проектов программ</w:t>
      </w:r>
      <w:r w:rsidRPr="00D52025">
        <w:rPr>
          <w:rFonts w:eastAsia="Times New Roman"/>
          <w:color w:val="auto"/>
          <w:sz w:val="28"/>
          <w:szCs w:val="28"/>
          <w:lang w:eastAsia="ru-RU"/>
        </w:rPr>
        <w:t xml:space="preserve"> развития муниципальной сети дополнительных общеобразовательных программ</w:t>
      </w:r>
      <w:r w:rsidRPr="00D52025">
        <w:rPr>
          <w:color w:val="auto"/>
          <w:sz w:val="28"/>
          <w:szCs w:val="28"/>
        </w:rPr>
        <w:t xml:space="preserve"> внимательно слушают, по окончанию представления продукта каждая команда имеет право задать уточняющие вопросы и</w:t>
      </w:r>
      <w:r w:rsidR="00E341E7" w:rsidRPr="00D52025">
        <w:rPr>
          <w:color w:val="auto"/>
          <w:sz w:val="28"/>
          <w:szCs w:val="28"/>
        </w:rPr>
        <w:t>/</w:t>
      </w:r>
      <w:r w:rsidRPr="00D52025">
        <w:rPr>
          <w:color w:val="auto"/>
          <w:sz w:val="28"/>
          <w:szCs w:val="28"/>
        </w:rPr>
        <w:t>или высказать профессиональное суждение о программе, конструктивные предложения и рекомендации по ее совершенствованию или доработке. В рамках данного инструктажа преподавателем комментируются основные положения</w:t>
      </w:r>
      <w:r w:rsidR="00225235" w:rsidRPr="00D52025">
        <w:rPr>
          <w:color w:val="auto"/>
          <w:sz w:val="28"/>
          <w:szCs w:val="28"/>
        </w:rPr>
        <w:t xml:space="preserve"> листа оценивания (Приложение). </w:t>
      </w:r>
    </w:p>
    <w:p w:rsidR="00225235" w:rsidRPr="00D52025" w:rsidRDefault="00A36001" w:rsidP="00225235">
      <w:pPr>
        <w:pStyle w:val="Default"/>
        <w:ind w:firstLine="567"/>
        <w:jc w:val="both"/>
        <w:rPr>
          <w:color w:val="auto"/>
          <w:sz w:val="28"/>
          <w:szCs w:val="28"/>
        </w:rPr>
      </w:pPr>
      <w:r w:rsidRPr="00D52025">
        <w:rPr>
          <w:color w:val="auto"/>
          <w:sz w:val="28"/>
          <w:szCs w:val="28"/>
        </w:rPr>
        <w:t xml:space="preserve">Далее учебное занятие необходимо организовать в виде профессионально-общественного обсуждения по </w:t>
      </w:r>
      <w:r w:rsidRPr="00D52025">
        <w:rPr>
          <w:rFonts w:eastAsia="Times New Roman"/>
          <w:color w:val="auto"/>
          <w:sz w:val="28"/>
          <w:szCs w:val="28"/>
          <w:lang w:eastAsia="ru-RU"/>
        </w:rPr>
        <w:t xml:space="preserve">использованию ресурсов </w:t>
      </w:r>
      <w:r w:rsidR="00225235" w:rsidRPr="00D52025">
        <w:rPr>
          <w:rFonts w:eastAsia="Times New Roman"/>
          <w:color w:val="auto"/>
          <w:sz w:val="28"/>
          <w:szCs w:val="28"/>
          <w:lang w:eastAsia="ru-RU"/>
        </w:rPr>
        <w:t>организаций разных типов</w:t>
      </w:r>
      <w:r w:rsidRPr="00D52025">
        <w:rPr>
          <w:rFonts w:eastAsia="Times New Roman"/>
          <w:color w:val="auto"/>
          <w:sz w:val="28"/>
          <w:szCs w:val="28"/>
          <w:lang w:eastAsia="ru-RU"/>
        </w:rPr>
        <w:t xml:space="preserve"> организаций</w:t>
      </w:r>
      <w:r w:rsidR="00225235" w:rsidRPr="00D52025">
        <w:rPr>
          <w:rFonts w:eastAsia="Times New Roman"/>
          <w:color w:val="auto"/>
          <w:sz w:val="28"/>
          <w:szCs w:val="28"/>
          <w:lang w:eastAsia="ru-RU"/>
        </w:rPr>
        <w:t xml:space="preserve"> образования,</w:t>
      </w:r>
      <w:r w:rsidRPr="00D52025">
        <w:rPr>
          <w:rFonts w:eastAsia="Times New Roman"/>
          <w:color w:val="auto"/>
          <w:sz w:val="28"/>
          <w:szCs w:val="28"/>
          <w:lang w:eastAsia="ru-RU"/>
        </w:rPr>
        <w:t xml:space="preserve"> спорта, культуры, общественных организаций и организаций реального сектора экономики,</w:t>
      </w:r>
      <w:r w:rsidRPr="00D52025">
        <w:rPr>
          <w:color w:val="auto"/>
          <w:sz w:val="28"/>
          <w:szCs w:val="28"/>
        </w:rPr>
        <w:t xml:space="preserve"> обеспечивающих охват, качество и доступность дополнительного образования в муниципалитете. </w:t>
      </w:r>
    </w:p>
    <w:p w:rsidR="00A36001" w:rsidRPr="00D52025" w:rsidRDefault="00A36001" w:rsidP="00225235">
      <w:pPr>
        <w:pStyle w:val="Default"/>
        <w:ind w:firstLine="567"/>
        <w:jc w:val="both"/>
        <w:rPr>
          <w:color w:val="auto"/>
          <w:sz w:val="28"/>
          <w:szCs w:val="28"/>
        </w:rPr>
      </w:pPr>
      <w:r w:rsidRPr="00D52025">
        <w:rPr>
          <w:color w:val="auto"/>
          <w:sz w:val="28"/>
          <w:szCs w:val="28"/>
        </w:rPr>
        <w:t xml:space="preserve">Происходит оценивание представленных муниципальных </w:t>
      </w:r>
      <w:r w:rsidRPr="00D52025">
        <w:rPr>
          <w:rFonts w:eastAsia="Times New Roman"/>
          <w:color w:val="auto"/>
          <w:sz w:val="28"/>
          <w:szCs w:val="28"/>
          <w:lang w:eastAsia="ru-RU"/>
        </w:rPr>
        <w:t>проектов программ развития сети дополнительных общеобразовательных программ</w:t>
      </w:r>
      <w:r w:rsidRPr="00D52025">
        <w:rPr>
          <w:color w:val="auto"/>
          <w:sz w:val="28"/>
          <w:szCs w:val="28"/>
        </w:rPr>
        <w:t xml:space="preserve"> и использование листа оценивания </w:t>
      </w:r>
      <w:r w:rsidR="00225235" w:rsidRPr="00D52025">
        <w:rPr>
          <w:color w:val="auto"/>
          <w:sz w:val="28"/>
          <w:szCs w:val="28"/>
        </w:rPr>
        <w:t>программ</w:t>
      </w:r>
      <w:r w:rsidRPr="00D52025">
        <w:rPr>
          <w:color w:val="auto"/>
          <w:sz w:val="28"/>
          <w:szCs w:val="28"/>
        </w:rPr>
        <w:t xml:space="preserve">. После чего присутствующие высказывают свое мнение о представленном </w:t>
      </w:r>
      <w:r w:rsidR="00225235" w:rsidRPr="00D52025">
        <w:rPr>
          <w:color w:val="auto"/>
          <w:sz w:val="28"/>
          <w:szCs w:val="28"/>
        </w:rPr>
        <w:t>проекте</w:t>
      </w:r>
      <w:r w:rsidRPr="00D52025">
        <w:rPr>
          <w:color w:val="auto"/>
          <w:sz w:val="28"/>
          <w:szCs w:val="28"/>
        </w:rPr>
        <w:t>, и выносится итоговое резюме.</w:t>
      </w:r>
    </w:p>
    <w:p w:rsidR="00A36001" w:rsidRPr="00D52025" w:rsidRDefault="00A36001" w:rsidP="00A36001">
      <w:pPr>
        <w:autoSpaceDE w:val="0"/>
        <w:autoSpaceDN w:val="0"/>
        <w:adjustRightInd w:val="0"/>
        <w:spacing w:after="0" w:line="240" w:lineRule="auto"/>
        <w:jc w:val="right"/>
        <w:rPr>
          <w:rFonts w:ascii="Times New Roman" w:hAnsi="Times New Roman" w:cs="Times New Roman"/>
          <w:sz w:val="28"/>
          <w:szCs w:val="28"/>
        </w:rPr>
      </w:pPr>
    </w:p>
    <w:p w:rsidR="00446E08" w:rsidRDefault="00446E08" w:rsidP="00B079A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IV. Краткая характеристика оценочных материалов для</w:t>
      </w:r>
      <w:r w:rsidR="00174D43">
        <w:rPr>
          <w:rFonts w:ascii="Times New Roman" w:hAnsi="Times New Roman" w:cs="Times New Roman"/>
          <w:b/>
          <w:bCs/>
          <w:sz w:val="28"/>
          <w:szCs w:val="28"/>
        </w:rPr>
        <w:t xml:space="preserve"> </w:t>
      </w:r>
      <w:r>
        <w:rPr>
          <w:rFonts w:ascii="Times New Roman" w:hAnsi="Times New Roman" w:cs="Times New Roman"/>
          <w:b/>
          <w:bCs/>
          <w:sz w:val="28"/>
          <w:szCs w:val="28"/>
        </w:rPr>
        <w:t>дополнительной профессиональной программы повышения</w:t>
      </w:r>
      <w:r w:rsidR="00B079A8">
        <w:rPr>
          <w:rFonts w:ascii="Times New Roman" w:hAnsi="Times New Roman" w:cs="Times New Roman"/>
          <w:b/>
          <w:bCs/>
          <w:sz w:val="28"/>
          <w:szCs w:val="28"/>
        </w:rPr>
        <w:t xml:space="preserve"> </w:t>
      </w:r>
      <w:r>
        <w:rPr>
          <w:rFonts w:ascii="Times New Roman" w:hAnsi="Times New Roman" w:cs="Times New Roman"/>
          <w:b/>
          <w:bCs/>
          <w:sz w:val="28"/>
          <w:szCs w:val="28"/>
        </w:rPr>
        <w:t>квалификации «</w:t>
      </w:r>
      <w:r w:rsidR="00B079A8">
        <w:rPr>
          <w:rFonts w:ascii="Times New Roman" w:eastAsia="Times New Roman" w:hAnsi="Times New Roman" w:cs="Times New Roman"/>
          <w:b/>
          <w:sz w:val="28"/>
          <w:szCs w:val="28"/>
          <w:lang w:eastAsia="ru-RU"/>
        </w:rPr>
        <w:t>У</w:t>
      </w:r>
      <w:r w:rsidR="00B079A8" w:rsidRPr="00D52025">
        <w:rPr>
          <w:rFonts w:ascii="Times New Roman" w:eastAsia="Times New Roman" w:hAnsi="Times New Roman" w:cs="Times New Roman"/>
          <w:b/>
          <w:sz w:val="28"/>
          <w:szCs w:val="28"/>
          <w:lang w:eastAsia="ru-RU"/>
        </w:rPr>
        <w:t xml:space="preserve">правление </w:t>
      </w:r>
      <w:r w:rsidR="00B079A8" w:rsidRPr="00D52025">
        <w:rPr>
          <w:rFonts w:ascii="Times New Roman" w:eastAsia="Times New Roman" w:hAnsi="Times New Roman" w:cs="Times New Roman"/>
          <w:b/>
          <w:sz w:val="28"/>
          <w:szCs w:val="28"/>
          <w:lang w:eastAsia="ru-RU"/>
        </w:rPr>
        <w:lastRenderedPageBreak/>
        <w:t>развитием сети дополнительных общеобразовательных программ на муниципальном уровне</w:t>
      </w:r>
      <w:r>
        <w:rPr>
          <w:rFonts w:ascii="Times New Roman" w:hAnsi="Times New Roman" w:cs="Times New Roman"/>
          <w:b/>
          <w:bCs/>
          <w:sz w:val="28"/>
          <w:szCs w:val="28"/>
        </w:rPr>
        <w:t>»</w:t>
      </w:r>
    </w:p>
    <w:p w:rsidR="00B079A8" w:rsidRDefault="00B079A8" w:rsidP="00B079A8">
      <w:pPr>
        <w:spacing w:after="0" w:line="240" w:lineRule="auto"/>
        <w:jc w:val="center"/>
        <w:rPr>
          <w:rFonts w:ascii="Times New Roman" w:hAnsi="Times New Roman" w:cs="Times New Roman"/>
          <w:b/>
          <w:bCs/>
          <w:sz w:val="28"/>
          <w:szCs w:val="28"/>
        </w:rPr>
      </w:pPr>
    </w:p>
    <w:p w:rsidR="00C92704" w:rsidRDefault="00C92704" w:rsidP="00E85902">
      <w:pPr>
        <w:spacing w:after="0" w:line="240" w:lineRule="auto"/>
        <w:ind w:firstLine="709"/>
        <w:jc w:val="both"/>
        <w:rPr>
          <w:rFonts w:ascii="Times New Roman" w:hAnsi="Times New Roman" w:cs="Times New Roman"/>
          <w:sz w:val="28"/>
          <w:szCs w:val="28"/>
        </w:rPr>
      </w:pPr>
      <w:r w:rsidRPr="00C92704">
        <w:rPr>
          <w:rFonts w:ascii="Times New Roman" w:hAnsi="Times New Roman" w:cs="Times New Roman"/>
          <w:sz w:val="28"/>
          <w:szCs w:val="28"/>
        </w:rPr>
        <w:t xml:space="preserve">Форма итоговой аттестации – междисциплинарный экзамен в форме представления </w:t>
      </w:r>
      <w:r w:rsidR="00B079A8">
        <w:rPr>
          <w:rFonts w:ascii="Times New Roman" w:hAnsi="Times New Roman" w:cs="Times New Roman"/>
          <w:sz w:val="28"/>
          <w:szCs w:val="28"/>
        </w:rPr>
        <w:t>и защиты едино</w:t>
      </w:r>
      <w:r w:rsidR="00E85902">
        <w:rPr>
          <w:rFonts w:ascii="Times New Roman" w:hAnsi="Times New Roman" w:cs="Times New Roman"/>
          <w:sz w:val="28"/>
          <w:szCs w:val="28"/>
        </w:rPr>
        <w:t>й</w:t>
      </w:r>
      <w:r w:rsidR="00B079A8">
        <w:rPr>
          <w:rFonts w:ascii="Times New Roman" w:hAnsi="Times New Roman" w:cs="Times New Roman"/>
          <w:sz w:val="28"/>
          <w:szCs w:val="28"/>
        </w:rPr>
        <w:t xml:space="preserve"> группово</w:t>
      </w:r>
      <w:r w:rsidR="00E85902">
        <w:rPr>
          <w:rFonts w:ascii="Times New Roman" w:hAnsi="Times New Roman" w:cs="Times New Roman"/>
          <w:sz w:val="28"/>
          <w:szCs w:val="28"/>
        </w:rPr>
        <w:t>й</w:t>
      </w:r>
      <w:r w:rsidR="00B079A8">
        <w:rPr>
          <w:rFonts w:ascii="Times New Roman" w:hAnsi="Times New Roman" w:cs="Times New Roman"/>
          <w:sz w:val="28"/>
          <w:szCs w:val="28"/>
        </w:rPr>
        <w:t xml:space="preserve"> </w:t>
      </w:r>
      <w:r w:rsidRPr="00C92704">
        <w:rPr>
          <w:rFonts w:ascii="Times New Roman" w:hAnsi="Times New Roman" w:cs="Times New Roman"/>
          <w:sz w:val="28"/>
          <w:szCs w:val="28"/>
        </w:rPr>
        <w:t>проектной работы</w:t>
      </w:r>
      <w:r w:rsidR="00E85902">
        <w:rPr>
          <w:rFonts w:ascii="Times New Roman" w:hAnsi="Times New Roman" w:cs="Times New Roman"/>
          <w:sz w:val="28"/>
          <w:szCs w:val="28"/>
        </w:rPr>
        <w:t xml:space="preserve"> – «</w:t>
      </w:r>
      <w:r w:rsidR="00E85902">
        <w:rPr>
          <w:rFonts w:ascii="Times New Roman" w:hAnsi="Times New Roman" w:cs="Times New Roman"/>
          <w:b/>
          <w:sz w:val="28"/>
          <w:szCs w:val="28"/>
        </w:rPr>
        <w:t>П</w:t>
      </w:r>
      <w:r w:rsidR="00E85902" w:rsidRPr="00D52025">
        <w:rPr>
          <w:rFonts w:ascii="Times New Roman" w:hAnsi="Times New Roman" w:cs="Times New Roman"/>
          <w:b/>
          <w:sz w:val="28"/>
          <w:szCs w:val="28"/>
        </w:rPr>
        <w:t>рограмм</w:t>
      </w:r>
      <w:r w:rsidR="00E85902">
        <w:rPr>
          <w:rFonts w:ascii="Times New Roman" w:hAnsi="Times New Roman" w:cs="Times New Roman"/>
          <w:b/>
          <w:sz w:val="28"/>
          <w:szCs w:val="28"/>
        </w:rPr>
        <w:t>а</w:t>
      </w:r>
      <w:r w:rsidR="00E85902" w:rsidRPr="00D52025">
        <w:rPr>
          <w:rFonts w:ascii="Times New Roman" w:hAnsi="Times New Roman" w:cs="Times New Roman"/>
          <w:b/>
          <w:sz w:val="28"/>
          <w:szCs w:val="28"/>
        </w:rPr>
        <w:t xml:space="preserve"> развития сети дополнительных общеобразовательных прогр</w:t>
      </w:r>
      <w:r w:rsidR="00E85902">
        <w:rPr>
          <w:rFonts w:ascii="Times New Roman" w:hAnsi="Times New Roman" w:cs="Times New Roman"/>
          <w:b/>
          <w:sz w:val="28"/>
          <w:szCs w:val="28"/>
        </w:rPr>
        <w:t>амм в муниципальном образовании</w:t>
      </w:r>
      <w:r w:rsidR="00E85902">
        <w:rPr>
          <w:rFonts w:ascii="Times New Roman" w:hAnsi="Times New Roman" w:cs="Times New Roman"/>
          <w:sz w:val="28"/>
          <w:szCs w:val="28"/>
        </w:rPr>
        <w:t>»</w:t>
      </w:r>
      <w:r w:rsidRPr="00C92704">
        <w:rPr>
          <w:rFonts w:ascii="Times New Roman" w:hAnsi="Times New Roman" w:cs="Times New Roman"/>
          <w:sz w:val="28"/>
          <w:szCs w:val="28"/>
        </w:rPr>
        <w:t xml:space="preserve">. Проектная работа позволяет слушателям актуализировать свои теоретические знания, применить изученный опыт работы образовательной организации в свою профессиональную деятельность. </w:t>
      </w:r>
    </w:p>
    <w:p w:rsidR="00446E08" w:rsidRPr="008728B0" w:rsidRDefault="00446E08" w:rsidP="00E85902">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Защита проектных работ нацелена</w:t>
      </w:r>
      <w:r w:rsidR="00C92704">
        <w:rPr>
          <w:rFonts w:ascii="Times New Roman" w:hAnsi="Times New Roman" w:cs="Times New Roman"/>
          <w:sz w:val="28"/>
          <w:szCs w:val="28"/>
        </w:rPr>
        <w:t xml:space="preserve"> </w:t>
      </w:r>
      <w:r w:rsidRPr="008728B0">
        <w:rPr>
          <w:rFonts w:ascii="Times New Roman" w:hAnsi="Times New Roman" w:cs="Times New Roman"/>
          <w:sz w:val="28"/>
          <w:szCs w:val="28"/>
        </w:rPr>
        <w:t>на демонстрацию ключевых компетенций специалистов</w:t>
      </w:r>
      <w:r w:rsidR="00CA1BB5">
        <w:rPr>
          <w:rFonts w:ascii="Times New Roman" w:hAnsi="Times New Roman" w:cs="Times New Roman"/>
          <w:sz w:val="28"/>
          <w:szCs w:val="28"/>
        </w:rPr>
        <w:t xml:space="preserve"> по использованию технологий проектного управления </w:t>
      </w:r>
      <w:r w:rsidR="0056548B">
        <w:rPr>
          <w:rFonts w:ascii="Times New Roman" w:hAnsi="Times New Roman" w:cs="Times New Roman"/>
          <w:sz w:val="28"/>
          <w:szCs w:val="28"/>
        </w:rPr>
        <w:t xml:space="preserve">в </w:t>
      </w:r>
      <w:r w:rsidR="00CA1BB5">
        <w:rPr>
          <w:rFonts w:ascii="Times New Roman" w:hAnsi="Times New Roman" w:cs="Times New Roman"/>
          <w:sz w:val="28"/>
          <w:szCs w:val="28"/>
        </w:rPr>
        <w:t>дополнительно</w:t>
      </w:r>
      <w:r w:rsidR="0056548B">
        <w:rPr>
          <w:rFonts w:ascii="Times New Roman" w:hAnsi="Times New Roman" w:cs="Times New Roman"/>
          <w:sz w:val="28"/>
          <w:szCs w:val="28"/>
        </w:rPr>
        <w:t>м</w:t>
      </w:r>
      <w:r w:rsidR="00CA1BB5">
        <w:rPr>
          <w:rFonts w:ascii="Times New Roman" w:hAnsi="Times New Roman" w:cs="Times New Roman"/>
          <w:sz w:val="28"/>
          <w:szCs w:val="28"/>
        </w:rPr>
        <w:t xml:space="preserve"> образовани</w:t>
      </w:r>
      <w:r w:rsidR="0056548B">
        <w:rPr>
          <w:rFonts w:ascii="Times New Roman" w:hAnsi="Times New Roman" w:cs="Times New Roman"/>
          <w:sz w:val="28"/>
          <w:szCs w:val="28"/>
        </w:rPr>
        <w:t>и детей и молодежи. В</w:t>
      </w:r>
      <w:r w:rsidRPr="008728B0">
        <w:rPr>
          <w:rFonts w:ascii="Times New Roman" w:hAnsi="Times New Roman" w:cs="Times New Roman"/>
          <w:sz w:val="28"/>
          <w:szCs w:val="28"/>
        </w:rPr>
        <w:t xml:space="preserve"> связи с этим,</w:t>
      </w:r>
      <w:r w:rsidR="00C92704">
        <w:rPr>
          <w:rFonts w:ascii="Times New Roman" w:hAnsi="Times New Roman" w:cs="Times New Roman"/>
          <w:sz w:val="28"/>
          <w:szCs w:val="28"/>
        </w:rPr>
        <w:t xml:space="preserve"> </w:t>
      </w:r>
      <w:r w:rsidRPr="008728B0">
        <w:rPr>
          <w:rFonts w:ascii="Times New Roman" w:hAnsi="Times New Roman" w:cs="Times New Roman"/>
          <w:sz w:val="28"/>
          <w:szCs w:val="28"/>
        </w:rPr>
        <w:t>результаты проектной работы рассматриваются как основной показатель</w:t>
      </w:r>
      <w:r w:rsidR="00C92704">
        <w:rPr>
          <w:rFonts w:ascii="Times New Roman" w:hAnsi="Times New Roman" w:cs="Times New Roman"/>
          <w:sz w:val="28"/>
          <w:szCs w:val="28"/>
        </w:rPr>
        <w:t xml:space="preserve"> </w:t>
      </w:r>
      <w:r w:rsidRPr="008728B0">
        <w:rPr>
          <w:rFonts w:ascii="Times New Roman" w:hAnsi="Times New Roman" w:cs="Times New Roman"/>
          <w:sz w:val="28"/>
          <w:szCs w:val="28"/>
        </w:rPr>
        <w:t xml:space="preserve">успешности освоения курса слушателями. </w:t>
      </w:r>
    </w:p>
    <w:p w:rsidR="00446E08" w:rsidRPr="008728B0" w:rsidRDefault="00446E08" w:rsidP="00E85902">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Для допуска к итоговой аттестации каждый слушатель должен</w:t>
      </w:r>
      <w:r w:rsidR="00C92704">
        <w:rPr>
          <w:rFonts w:ascii="Times New Roman" w:hAnsi="Times New Roman" w:cs="Times New Roman"/>
          <w:sz w:val="28"/>
          <w:szCs w:val="28"/>
        </w:rPr>
        <w:t xml:space="preserve"> </w:t>
      </w:r>
      <w:r w:rsidRPr="008728B0">
        <w:rPr>
          <w:rFonts w:ascii="Times New Roman" w:hAnsi="Times New Roman" w:cs="Times New Roman"/>
          <w:sz w:val="28"/>
          <w:szCs w:val="28"/>
        </w:rPr>
        <w:t>прослушать курс лекций, принять участие в семинарских и</w:t>
      </w:r>
      <w:r w:rsidR="007E1E5F">
        <w:rPr>
          <w:rFonts w:ascii="Times New Roman" w:hAnsi="Times New Roman" w:cs="Times New Roman"/>
          <w:sz w:val="28"/>
          <w:szCs w:val="28"/>
        </w:rPr>
        <w:t xml:space="preserve"> </w:t>
      </w:r>
      <w:r w:rsidRPr="008728B0">
        <w:rPr>
          <w:rFonts w:ascii="Times New Roman" w:hAnsi="Times New Roman" w:cs="Times New Roman"/>
          <w:sz w:val="28"/>
          <w:szCs w:val="28"/>
        </w:rPr>
        <w:t>практи</w:t>
      </w:r>
      <w:r w:rsidR="007E1E5F">
        <w:rPr>
          <w:rFonts w:ascii="Times New Roman" w:hAnsi="Times New Roman" w:cs="Times New Roman"/>
          <w:sz w:val="28"/>
          <w:szCs w:val="28"/>
        </w:rPr>
        <w:t>ческих</w:t>
      </w:r>
      <w:r w:rsidRPr="008728B0">
        <w:rPr>
          <w:rFonts w:ascii="Times New Roman" w:hAnsi="Times New Roman" w:cs="Times New Roman"/>
          <w:sz w:val="28"/>
          <w:szCs w:val="28"/>
        </w:rPr>
        <w:t xml:space="preserve"> </w:t>
      </w:r>
      <w:r w:rsidR="007E1E5F" w:rsidRPr="008728B0">
        <w:rPr>
          <w:rFonts w:ascii="Times New Roman" w:hAnsi="Times New Roman" w:cs="Times New Roman"/>
          <w:sz w:val="28"/>
          <w:szCs w:val="28"/>
        </w:rPr>
        <w:t xml:space="preserve">занятиях </w:t>
      </w:r>
      <w:r w:rsidRPr="008728B0">
        <w:rPr>
          <w:rFonts w:ascii="Times New Roman" w:hAnsi="Times New Roman" w:cs="Times New Roman"/>
          <w:sz w:val="28"/>
          <w:szCs w:val="28"/>
        </w:rPr>
        <w:t>в соответствии с учебной программой. В случае непосещения</w:t>
      </w:r>
      <w:r w:rsidR="007E1E5F">
        <w:rPr>
          <w:rFonts w:ascii="Times New Roman" w:hAnsi="Times New Roman" w:cs="Times New Roman"/>
          <w:sz w:val="28"/>
          <w:szCs w:val="28"/>
        </w:rPr>
        <w:t xml:space="preserve"> </w:t>
      </w:r>
      <w:r w:rsidRPr="008728B0">
        <w:rPr>
          <w:rFonts w:ascii="Times New Roman" w:hAnsi="Times New Roman" w:cs="Times New Roman"/>
          <w:sz w:val="28"/>
          <w:szCs w:val="28"/>
        </w:rPr>
        <w:t>ряда занятий данный материал выносится на обсуждение в форме</w:t>
      </w:r>
      <w:r w:rsidR="007E1E5F">
        <w:rPr>
          <w:rFonts w:ascii="Times New Roman" w:hAnsi="Times New Roman" w:cs="Times New Roman"/>
          <w:sz w:val="28"/>
          <w:szCs w:val="28"/>
        </w:rPr>
        <w:t xml:space="preserve"> </w:t>
      </w:r>
      <w:r w:rsidRPr="008728B0">
        <w:rPr>
          <w:rFonts w:ascii="Times New Roman" w:hAnsi="Times New Roman" w:cs="Times New Roman"/>
          <w:sz w:val="28"/>
          <w:szCs w:val="28"/>
        </w:rPr>
        <w:t>дополнительных</w:t>
      </w:r>
      <w:r w:rsidR="0056548B">
        <w:rPr>
          <w:rFonts w:ascii="Times New Roman" w:hAnsi="Times New Roman" w:cs="Times New Roman"/>
          <w:sz w:val="28"/>
          <w:szCs w:val="28"/>
        </w:rPr>
        <w:t xml:space="preserve"> вопросов к итоговой аттестации</w:t>
      </w:r>
      <w:r w:rsidRPr="008728B0">
        <w:rPr>
          <w:rFonts w:ascii="Times New Roman" w:hAnsi="Times New Roman" w:cs="Times New Roman"/>
          <w:sz w:val="28"/>
          <w:szCs w:val="28"/>
        </w:rPr>
        <w:t>.</w:t>
      </w:r>
    </w:p>
    <w:p w:rsidR="00380B7E" w:rsidRDefault="00446E08" w:rsidP="00E85902">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Тематика проект</w:t>
      </w:r>
      <w:r w:rsidR="007E1E5F">
        <w:rPr>
          <w:rFonts w:ascii="Times New Roman" w:hAnsi="Times New Roman" w:cs="Times New Roman"/>
          <w:sz w:val="28"/>
          <w:szCs w:val="28"/>
        </w:rPr>
        <w:t>а</w:t>
      </w:r>
      <w:r w:rsidRPr="008728B0">
        <w:rPr>
          <w:rFonts w:ascii="Times New Roman" w:hAnsi="Times New Roman" w:cs="Times New Roman"/>
          <w:sz w:val="28"/>
          <w:szCs w:val="28"/>
        </w:rPr>
        <w:t xml:space="preserve"> </w:t>
      </w:r>
      <w:r w:rsidR="007E1E5F">
        <w:rPr>
          <w:rFonts w:ascii="Times New Roman" w:hAnsi="Times New Roman" w:cs="Times New Roman"/>
          <w:sz w:val="28"/>
          <w:szCs w:val="28"/>
        </w:rPr>
        <w:t>направлена на проектировани</w:t>
      </w:r>
      <w:r w:rsidR="007F6E7B">
        <w:rPr>
          <w:rFonts w:ascii="Times New Roman" w:hAnsi="Times New Roman" w:cs="Times New Roman"/>
          <w:sz w:val="28"/>
          <w:szCs w:val="28"/>
        </w:rPr>
        <w:t>е</w:t>
      </w:r>
      <w:r w:rsidR="007E1E5F">
        <w:rPr>
          <w:rFonts w:ascii="Times New Roman" w:hAnsi="Times New Roman" w:cs="Times New Roman"/>
          <w:sz w:val="28"/>
          <w:szCs w:val="28"/>
        </w:rPr>
        <w:t xml:space="preserve"> проекта </w:t>
      </w:r>
      <w:r w:rsidR="007E1E5F" w:rsidRPr="007E1E5F">
        <w:rPr>
          <w:rFonts w:ascii="Times New Roman" w:hAnsi="Times New Roman" w:cs="Times New Roman"/>
          <w:sz w:val="28"/>
          <w:szCs w:val="28"/>
        </w:rPr>
        <w:t>программы развития сети дополнительных общеобразовательных программ в муниципальном образовании</w:t>
      </w:r>
      <w:r w:rsidR="00380B7E">
        <w:rPr>
          <w:rFonts w:ascii="Times New Roman" w:hAnsi="Times New Roman" w:cs="Times New Roman"/>
          <w:sz w:val="28"/>
          <w:szCs w:val="28"/>
        </w:rPr>
        <w:t xml:space="preserve">, содержание </w:t>
      </w:r>
      <w:r w:rsidRPr="008728B0">
        <w:rPr>
          <w:rFonts w:ascii="Times New Roman" w:hAnsi="Times New Roman" w:cs="Times New Roman"/>
          <w:sz w:val="28"/>
          <w:szCs w:val="28"/>
        </w:rPr>
        <w:t>котор</w:t>
      </w:r>
      <w:r w:rsidR="00380B7E">
        <w:rPr>
          <w:rFonts w:ascii="Times New Roman" w:hAnsi="Times New Roman" w:cs="Times New Roman"/>
          <w:sz w:val="28"/>
          <w:szCs w:val="28"/>
        </w:rPr>
        <w:t>ой</w:t>
      </w:r>
      <w:r w:rsidRPr="008728B0">
        <w:rPr>
          <w:rFonts w:ascii="Times New Roman" w:hAnsi="Times New Roman" w:cs="Times New Roman"/>
          <w:sz w:val="28"/>
          <w:szCs w:val="28"/>
        </w:rPr>
        <w:t xml:space="preserve"> наход</w:t>
      </w:r>
      <w:r w:rsidR="00380B7E">
        <w:rPr>
          <w:rFonts w:ascii="Times New Roman" w:hAnsi="Times New Roman" w:cs="Times New Roman"/>
          <w:sz w:val="28"/>
          <w:szCs w:val="28"/>
        </w:rPr>
        <w:t>и</w:t>
      </w:r>
      <w:r w:rsidRPr="008728B0">
        <w:rPr>
          <w:rFonts w:ascii="Times New Roman" w:hAnsi="Times New Roman" w:cs="Times New Roman"/>
          <w:sz w:val="28"/>
          <w:szCs w:val="28"/>
        </w:rPr>
        <w:t>т свое отражение в</w:t>
      </w:r>
      <w:r w:rsidR="00380B7E">
        <w:rPr>
          <w:rFonts w:ascii="Times New Roman" w:hAnsi="Times New Roman" w:cs="Times New Roman"/>
          <w:sz w:val="28"/>
          <w:szCs w:val="28"/>
        </w:rPr>
        <w:t xml:space="preserve">о всех </w:t>
      </w:r>
      <w:r w:rsidRPr="008728B0">
        <w:rPr>
          <w:rFonts w:ascii="Times New Roman" w:hAnsi="Times New Roman" w:cs="Times New Roman"/>
          <w:sz w:val="28"/>
          <w:szCs w:val="28"/>
        </w:rPr>
        <w:t xml:space="preserve">модулях образовательной программы. </w:t>
      </w:r>
    </w:p>
    <w:p w:rsidR="00446E08" w:rsidRPr="008728B0" w:rsidRDefault="00380B7E" w:rsidP="008728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46E08" w:rsidRPr="008728B0">
        <w:rPr>
          <w:rFonts w:ascii="Times New Roman" w:hAnsi="Times New Roman" w:cs="Times New Roman"/>
          <w:sz w:val="28"/>
          <w:szCs w:val="28"/>
        </w:rPr>
        <w:t xml:space="preserve"> ходе работы </w:t>
      </w:r>
      <w:r>
        <w:rPr>
          <w:rFonts w:ascii="Times New Roman" w:hAnsi="Times New Roman" w:cs="Times New Roman"/>
          <w:sz w:val="28"/>
          <w:szCs w:val="28"/>
        </w:rPr>
        <w:t xml:space="preserve">над проектом вся группа участников стратегической </w:t>
      </w:r>
      <w:r w:rsidR="0067365D">
        <w:rPr>
          <w:rFonts w:ascii="Times New Roman" w:hAnsi="Times New Roman" w:cs="Times New Roman"/>
          <w:sz w:val="28"/>
          <w:szCs w:val="28"/>
        </w:rPr>
        <w:t xml:space="preserve">сессии разбивается на </w:t>
      </w:r>
      <w:r w:rsidR="00446E08" w:rsidRPr="008728B0">
        <w:rPr>
          <w:rFonts w:ascii="Times New Roman" w:hAnsi="Times New Roman" w:cs="Times New Roman"/>
          <w:sz w:val="28"/>
          <w:szCs w:val="28"/>
        </w:rPr>
        <w:t>проектн</w:t>
      </w:r>
      <w:r w:rsidR="0067365D">
        <w:rPr>
          <w:rFonts w:ascii="Times New Roman" w:hAnsi="Times New Roman" w:cs="Times New Roman"/>
          <w:sz w:val="28"/>
          <w:szCs w:val="28"/>
        </w:rPr>
        <w:t>ые под</w:t>
      </w:r>
      <w:r w:rsidR="00446E08" w:rsidRPr="008728B0">
        <w:rPr>
          <w:rFonts w:ascii="Times New Roman" w:hAnsi="Times New Roman" w:cs="Times New Roman"/>
          <w:sz w:val="28"/>
          <w:szCs w:val="28"/>
        </w:rPr>
        <w:t>группы</w:t>
      </w:r>
      <w:r w:rsidR="0067365D">
        <w:rPr>
          <w:rFonts w:ascii="Times New Roman" w:hAnsi="Times New Roman" w:cs="Times New Roman"/>
          <w:sz w:val="28"/>
          <w:szCs w:val="28"/>
        </w:rPr>
        <w:t xml:space="preserve">, которые </w:t>
      </w:r>
      <w:r w:rsidR="00446E08" w:rsidRPr="008728B0">
        <w:rPr>
          <w:rFonts w:ascii="Times New Roman" w:hAnsi="Times New Roman" w:cs="Times New Roman"/>
          <w:sz w:val="28"/>
          <w:szCs w:val="28"/>
        </w:rPr>
        <w:t>конкретизируется в соответствии с интересами их участников.</w:t>
      </w:r>
    </w:p>
    <w:p w:rsidR="00446E08" w:rsidRPr="008728B0" w:rsidRDefault="00446E08" w:rsidP="008728B0">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Проектная работа предполагает реализацию следующих этапов:</w:t>
      </w:r>
    </w:p>
    <w:p w:rsidR="00446E08" w:rsidRPr="008728B0" w:rsidRDefault="00446E08" w:rsidP="008728B0">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1. Подготовительный (ознакомление с направлениями работы,</w:t>
      </w:r>
      <w:r w:rsidR="0067365D">
        <w:rPr>
          <w:rFonts w:ascii="Times New Roman" w:hAnsi="Times New Roman" w:cs="Times New Roman"/>
          <w:sz w:val="28"/>
          <w:szCs w:val="28"/>
        </w:rPr>
        <w:t xml:space="preserve"> </w:t>
      </w:r>
      <w:r w:rsidRPr="008728B0">
        <w:rPr>
          <w:rFonts w:ascii="Times New Roman" w:hAnsi="Times New Roman" w:cs="Times New Roman"/>
          <w:sz w:val="28"/>
          <w:szCs w:val="28"/>
        </w:rPr>
        <w:t xml:space="preserve">формирование проектных </w:t>
      </w:r>
      <w:r w:rsidR="0067365D">
        <w:rPr>
          <w:rFonts w:ascii="Times New Roman" w:hAnsi="Times New Roman" w:cs="Times New Roman"/>
          <w:sz w:val="28"/>
          <w:szCs w:val="28"/>
        </w:rPr>
        <w:t>под</w:t>
      </w:r>
      <w:r w:rsidRPr="008728B0">
        <w:rPr>
          <w:rFonts w:ascii="Times New Roman" w:hAnsi="Times New Roman" w:cs="Times New Roman"/>
          <w:sz w:val="28"/>
          <w:szCs w:val="28"/>
        </w:rPr>
        <w:t>групп, определение и конкретизация темы,</w:t>
      </w:r>
      <w:r w:rsidR="0067365D">
        <w:rPr>
          <w:rFonts w:ascii="Times New Roman" w:hAnsi="Times New Roman" w:cs="Times New Roman"/>
          <w:sz w:val="28"/>
          <w:szCs w:val="28"/>
        </w:rPr>
        <w:t xml:space="preserve"> </w:t>
      </w:r>
      <w:r w:rsidRPr="008728B0">
        <w:rPr>
          <w:rFonts w:ascii="Times New Roman" w:hAnsi="Times New Roman" w:cs="Times New Roman"/>
          <w:sz w:val="28"/>
          <w:szCs w:val="28"/>
        </w:rPr>
        <w:t>составление плана работы, описание предполагаемого результата).</w:t>
      </w:r>
    </w:p>
    <w:p w:rsidR="00446E08" w:rsidRPr="008728B0" w:rsidRDefault="00446E08" w:rsidP="008728B0">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 xml:space="preserve">2. Проектировочный (выполнение </w:t>
      </w:r>
      <w:r w:rsidR="00A94F6A">
        <w:rPr>
          <w:rFonts w:ascii="Times New Roman" w:hAnsi="Times New Roman" w:cs="Times New Roman"/>
          <w:sz w:val="28"/>
          <w:szCs w:val="28"/>
        </w:rPr>
        <w:t>проектных заданий</w:t>
      </w:r>
      <w:r w:rsidRPr="008728B0">
        <w:rPr>
          <w:rFonts w:ascii="Times New Roman" w:hAnsi="Times New Roman" w:cs="Times New Roman"/>
          <w:sz w:val="28"/>
          <w:szCs w:val="28"/>
        </w:rPr>
        <w:t>, осуществление</w:t>
      </w:r>
      <w:r w:rsidR="0067365D">
        <w:rPr>
          <w:rFonts w:ascii="Times New Roman" w:hAnsi="Times New Roman" w:cs="Times New Roman"/>
          <w:sz w:val="28"/>
          <w:szCs w:val="28"/>
        </w:rPr>
        <w:t xml:space="preserve"> </w:t>
      </w:r>
      <w:r w:rsidRPr="008728B0">
        <w:rPr>
          <w:rFonts w:ascii="Times New Roman" w:hAnsi="Times New Roman" w:cs="Times New Roman"/>
          <w:sz w:val="28"/>
          <w:szCs w:val="28"/>
        </w:rPr>
        <w:t>консультаций и методической помощи, отчеты о промежуточных</w:t>
      </w:r>
      <w:r w:rsidR="0067365D">
        <w:rPr>
          <w:rFonts w:ascii="Times New Roman" w:hAnsi="Times New Roman" w:cs="Times New Roman"/>
          <w:sz w:val="28"/>
          <w:szCs w:val="28"/>
        </w:rPr>
        <w:t xml:space="preserve"> </w:t>
      </w:r>
      <w:r w:rsidRPr="008728B0">
        <w:rPr>
          <w:rFonts w:ascii="Times New Roman" w:hAnsi="Times New Roman" w:cs="Times New Roman"/>
          <w:sz w:val="28"/>
          <w:szCs w:val="28"/>
        </w:rPr>
        <w:t>результатах работы).</w:t>
      </w:r>
    </w:p>
    <w:p w:rsidR="003365BE" w:rsidRDefault="00446E08" w:rsidP="008728B0">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 xml:space="preserve">3. </w:t>
      </w:r>
      <w:r w:rsidR="00A94F6A">
        <w:rPr>
          <w:rFonts w:ascii="Times New Roman" w:hAnsi="Times New Roman" w:cs="Times New Roman"/>
          <w:sz w:val="28"/>
          <w:szCs w:val="28"/>
        </w:rPr>
        <w:t>Формирование</w:t>
      </w:r>
      <w:r w:rsidR="0067365D">
        <w:rPr>
          <w:rFonts w:ascii="Times New Roman" w:hAnsi="Times New Roman" w:cs="Times New Roman"/>
          <w:sz w:val="28"/>
          <w:szCs w:val="28"/>
        </w:rPr>
        <w:t xml:space="preserve"> единого документа </w:t>
      </w:r>
      <w:r w:rsidR="003365BE">
        <w:rPr>
          <w:rFonts w:ascii="Times New Roman" w:hAnsi="Times New Roman" w:cs="Times New Roman"/>
          <w:sz w:val="28"/>
          <w:szCs w:val="28"/>
        </w:rPr>
        <w:t>–</w:t>
      </w:r>
      <w:r w:rsidR="0067365D">
        <w:rPr>
          <w:rFonts w:ascii="Times New Roman" w:hAnsi="Times New Roman" w:cs="Times New Roman"/>
          <w:sz w:val="28"/>
          <w:szCs w:val="28"/>
        </w:rPr>
        <w:t xml:space="preserve"> проекта</w:t>
      </w:r>
      <w:r w:rsidR="003365BE">
        <w:rPr>
          <w:rFonts w:ascii="Times New Roman" w:hAnsi="Times New Roman" w:cs="Times New Roman"/>
          <w:sz w:val="28"/>
          <w:szCs w:val="28"/>
        </w:rPr>
        <w:t xml:space="preserve"> </w:t>
      </w:r>
      <w:r w:rsidR="0067365D" w:rsidRPr="007E1E5F">
        <w:rPr>
          <w:rFonts w:ascii="Times New Roman" w:hAnsi="Times New Roman" w:cs="Times New Roman"/>
          <w:sz w:val="28"/>
          <w:szCs w:val="28"/>
        </w:rPr>
        <w:t>программы развития сети дополнительных общеобразовательных программ в муниципальном образовании</w:t>
      </w:r>
      <w:r w:rsidR="003365BE">
        <w:rPr>
          <w:rFonts w:ascii="Times New Roman" w:hAnsi="Times New Roman" w:cs="Times New Roman"/>
          <w:sz w:val="28"/>
          <w:szCs w:val="28"/>
        </w:rPr>
        <w:t xml:space="preserve">. </w:t>
      </w:r>
    </w:p>
    <w:p w:rsidR="0067365D" w:rsidRDefault="003365BE" w:rsidP="008728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Проведение предварительной п</w:t>
      </w:r>
      <w:r w:rsidRPr="003365BE">
        <w:rPr>
          <w:rFonts w:ascii="Times New Roman" w:hAnsi="Times New Roman" w:cs="Times New Roman"/>
          <w:sz w:val="28"/>
          <w:szCs w:val="28"/>
        </w:rPr>
        <w:t>рофессионально</w:t>
      </w:r>
      <w:r w:rsidRPr="00D52025">
        <w:rPr>
          <w:rFonts w:ascii="Times New Roman" w:hAnsi="Times New Roman" w:cs="Times New Roman"/>
          <w:sz w:val="26"/>
          <w:szCs w:val="26"/>
        </w:rPr>
        <w:t>-</w:t>
      </w:r>
      <w:r w:rsidRPr="003365BE">
        <w:rPr>
          <w:rFonts w:ascii="Times New Roman" w:hAnsi="Times New Roman" w:cs="Times New Roman"/>
          <w:sz w:val="28"/>
          <w:szCs w:val="28"/>
        </w:rPr>
        <w:t>общественно</w:t>
      </w:r>
      <w:r>
        <w:rPr>
          <w:rFonts w:ascii="Times New Roman" w:hAnsi="Times New Roman" w:cs="Times New Roman"/>
          <w:sz w:val="28"/>
          <w:szCs w:val="28"/>
        </w:rPr>
        <w:t>го</w:t>
      </w:r>
      <w:r w:rsidRPr="003365BE">
        <w:rPr>
          <w:rFonts w:ascii="Times New Roman" w:hAnsi="Times New Roman" w:cs="Times New Roman"/>
          <w:sz w:val="28"/>
          <w:szCs w:val="28"/>
        </w:rPr>
        <w:t xml:space="preserve"> обсуждени</w:t>
      </w:r>
      <w:r>
        <w:rPr>
          <w:rFonts w:ascii="Times New Roman" w:hAnsi="Times New Roman" w:cs="Times New Roman"/>
          <w:sz w:val="28"/>
          <w:szCs w:val="28"/>
        </w:rPr>
        <w:t>я</w:t>
      </w:r>
      <w:r w:rsidRPr="003365BE">
        <w:rPr>
          <w:rFonts w:ascii="Times New Roman" w:hAnsi="Times New Roman" w:cs="Times New Roman"/>
          <w:sz w:val="28"/>
          <w:szCs w:val="28"/>
        </w:rPr>
        <w:t xml:space="preserve"> и экспертиз</w:t>
      </w:r>
      <w:r>
        <w:rPr>
          <w:rFonts w:ascii="Times New Roman" w:hAnsi="Times New Roman" w:cs="Times New Roman"/>
          <w:sz w:val="28"/>
          <w:szCs w:val="28"/>
        </w:rPr>
        <w:t>ы</w:t>
      </w:r>
      <w:r w:rsidRPr="003365BE">
        <w:rPr>
          <w:rFonts w:ascii="Times New Roman" w:hAnsi="Times New Roman" w:cs="Times New Roman"/>
          <w:sz w:val="28"/>
          <w:szCs w:val="28"/>
        </w:rPr>
        <w:t xml:space="preserve"> проекта программы развития муниципальной сети дополнительных общеобразовательных программ</w:t>
      </w:r>
      <w:r>
        <w:rPr>
          <w:rFonts w:ascii="Times New Roman" w:hAnsi="Times New Roman" w:cs="Times New Roman"/>
          <w:sz w:val="28"/>
          <w:szCs w:val="28"/>
        </w:rPr>
        <w:t>.</w:t>
      </w:r>
    </w:p>
    <w:p w:rsidR="00446E08" w:rsidRDefault="003365BE" w:rsidP="008728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46E08" w:rsidRPr="008728B0">
        <w:rPr>
          <w:rFonts w:ascii="Times New Roman" w:hAnsi="Times New Roman" w:cs="Times New Roman"/>
          <w:sz w:val="28"/>
          <w:szCs w:val="28"/>
        </w:rPr>
        <w:t>Заключительный</w:t>
      </w:r>
      <w:r w:rsidR="00C564D7">
        <w:rPr>
          <w:rFonts w:ascii="Times New Roman" w:hAnsi="Times New Roman" w:cs="Times New Roman"/>
          <w:sz w:val="28"/>
          <w:szCs w:val="28"/>
        </w:rPr>
        <w:t xml:space="preserve">. Подготовка текста </w:t>
      </w:r>
      <w:r w:rsidR="00446E08" w:rsidRPr="008728B0">
        <w:rPr>
          <w:rFonts w:ascii="Times New Roman" w:hAnsi="Times New Roman" w:cs="Times New Roman"/>
          <w:sz w:val="28"/>
          <w:szCs w:val="28"/>
        </w:rPr>
        <w:t>доклад с мультимедийным сопровождением</w:t>
      </w:r>
      <w:r w:rsidR="00C564D7">
        <w:rPr>
          <w:rFonts w:ascii="Times New Roman" w:hAnsi="Times New Roman" w:cs="Times New Roman"/>
          <w:sz w:val="28"/>
          <w:szCs w:val="28"/>
        </w:rPr>
        <w:t>. З</w:t>
      </w:r>
      <w:r w:rsidR="00446E08" w:rsidRPr="008728B0">
        <w:rPr>
          <w:rFonts w:ascii="Times New Roman" w:hAnsi="Times New Roman" w:cs="Times New Roman"/>
          <w:sz w:val="28"/>
          <w:szCs w:val="28"/>
        </w:rPr>
        <w:t>ащита</w:t>
      </w:r>
      <w:r w:rsidR="00C564D7">
        <w:rPr>
          <w:rFonts w:ascii="Times New Roman" w:hAnsi="Times New Roman" w:cs="Times New Roman"/>
          <w:sz w:val="28"/>
          <w:szCs w:val="28"/>
        </w:rPr>
        <w:t xml:space="preserve"> </w:t>
      </w:r>
      <w:r w:rsidR="00446E08" w:rsidRPr="008728B0">
        <w:rPr>
          <w:rFonts w:ascii="Times New Roman" w:hAnsi="Times New Roman" w:cs="Times New Roman"/>
          <w:sz w:val="28"/>
          <w:szCs w:val="28"/>
        </w:rPr>
        <w:t xml:space="preserve">проекта в течение </w:t>
      </w:r>
      <w:r w:rsidR="00A94F6A">
        <w:rPr>
          <w:rFonts w:ascii="Times New Roman" w:hAnsi="Times New Roman" w:cs="Times New Roman"/>
          <w:sz w:val="28"/>
          <w:szCs w:val="28"/>
        </w:rPr>
        <w:t>10</w:t>
      </w:r>
      <w:r w:rsidR="00446E08" w:rsidRPr="008728B0">
        <w:rPr>
          <w:rFonts w:ascii="Times New Roman" w:hAnsi="Times New Roman" w:cs="Times New Roman"/>
          <w:sz w:val="28"/>
          <w:szCs w:val="28"/>
        </w:rPr>
        <w:t xml:space="preserve"> минут, ответы на вопросы экспертов, свободная</w:t>
      </w:r>
      <w:r w:rsidR="00C564D7">
        <w:rPr>
          <w:rFonts w:ascii="Times New Roman" w:hAnsi="Times New Roman" w:cs="Times New Roman"/>
          <w:sz w:val="28"/>
          <w:szCs w:val="28"/>
        </w:rPr>
        <w:t xml:space="preserve"> дискуссия</w:t>
      </w:r>
      <w:r w:rsidR="00446E08" w:rsidRPr="008728B0">
        <w:rPr>
          <w:rFonts w:ascii="Times New Roman" w:hAnsi="Times New Roman" w:cs="Times New Roman"/>
          <w:sz w:val="28"/>
          <w:szCs w:val="28"/>
        </w:rPr>
        <w:t>.</w:t>
      </w:r>
    </w:p>
    <w:p w:rsidR="00C564D7" w:rsidRDefault="00C564D7" w:rsidP="008728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п</w:t>
      </w:r>
      <w:r w:rsidRPr="003365BE">
        <w:rPr>
          <w:rFonts w:ascii="Times New Roman" w:hAnsi="Times New Roman" w:cs="Times New Roman"/>
          <w:sz w:val="28"/>
          <w:szCs w:val="28"/>
        </w:rPr>
        <w:t>рофессионально</w:t>
      </w:r>
      <w:r w:rsidRPr="00D52025">
        <w:rPr>
          <w:rFonts w:ascii="Times New Roman" w:hAnsi="Times New Roman" w:cs="Times New Roman"/>
          <w:sz w:val="26"/>
          <w:szCs w:val="26"/>
        </w:rPr>
        <w:t>-</w:t>
      </w:r>
      <w:r w:rsidRPr="003365BE">
        <w:rPr>
          <w:rFonts w:ascii="Times New Roman" w:hAnsi="Times New Roman" w:cs="Times New Roman"/>
          <w:sz w:val="28"/>
          <w:szCs w:val="28"/>
        </w:rPr>
        <w:t>общественно</w:t>
      </w:r>
      <w:r>
        <w:rPr>
          <w:rFonts w:ascii="Times New Roman" w:hAnsi="Times New Roman" w:cs="Times New Roman"/>
          <w:sz w:val="28"/>
          <w:szCs w:val="28"/>
        </w:rPr>
        <w:t>го</w:t>
      </w:r>
      <w:r w:rsidRPr="003365BE">
        <w:rPr>
          <w:rFonts w:ascii="Times New Roman" w:hAnsi="Times New Roman" w:cs="Times New Roman"/>
          <w:sz w:val="28"/>
          <w:szCs w:val="28"/>
        </w:rPr>
        <w:t xml:space="preserve"> обсуждени</w:t>
      </w:r>
      <w:r>
        <w:rPr>
          <w:rFonts w:ascii="Times New Roman" w:hAnsi="Times New Roman" w:cs="Times New Roman"/>
          <w:sz w:val="28"/>
          <w:szCs w:val="28"/>
        </w:rPr>
        <w:t>я</w:t>
      </w:r>
      <w:r w:rsidRPr="003365BE">
        <w:rPr>
          <w:rFonts w:ascii="Times New Roman" w:hAnsi="Times New Roman" w:cs="Times New Roman"/>
          <w:sz w:val="28"/>
          <w:szCs w:val="28"/>
        </w:rPr>
        <w:t xml:space="preserve"> и экспертиз</w:t>
      </w:r>
      <w:r>
        <w:rPr>
          <w:rFonts w:ascii="Times New Roman" w:hAnsi="Times New Roman" w:cs="Times New Roman"/>
          <w:sz w:val="28"/>
          <w:szCs w:val="28"/>
        </w:rPr>
        <w:t>ы</w:t>
      </w:r>
      <w:r w:rsidRPr="003365BE">
        <w:rPr>
          <w:rFonts w:ascii="Times New Roman" w:hAnsi="Times New Roman" w:cs="Times New Roman"/>
          <w:sz w:val="28"/>
          <w:szCs w:val="28"/>
        </w:rPr>
        <w:t xml:space="preserve"> проекта программы развития муниципальной сети дополнительных общеобразо</w:t>
      </w:r>
      <w:r w:rsidRPr="003365BE">
        <w:rPr>
          <w:rFonts w:ascii="Times New Roman" w:hAnsi="Times New Roman" w:cs="Times New Roman"/>
          <w:sz w:val="28"/>
          <w:szCs w:val="28"/>
        </w:rPr>
        <w:lastRenderedPageBreak/>
        <w:t>вательных программ</w:t>
      </w:r>
      <w:r w:rsidR="00B3093B">
        <w:rPr>
          <w:rFonts w:ascii="Times New Roman" w:hAnsi="Times New Roman" w:cs="Times New Roman"/>
          <w:sz w:val="28"/>
          <w:szCs w:val="28"/>
        </w:rPr>
        <w:t xml:space="preserve"> предполагает заполнение листа оценки </w:t>
      </w:r>
      <w:r w:rsidR="00B3093B" w:rsidRPr="00B3093B">
        <w:rPr>
          <w:rFonts w:ascii="Times New Roman" w:hAnsi="Times New Roman" w:cs="Times New Roman"/>
          <w:sz w:val="28"/>
          <w:szCs w:val="28"/>
        </w:rPr>
        <w:t>программы развития сети дополнительных общеобразовательных программ в муниципальном образовании</w:t>
      </w:r>
      <w:r w:rsidR="00B3093B">
        <w:rPr>
          <w:rFonts w:ascii="Times New Roman" w:hAnsi="Times New Roman" w:cs="Times New Roman"/>
          <w:sz w:val="28"/>
          <w:szCs w:val="28"/>
        </w:rPr>
        <w:t>.</w:t>
      </w:r>
    </w:p>
    <w:p w:rsidR="00174D43" w:rsidRPr="008728B0" w:rsidRDefault="00174D43" w:rsidP="00174D43">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Защита проектов предполагает следующие критерии оценивания:</w:t>
      </w:r>
    </w:p>
    <w:p w:rsidR="00174D43" w:rsidRPr="008728B0" w:rsidRDefault="00174D43" w:rsidP="00174D43">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 Соответствие современным представлениям теории и практики</w:t>
      </w:r>
      <w:r>
        <w:rPr>
          <w:rFonts w:ascii="Times New Roman" w:hAnsi="Times New Roman" w:cs="Times New Roman"/>
          <w:sz w:val="28"/>
          <w:szCs w:val="28"/>
        </w:rPr>
        <w:t xml:space="preserve"> организации дополнительного образования детей</w:t>
      </w:r>
      <w:r w:rsidRPr="008728B0">
        <w:rPr>
          <w:rFonts w:ascii="Times New Roman" w:hAnsi="Times New Roman" w:cs="Times New Roman"/>
          <w:sz w:val="28"/>
          <w:szCs w:val="28"/>
        </w:rPr>
        <w:t xml:space="preserve"> (насколько представленный материал опирается на</w:t>
      </w:r>
      <w:r>
        <w:rPr>
          <w:rFonts w:ascii="Times New Roman" w:hAnsi="Times New Roman" w:cs="Times New Roman"/>
          <w:sz w:val="28"/>
          <w:szCs w:val="28"/>
        </w:rPr>
        <w:t xml:space="preserve"> </w:t>
      </w:r>
      <w:r w:rsidRPr="008728B0">
        <w:rPr>
          <w:rFonts w:ascii="Times New Roman" w:hAnsi="Times New Roman" w:cs="Times New Roman"/>
          <w:sz w:val="28"/>
          <w:szCs w:val="28"/>
        </w:rPr>
        <w:t>существующий педагогический опыт по разработке подобных</w:t>
      </w:r>
      <w:r>
        <w:rPr>
          <w:rFonts w:ascii="Times New Roman" w:hAnsi="Times New Roman" w:cs="Times New Roman"/>
          <w:sz w:val="28"/>
          <w:szCs w:val="28"/>
        </w:rPr>
        <w:t xml:space="preserve"> </w:t>
      </w:r>
      <w:r w:rsidRPr="008728B0">
        <w:rPr>
          <w:rFonts w:ascii="Times New Roman" w:hAnsi="Times New Roman" w:cs="Times New Roman"/>
          <w:sz w:val="28"/>
          <w:szCs w:val="28"/>
        </w:rPr>
        <w:t>проблем).</w:t>
      </w:r>
    </w:p>
    <w:p w:rsidR="00174D43" w:rsidRPr="008728B0" w:rsidRDefault="00174D43" w:rsidP="00174D43">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 Оригинальность подхода к определению содержания и формы проекта</w:t>
      </w:r>
      <w:r>
        <w:rPr>
          <w:rFonts w:ascii="Times New Roman" w:hAnsi="Times New Roman" w:cs="Times New Roman"/>
          <w:sz w:val="28"/>
          <w:szCs w:val="28"/>
        </w:rPr>
        <w:t xml:space="preserve"> </w:t>
      </w:r>
      <w:r w:rsidRPr="008728B0">
        <w:rPr>
          <w:rFonts w:ascii="Times New Roman" w:hAnsi="Times New Roman" w:cs="Times New Roman"/>
          <w:sz w:val="28"/>
          <w:szCs w:val="28"/>
        </w:rPr>
        <w:t>(насколько предложенный проект имеет нестандартное содержание и</w:t>
      </w:r>
      <w:r>
        <w:rPr>
          <w:rFonts w:ascii="Times New Roman" w:hAnsi="Times New Roman" w:cs="Times New Roman"/>
          <w:sz w:val="28"/>
          <w:szCs w:val="28"/>
        </w:rPr>
        <w:t xml:space="preserve"> </w:t>
      </w:r>
      <w:r w:rsidRPr="008728B0">
        <w:rPr>
          <w:rFonts w:ascii="Times New Roman" w:hAnsi="Times New Roman" w:cs="Times New Roman"/>
          <w:sz w:val="28"/>
          <w:szCs w:val="28"/>
        </w:rPr>
        <w:t>форму реализации).</w:t>
      </w:r>
    </w:p>
    <w:p w:rsidR="00174D43" w:rsidRPr="008728B0" w:rsidRDefault="00174D43" w:rsidP="00174D43">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 Реальность представленного проекта (насколько разработанный</w:t>
      </w:r>
      <w:r>
        <w:rPr>
          <w:rFonts w:ascii="Times New Roman" w:hAnsi="Times New Roman" w:cs="Times New Roman"/>
          <w:sz w:val="28"/>
          <w:szCs w:val="28"/>
        </w:rPr>
        <w:t xml:space="preserve"> </w:t>
      </w:r>
      <w:r w:rsidRPr="008728B0">
        <w:rPr>
          <w:rFonts w:ascii="Times New Roman" w:hAnsi="Times New Roman" w:cs="Times New Roman"/>
          <w:sz w:val="28"/>
          <w:szCs w:val="28"/>
        </w:rPr>
        <w:t>проект можно реализовать в реальной практике).</w:t>
      </w:r>
    </w:p>
    <w:p w:rsidR="00174D43" w:rsidRPr="008728B0" w:rsidRDefault="00174D43" w:rsidP="00174D43">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 Оптимальность используемых ресурсов в ходе реализации проекта</w:t>
      </w:r>
      <w:r>
        <w:rPr>
          <w:rFonts w:ascii="Times New Roman" w:hAnsi="Times New Roman" w:cs="Times New Roman"/>
          <w:sz w:val="28"/>
          <w:szCs w:val="28"/>
        </w:rPr>
        <w:t xml:space="preserve"> </w:t>
      </w:r>
      <w:r w:rsidRPr="008728B0">
        <w:rPr>
          <w:rFonts w:ascii="Times New Roman" w:hAnsi="Times New Roman" w:cs="Times New Roman"/>
          <w:sz w:val="28"/>
          <w:szCs w:val="28"/>
        </w:rPr>
        <w:t>(насколько заявленные ресурсы соответствуют поставленным задачам).</w:t>
      </w:r>
    </w:p>
    <w:p w:rsidR="00174D43" w:rsidRPr="008728B0" w:rsidRDefault="00174D43" w:rsidP="00174D43">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 Командная работа по разработке проекта (насколько равноценен</w:t>
      </w:r>
      <w:r>
        <w:rPr>
          <w:rFonts w:ascii="Times New Roman" w:hAnsi="Times New Roman" w:cs="Times New Roman"/>
          <w:sz w:val="28"/>
          <w:szCs w:val="28"/>
        </w:rPr>
        <w:t xml:space="preserve"> </w:t>
      </w:r>
      <w:r w:rsidRPr="008728B0">
        <w:rPr>
          <w:rFonts w:ascii="Times New Roman" w:hAnsi="Times New Roman" w:cs="Times New Roman"/>
          <w:sz w:val="28"/>
          <w:szCs w:val="28"/>
        </w:rPr>
        <w:t>вклад каждого участника группы в получении конечного результата).</w:t>
      </w:r>
    </w:p>
    <w:p w:rsidR="00174D43" w:rsidRPr="008728B0" w:rsidRDefault="00174D43" w:rsidP="00174D43">
      <w:pPr>
        <w:autoSpaceDE w:val="0"/>
        <w:autoSpaceDN w:val="0"/>
        <w:adjustRightInd w:val="0"/>
        <w:spacing w:after="0" w:line="240" w:lineRule="auto"/>
        <w:ind w:firstLine="709"/>
        <w:jc w:val="both"/>
        <w:rPr>
          <w:rFonts w:ascii="Times New Roman" w:hAnsi="Times New Roman" w:cs="Times New Roman"/>
          <w:sz w:val="28"/>
          <w:szCs w:val="28"/>
        </w:rPr>
      </w:pPr>
      <w:r w:rsidRPr="008728B0">
        <w:rPr>
          <w:rFonts w:ascii="Times New Roman" w:hAnsi="Times New Roman" w:cs="Times New Roman"/>
          <w:sz w:val="28"/>
          <w:szCs w:val="28"/>
        </w:rPr>
        <w:t>- Проведение качественной защиты (логичность доклада, его четкость и</w:t>
      </w:r>
      <w:r>
        <w:rPr>
          <w:rFonts w:ascii="Times New Roman" w:hAnsi="Times New Roman" w:cs="Times New Roman"/>
          <w:sz w:val="28"/>
          <w:szCs w:val="28"/>
        </w:rPr>
        <w:t xml:space="preserve"> </w:t>
      </w:r>
      <w:r w:rsidRPr="008728B0">
        <w:rPr>
          <w:rFonts w:ascii="Times New Roman" w:hAnsi="Times New Roman" w:cs="Times New Roman"/>
          <w:sz w:val="28"/>
          <w:szCs w:val="28"/>
        </w:rPr>
        <w:t>лаконичность, аргументированные ответы на вопросы,</w:t>
      </w:r>
      <w:r>
        <w:rPr>
          <w:rFonts w:ascii="Times New Roman" w:hAnsi="Times New Roman" w:cs="Times New Roman"/>
          <w:sz w:val="28"/>
          <w:szCs w:val="28"/>
        </w:rPr>
        <w:t xml:space="preserve"> </w:t>
      </w:r>
      <w:r w:rsidRPr="008728B0">
        <w:rPr>
          <w:rFonts w:ascii="Times New Roman" w:hAnsi="Times New Roman" w:cs="Times New Roman"/>
          <w:sz w:val="28"/>
          <w:szCs w:val="28"/>
        </w:rPr>
        <w:t>мультимедийное сопровождение доклада).</w:t>
      </w:r>
    </w:p>
    <w:p w:rsidR="00A36001" w:rsidRPr="00D52025" w:rsidRDefault="00A36001" w:rsidP="00446E08">
      <w:pPr>
        <w:autoSpaceDE w:val="0"/>
        <w:autoSpaceDN w:val="0"/>
        <w:adjustRightInd w:val="0"/>
        <w:spacing w:after="0" w:line="240" w:lineRule="auto"/>
        <w:jc w:val="center"/>
        <w:rPr>
          <w:rFonts w:ascii="Times New Roman" w:hAnsi="Times New Roman" w:cs="Times New Roman"/>
          <w:sz w:val="28"/>
          <w:szCs w:val="28"/>
        </w:rPr>
      </w:pPr>
      <w:r w:rsidRPr="00D52025">
        <w:rPr>
          <w:rFonts w:ascii="Times New Roman" w:hAnsi="Times New Roman" w:cs="Times New Roman"/>
          <w:b/>
          <w:bCs/>
          <w:sz w:val="28"/>
          <w:szCs w:val="28"/>
        </w:rPr>
        <w:t xml:space="preserve">Лист оценки </w:t>
      </w:r>
    </w:p>
    <w:p w:rsidR="00A94F6A" w:rsidRDefault="00A36001" w:rsidP="00A36001">
      <w:pPr>
        <w:spacing w:after="0" w:line="240" w:lineRule="auto"/>
        <w:jc w:val="center"/>
        <w:rPr>
          <w:rFonts w:ascii="Times New Roman" w:hAnsi="Times New Roman" w:cs="Times New Roman"/>
          <w:b/>
          <w:sz w:val="28"/>
          <w:szCs w:val="28"/>
        </w:rPr>
      </w:pPr>
      <w:r w:rsidRPr="00D52025">
        <w:rPr>
          <w:rFonts w:ascii="Times New Roman" w:hAnsi="Times New Roman" w:cs="Times New Roman"/>
          <w:b/>
          <w:sz w:val="28"/>
          <w:szCs w:val="28"/>
        </w:rPr>
        <w:t xml:space="preserve">программы развития сети дополнительных общеобразовательных </w:t>
      </w:r>
    </w:p>
    <w:p w:rsidR="00A36001" w:rsidRPr="00D52025" w:rsidRDefault="00A36001" w:rsidP="00A36001">
      <w:pPr>
        <w:spacing w:after="0" w:line="240" w:lineRule="auto"/>
        <w:jc w:val="center"/>
        <w:rPr>
          <w:rFonts w:ascii="Times New Roman" w:hAnsi="Times New Roman" w:cs="Times New Roman"/>
          <w:sz w:val="28"/>
          <w:szCs w:val="28"/>
        </w:rPr>
      </w:pPr>
      <w:r w:rsidRPr="00D52025">
        <w:rPr>
          <w:rFonts w:ascii="Times New Roman" w:hAnsi="Times New Roman" w:cs="Times New Roman"/>
          <w:b/>
          <w:sz w:val="28"/>
          <w:szCs w:val="28"/>
        </w:rPr>
        <w:t xml:space="preserve">программ в муниципальном образовании </w:t>
      </w:r>
    </w:p>
    <w:p w:rsidR="00A36001" w:rsidRPr="00D52025" w:rsidRDefault="00A36001" w:rsidP="00A36001">
      <w:pPr>
        <w:autoSpaceDE w:val="0"/>
        <w:autoSpaceDN w:val="0"/>
        <w:adjustRightInd w:val="0"/>
        <w:spacing w:after="0" w:line="240" w:lineRule="auto"/>
        <w:rPr>
          <w:rFonts w:ascii="Times New Roman" w:hAnsi="Times New Roman" w:cs="Times New Roman"/>
          <w:sz w:val="28"/>
          <w:szCs w:val="28"/>
        </w:rPr>
      </w:pPr>
      <w:r w:rsidRPr="00D52025">
        <w:rPr>
          <w:rFonts w:ascii="Times New Roman" w:hAnsi="Times New Roman" w:cs="Times New Roman"/>
          <w:sz w:val="28"/>
          <w:szCs w:val="28"/>
        </w:rPr>
        <w:t>__________________________________________________________________</w:t>
      </w:r>
    </w:p>
    <w:p w:rsidR="00A36001" w:rsidRPr="00D52025" w:rsidRDefault="00A36001" w:rsidP="00A36001">
      <w:pPr>
        <w:ind w:left="-567"/>
      </w:pPr>
    </w:p>
    <w:tbl>
      <w:tblPr>
        <w:tblStyle w:val="af1"/>
        <w:tblW w:w="9634" w:type="dxa"/>
        <w:tblLook w:val="04A0" w:firstRow="1" w:lastRow="0" w:firstColumn="1" w:lastColumn="0" w:noHBand="0" w:noVBand="1"/>
      </w:tblPr>
      <w:tblGrid>
        <w:gridCol w:w="736"/>
        <w:gridCol w:w="5641"/>
        <w:gridCol w:w="1557"/>
        <w:gridCol w:w="1700"/>
      </w:tblGrid>
      <w:tr w:rsidR="00A36001" w:rsidRPr="00D52025" w:rsidTr="00A94F6A">
        <w:tc>
          <w:tcPr>
            <w:tcW w:w="736" w:type="dxa"/>
            <w:tcBorders>
              <w:top w:val="single" w:sz="4" w:space="0" w:color="auto"/>
              <w:left w:val="single" w:sz="4" w:space="0" w:color="auto"/>
              <w:bottom w:val="single" w:sz="4" w:space="0" w:color="auto"/>
              <w:right w:val="single" w:sz="4" w:space="0" w:color="auto"/>
            </w:tcBorders>
            <w:vAlign w:val="center"/>
            <w:hideMark/>
          </w:tcPr>
          <w:p w:rsidR="00A36001" w:rsidRPr="00D52025" w:rsidRDefault="00A36001" w:rsidP="00225235">
            <w:pPr>
              <w:jc w:val="center"/>
              <w:rPr>
                <w:rFonts w:ascii="Times New Roman" w:hAnsi="Times New Roman" w:cs="Times New Roman"/>
                <w:sz w:val="26"/>
                <w:szCs w:val="26"/>
              </w:rPr>
            </w:pPr>
            <w:r w:rsidRPr="00D52025">
              <w:rPr>
                <w:rFonts w:ascii="Times New Roman" w:hAnsi="Times New Roman" w:cs="Times New Roman"/>
                <w:b/>
                <w:bCs/>
                <w:sz w:val="26"/>
                <w:szCs w:val="26"/>
              </w:rPr>
              <w:t>№ п/п</w:t>
            </w:r>
          </w:p>
        </w:tc>
        <w:tc>
          <w:tcPr>
            <w:tcW w:w="5641" w:type="dxa"/>
            <w:tcBorders>
              <w:top w:val="single" w:sz="4" w:space="0" w:color="auto"/>
              <w:left w:val="single" w:sz="4" w:space="0" w:color="auto"/>
              <w:bottom w:val="single" w:sz="4" w:space="0" w:color="auto"/>
              <w:right w:val="single" w:sz="4" w:space="0" w:color="auto"/>
            </w:tcBorders>
            <w:vAlign w:val="center"/>
            <w:hideMark/>
          </w:tcPr>
          <w:p w:rsidR="00A36001" w:rsidRPr="00D52025" w:rsidRDefault="00A36001" w:rsidP="00225235">
            <w:pPr>
              <w:autoSpaceDE w:val="0"/>
              <w:autoSpaceDN w:val="0"/>
              <w:adjustRightInd w:val="0"/>
              <w:jc w:val="center"/>
              <w:rPr>
                <w:rFonts w:ascii="Times New Roman" w:hAnsi="Times New Roman" w:cs="Times New Roman"/>
                <w:sz w:val="26"/>
                <w:szCs w:val="26"/>
              </w:rPr>
            </w:pPr>
            <w:r w:rsidRPr="00D52025">
              <w:rPr>
                <w:rFonts w:ascii="Times New Roman" w:hAnsi="Times New Roman" w:cs="Times New Roman"/>
                <w:b/>
                <w:bCs/>
                <w:sz w:val="26"/>
                <w:szCs w:val="26"/>
              </w:rPr>
              <w:t>Критерии оценивания</w:t>
            </w:r>
          </w:p>
        </w:tc>
        <w:tc>
          <w:tcPr>
            <w:tcW w:w="1557" w:type="dxa"/>
            <w:tcBorders>
              <w:top w:val="single" w:sz="4" w:space="0" w:color="auto"/>
              <w:left w:val="single" w:sz="4" w:space="0" w:color="auto"/>
              <w:bottom w:val="single" w:sz="4" w:space="0" w:color="auto"/>
              <w:right w:val="single" w:sz="4" w:space="0" w:color="auto"/>
            </w:tcBorders>
            <w:vAlign w:val="center"/>
            <w:hideMark/>
          </w:tcPr>
          <w:p w:rsidR="00A36001" w:rsidRPr="00D52025" w:rsidRDefault="00A36001" w:rsidP="00225235">
            <w:pPr>
              <w:autoSpaceDE w:val="0"/>
              <w:autoSpaceDN w:val="0"/>
              <w:adjustRightInd w:val="0"/>
              <w:jc w:val="center"/>
              <w:rPr>
                <w:rFonts w:ascii="Times New Roman" w:hAnsi="Times New Roman" w:cs="Times New Roman"/>
                <w:sz w:val="26"/>
                <w:szCs w:val="26"/>
              </w:rPr>
            </w:pPr>
            <w:r w:rsidRPr="00D52025">
              <w:rPr>
                <w:rFonts w:ascii="Times New Roman" w:hAnsi="Times New Roman" w:cs="Times New Roman"/>
                <w:sz w:val="26"/>
                <w:szCs w:val="26"/>
              </w:rPr>
              <w:t>Экспертная оценка*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A36001" w:rsidRPr="00D52025" w:rsidRDefault="00A36001" w:rsidP="00A94F6A">
            <w:pPr>
              <w:autoSpaceDE w:val="0"/>
              <w:autoSpaceDN w:val="0"/>
              <w:adjustRightInd w:val="0"/>
              <w:ind w:hanging="109"/>
              <w:jc w:val="center"/>
              <w:rPr>
                <w:rFonts w:ascii="Times New Roman" w:hAnsi="Times New Roman" w:cs="Times New Roman"/>
                <w:sz w:val="26"/>
                <w:szCs w:val="26"/>
              </w:rPr>
            </w:pPr>
            <w:r w:rsidRPr="00D52025">
              <w:rPr>
                <w:rFonts w:ascii="Times New Roman" w:hAnsi="Times New Roman" w:cs="Times New Roman"/>
                <w:sz w:val="26"/>
                <w:szCs w:val="26"/>
              </w:rPr>
              <w:t>Примечание**</w:t>
            </w: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b/>
                <w:bCs/>
                <w:sz w:val="26"/>
                <w:szCs w:val="26"/>
              </w:rPr>
            </w:pPr>
          </w:p>
        </w:tc>
        <w:tc>
          <w:tcPr>
            <w:tcW w:w="8898" w:type="dxa"/>
            <w:gridSpan w:val="3"/>
            <w:tcBorders>
              <w:top w:val="single" w:sz="4" w:space="0" w:color="auto"/>
              <w:left w:val="single" w:sz="4" w:space="0" w:color="auto"/>
              <w:bottom w:val="single" w:sz="4" w:space="0" w:color="auto"/>
              <w:right w:val="single" w:sz="4" w:space="0" w:color="auto"/>
            </w:tcBorders>
            <w:hideMark/>
          </w:tcPr>
          <w:p w:rsidR="00A36001" w:rsidRPr="00D52025" w:rsidRDefault="00A36001" w:rsidP="00545674">
            <w:pPr>
              <w:pStyle w:val="a3"/>
              <w:numPr>
                <w:ilvl w:val="0"/>
                <w:numId w:val="15"/>
              </w:numPr>
              <w:autoSpaceDE w:val="0"/>
              <w:autoSpaceDN w:val="0"/>
              <w:adjustRightInd w:val="0"/>
              <w:ind w:left="682" w:hanging="180"/>
              <w:rPr>
                <w:rFonts w:ascii="Times New Roman" w:hAnsi="Times New Roman" w:cs="Times New Roman"/>
                <w:sz w:val="26"/>
                <w:szCs w:val="26"/>
              </w:rPr>
            </w:pPr>
            <w:r w:rsidRPr="00D52025">
              <w:rPr>
                <w:rFonts w:ascii="Times New Roman" w:hAnsi="Times New Roman" w:cs="Times New Roman"/>
                <w:sz w:val="26"/>
                <w:szCs w:val="26"/>
              </w:rPr>
              <w:t>Техническая экспертиза</w:t>
            </w: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 xml:space="preserve">1. </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rPr>
                <w:rFonts w:ascii="Times New Roman" w:hAnsi="Times New Roman" w:cs="Times New Roman"/>
                <w:sz w:val="26"/>
                <w:szCs w:val="26"/>
              </w:rPr>
            </w:pPr>
            <w:r w:rsidRPr="00D52025">
              <w:rPr>
                <w:rFonts w:ascii="Times New Roman" w:hAnsi="Times New Roman" w:cs="Times New Roman"/>
                <w:sz w:val="26"/>
                <w:szCs w:val="26"/>
              </w:rPr>
              <w:t xml:space="preserve">Полнота представленных структурных компонентов проекта программы </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tcPr>
          <w:p w:rsidR="00A36001" w:rsidRPr="00D52025" w:rsidRDefault="00A36001">
            <w:pPr>
              <w:autoSpaceDE w:val="0"/>
              <w:autoSpaceDN w:val="0"/>
              <w:adjustRightInd w:val="0"/>
              <w:rPr>
                <w:rFonts w:ascii="Times New Roman" w:hAnsi="Times New Roman" w:cs="Times New Roman"/>
                <w:sz w:val="26"/>
                <w:szCs w:val="26"/>
              </w:rPr>
            </w:pPr>
          </w:p>
        </w:tc>
        <w:tc>
          <w:tcPr>
            <w:tcW w:w="8898" w:type="dxa"/>
            <w:gridSpan w:val="3"/>
            <w:tcBorders>
              <w:top w:val="single" w:sz="4" w:space="0" w:color="auto"/>
              <w:left w:val="single" w:sz="4" w:space="0" w:color="auto"/>
              <w:bottom w:val="single" w:sz="4" w:space="0" w:color="auto"/>
              <w:right w:val="single" w:sz="4" w:space="0" w:color="auto"/>
            </w:tcBorders>
            <w:hideMark/>
          </w:tcPr>
          <w:p w:rsidR="00A36001" w:rsidRPr="00D52025" w:rsidRDefault="00A36001" w:rsidP="00545674">
            <w:pPr>
              <w:pStyle w:val="a3"/>
              <w:numPr>
                <w:ilvl w:val="0"/>
                <w:numId w:val="15"/>
              </w:numPr>
              <w:ind w:left="824" w:hanging="464"/>
              <w:rPr>
                <w:rFonts w:ascii="Times New Roman" w:hAnsi="Times New Roman" w:cs="Times New Roman"/>
                <w:sz w:val="26"/>
                <w:szCs w:val="26"/>
              </w:rPr>
            </w:pPr>
            <w:r w:rsidRPr="00D52025">
              <w:rPr>
                <w:rFonts w:ascii="Times New Roman" w:hAnsi="Times New Roman" w:cs="Times New Roman"/>
                <w:sz w:val="26"/>
                <w:szCs w:val="26"/>
              </w:rPr>
              <w:t>Экспертиза содержания программы</w:t>
            </w: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 xml:space="preserve">2.1 </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jc w:val="both"/>
              <w:rPr>
                <w:rFonts w:ascii="Times New Roman" w:hAnsi="Times New Roman" w:cs="Times New Roman"/>
                <w:sz w:val="26"/>
                <w:szCs w:val="26"/>
              </w:rPr>
            </w:pPr>
            <w:r w:rsidRPr="00D52025">
              <w:rPr>
                <w:rFonts w:ascii="Times New Roman" w:eastAsia="Times New Roman" w:hAnsi="Times New Roman" w:cs="Times New Roman"/>
                <w:sz w:val="26"/>
                <w:szCs w:val="26"/>
                <w:lang w:eastAsia="ru-RU"/>
              </w:rPr>
              <w:t>Проблемно-ориентированный анализ системы дополнительного образования в муниципальном образовании</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2.2</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jc w:val="both"/>
              <w:rPr>
                <w:rFonts w:ascii="Times New Roman" w:hAnsi="Times New Roman" w:cs="Times New Roman"/>
                <w:sz w:val="26"/>
                <w:szCs w:val="26"/>
              </w:rPr>
            </w:pPr>
            <w:r w:rsidRPr="00D52025">
              <w:rPr>
                <w:rFonts w:ascii="Times New Roman" w:eastAsia="Times New Roman" w:hAnsi="Times New Roman" w:cs="Times New Roman"/>
                <w:sz w:val="26"/>
                <w:szCs w:val="26"/>
                <w:lang w:eastAsia="ru-RU"/>
              </w:rPr>
              <w:t>Согласованность цели и задач муниципальной программы с целеполаганием и направлениями приоритетного проекта «Доступное дополнительное образование для детей»</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2.3</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rsidP="00E341E7">
            <w:pPr>
              <w:autoSpaceDE w:val="0"/>
              <w:autoSpaceDN w:val="0"/>
              <w:adjustRightInd w:val="0"/>
              <w:jc w:val="both"/>
              <w:rPr>
                <w:rFonts w:ascii="Times New Roman" w:hAnsi="Times New Roman" w:cs="Times New Roman"/>
                <w:sz w:val="26"/>
                <w:szCs w:val="26"/>
              </w:rPr>
            </w:pPr>
            <w:r w:rsidRPr="00D52025">
              <w:rPr>
                <w:rFonts w:ascii="Times New Roman" w:hAnsi="Times New Roman" w:cs="Times New Roman"/>
                <w:sz w:val="26"/>
                <w:szCs w:val="26"/>
              </w:rPr>
              <w:t>Вовлечени</w:t>
            </w:r>
            <w:r w:rsidR="00E341E7" w:rsidRPr="00D52025">
              <w:rPr>
                <w:rFonts w:ascii="Times New Roman" w:hAnsi="Times New Roman" w:cs="Times New Roman"/>
                <w:sz w:val="26"/>
                <w:szCs w:val="26"/>
              </w:rPr>
              <w:t>е</w:t>
            </w:r>
            <w:r w:rsidRPr="00D52025">
              <w:rPr>
                <w:rFonts w:ascii="Times New Roman" w:hAnsi="Times New Roman" w:cs="Times New Roman"/>
                <w:sz w:val="26"/>
                <w:szCs w:val="26"/>
              </w:rPr>
              <w:t xml:space="preserve"> в реализацию ДОП партнеров (образовательных организаций разных типов, в том числе профессиональных образовательных и негосударственных организаций) с использованием механизмов сетевого взаимодействия</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2.4</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План развития сети ДОП</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lastRenderedPageBreak/>
              <w:t>2.4.1</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tabs>
                <w:tab w:val="left" w:pos="567"/>
              </w:tabs>
              <w:jc w:val="both"/>
              <w:rPr>
                <w:rFonts w:ascii="Times New Roman" w:hAnsi="Times New Roman" w:cs="Times New Roman"/>
                <w:sz w:val="26"/>
                <w:szCs w:val="26"/>
              </w:rPr>
            </w:pPr>
            <w:r w:rsidRPr="00D52025">
              <w:rPr>
                <w:rFonts w:ascii="Times New Roman" w:hAnsi="Times New Roman" w:cs="Times New Roman"/>
                <w:sz w:val="26"/>
                <w:szCs w:val="26"/>
              </w:rPr>
              <w:t>Разработка и внесение изменений в нормативные документы, регулирующие вопросы управления сетью ДОП</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rPr>
          <w:trHeight w:val="923"/>
        </w:trPr>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rsidP="00225235">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2.4.2</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rsidP="00225235">
            <w:pPr>
              <w:tabs>
                <w:tab w:val="left" w:pos="567"/>
              </w:tabs>
              <w:jc w:val="both"/>
              <w:rPr>
                <w:rFonts w:ascii="Times New Roman" w:hAnsi="Times New Roman" w:cs="Times New Roman"/>
                <w:sz w:val="26"/>
                <w:szCs w:val="26"/>
              </w:rPr>
            </w:pPr>
            <w:r w:rsidRPr="00D52025">
              <w:rPr>
                <w:rFonts w:ascii="Times New Roman" w:hAnsi="Times New Roman" w:cs="Times New Roman"/>
                <w:sz w:val="26"/>
                <w:szCs w:val="26"/>
              </w:rPr>
              <w:t>Внесение изменений в муниципальные задания образовательных организаций, реализующих ДОП</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rsidP="00225235">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rsidP="00225235">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2.4.3</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tabs>
                <w:tab w:val="left" w:pos="567"/>
              </w:tabs>
              <w:jc w:val="both"/>
              <w:rPr>
                <w:rFonts w:ascii="Times New Roman" w:hAnsi="Times New Roman" w:cs="Times New Roman"/>
                <w:sz w:val="26"/>
                <w:szCs w:val="26"/>
              </w:rPr>
            </w:pPr>
            <w:r w:rsidRPr="00D52025">
              <w:rPr>
                <w:rFonts w:ascii="Times New Roman" w:hAnsi="Times New Roman" w:cs="Times New Roman"/>
                <w:sz w:val="26"/>
                <w:szCs w:val="26"/>
              </w:rPr>
              <w:t>Заключение соглашения с ГБУ ДПО ЧИППКРО о научно-методическом сопровождении проекта по развитию сети ДОП</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 xml:space="preserve">2.4.4 </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tabs>
                <w:tab w:val="left" w:pos="567"/>
              </w:tabs>
              <w:jc w:val="both"/>
              <w:rPr>
                <w:rFonts w:ascii="Times New Roman" w:hAnsi="Times New Roman" w:cs="Times New Roman"/>
                <w:sz w:val="26"/>
                <w:szCs w:val="26"/>
              </w:rPr>
            </w:pPr>
            <w:r w:rsidRPr="00D52025">
              <w:rPr>
                <w:rFonts w:ascii="Times New Roman" w:hAnsi="Times New Roman" w:cs="Times New Roman"/>
                <w:sz w:val="26"/>
                <w:szCs w:val="26"/>
              </w:rPr>
              <w:t>Оценка актуального состояния и потенциала ресурсной базы муниципальных образовательных организаций разных типов для обеспечения реализации ДОП</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2.4.5</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rsidP="00E341E7">
            <w:pPr>
              <w:tabs>
                <w:tab w:val="left" w:pos="567"/>
              </w:tabs>
              <w:jc w:val="both"/>
              <w:rPr>
                <w:rFonts w:ascii="Times New Roman" w:hAnsi="Times New Roman" w:cs="Times New Roman"/>
                <w:sz w:val="26"/>
                <w:szCs w:val="26"/>
              </w:rPr>
            </w:pPr>
            <w:r w:rsidRPr="00D52025">
              <w:rPr>
                <w:rFonts w:ascii="Times New Roman" w:hAnsi="Times New Roman" w:cs="Times New Roman"/>
                <w:sz w:val="26"/>
                <w:szCs w:val="26"/>
              </w:rPr>
              <w:t>Получение лицензи</w:t>
            </w:r>
            <w:r w:rsidR="00E341E7" w:rsidRPr="00D52025">
              <w:rPr>
                <w:rFonts w:ascii="Times New Roman" w:hAnsi="Times New Roman" w:cs="Times New Roman"/>
                <w:sz w:val="26"/>
                <w:szCs w:val="26"/>
              </w:rPr>
              <w:t>й</w:t>
            </w:r>
            <w:r w:rsidRPr="00D52025">
              <w:rPr>
                <w:rFonts w:ascii="Times New Roman" w:hAnsi="Times New Roman" w:cs="Times New Roman"/>
                <w:sz w:val="26"/>
                <w:szCs w:val="26"/>
              </w:rPr>
              <w:t xml:space="preserve"> организациями на дополнительное образование детей и взрослых</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2.4.6</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rsidP="00E341E7">
            <w:pPr>
              <w:jc w:val="both"/>
              <w:rPr>
                <w:rFonts w:ascii="Times New Roman" w:hAnsi="Times New Roman" w:cs="Times New Roman"/>
                <w:sz w:val="26"/>
                <w:szCs w:val="26"/>
              </w:rPr>
            </w:pPr>
            <w:r w:rsidRPr="00D52025">
              <w:rPr>
                <w:rFonts w:ascii="Times New Roman" w:hAnsi="Times New Roman" w:cs="Times New Roman"/>
                <w:sz w:val="26"/>
                <w:szCs w:val="26"/>
              </w:rPr>
              <w:t>Создание муниципального навигатора (информационн</w:t>
            </w:r>
            <w:r w:rsidR="00E341E7" w:rsidRPr="00D52025">
              <w:rPr>
                <w:rFonts w:ascii="Times New Roman" w:hAnsi="Times New Roman" w:cs="Times New Roman"/>
                <w:sz w:val="26"/>
                <w:szCs w:val="26"/>
              </w:rPr>
              <w:t>ого</w:t>
            </w:r>
            <w:r w:rsidRPr="00D52025">
              <w:rPr>
                <w:rFonts w:ascii="Times New Roman" w:hAnsi="Times New Roman" w:cs="Times New Roman"/>
                <w:sz w:val="26"/>
                <w:szCs w:val="26"/>
              </w:rPr>
              <w:t xml:space="preserve"> портал</w:t>
            </w:r>
            <w:r w:rsidR="00E341E7" w:rsidRPr="00D52025">
              <w:rPr>
                <w:rFonts w:ascii="Times New Roman" w:hAnsi="Times New Roman" w:cs="Times New Roman"/>
                <w:sz w:val="26"/>
                <w:szCs w:val="26"/>
              </w:rPr>
              <w:t>а</w:t>
            </w:r>
            <w:r w:rsidRPr="00D52025">
              <w:rPr>
                <w:rFonts w:ascii="Times New Roman" w:hAnsi="Times New Roman" w:cs="Times New Roman"/>
                <w:sz w:val="26"/>
                <w:szCs w:val="26"/>
              </w:rPr>
              <w:t>), обеспечивающ</w:t>
            </w:r>
            <w:r w:rsidR="00E341E7" w:rsidRPr="00D52025">
              <w:rPr>
                <w:rFonts w:ascii="Times New Roman" w:hAnsi="Times New Roman" w:cs="Times New Roman"/>
                <w:sz w:val="26"/>
                <w:szCs w:val="26"/>
              </w:rPr>
              <w:t>его</w:t>
            </w:r>
            <w:r w:rsidRPr="00D52025">
              <w:rPr>
                <w:rFonts w:ascii="Times New Roman" w:hAnsi="Times New Roman" w:cs="Times New Roman"/>
                <w:sz w:val="26"/>
                <w:szCs w:val="26"/>
              </w:rPr>
              <w:t xml:space="preserve"> возможность проектирования индивидуальных образовательных траекторий ребенка</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2.4.6</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jc w:val="both"/>
              <w:rPr>
                <w:rFonts w:ascii="Times New Roman" w:hAnsi="Times New Roman" w:cs="Times New Roman"/>
                <w:sz w:val="26"/>
                <w:szCs w:val="26"/>
              </w:rPr>
            </w:pPr>
            <w:r w:rsidRPr="00D52025">
              <w:rPr>
                <w:rFonts w:ascii="Times New Roman" w:hAnsi="Times New Roman" w:cs="Times New Roman"/>
                <w:sz w:val="26"/>
                <w:szCs w:val="26"/>
              </w:rPr>
              <w:t xml:space="preserve">Мероприятия по подготовке и поддержке </w:t>
            </w:r>
            <w:r w:rsidR="00225235" w:rsidRPr="00D52025">
              <w:rPr>
                <w:rFonts w:ascii="Times New Roman" w:hAnsi="Times New Roman" w:cs="Times New Roman"/>
                <w:sz w:val="26"/>
                <w:szCs w:val="26"/>
              </w:rPr>
              <w:t>развития кадрового ресурса</w:t>
            </w:r>
            <w:r w:rsidRPr="00D52025">
              <w:rPr>
                <w:rFonts w:ascii="Times New Roman" w:hAnsi="Times New Roman" w:cs="Times New Roman"/>
                <w:sz w:val="26"/>
                <w:szCs w:val="26"/>
              </w:rPr>
              <w:t xml:space="preserve"> в муниципалитете</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2.4.7</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jc w:val="both"/>
              <w:rPr>
                <w:rFonts w:ascii="Times New Roman" w:hAnsi="Times New Roman" w:cs="Times New Roman"/>
                <w:sz w:val="26"/>
                <w:szCs w:val="26"/>
              </w:rPr>
            </w:pPr>
            <w:r w:rsidRPr="00D52025">
              <w:rPr>
                <w:rFonts w:ascii="Times New Roman" w:hAnsi="Times New Roman" w:cs="Times New Roman"/>
                <w:sz w:val="26"/>
                <w:szCs w:val="26"/>
              </w:rPr>
              <w:t>Определение/создание муниципального (опорного) центра ДО, обеспечивающего реализацию и координацию современных ДОП</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2.4.8</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jc w:val="both"/>
              <w:rPr>
                <w:rFonts w:ascii="Times New Roman" w:hAnsi="Times New Roman" w:cs="Times New Roman"/>
                <w:sz w:val="26"/>
                <w:szCs w:val="26"/>
              </w:rPr>
            </w:pPr>
            <w:r w:rsidRPr="00D52025">
              <w:rPr>
                <w:rFonts w:ascii="Times New Roman" w:hAnsi="Times New Roman" w:cs="Times New Roman"/>
                <w:sz w:val="26"/>
                <w:szCs w:val="26"/>
              </w:rPr>
              <w:t>Создание механизм</w:t>
            </w:r>
            <w:r w:rsidR="00390719" w:rsidRPr="00D52025">
              <w:rPr>
                <w:rFonts w:ascii="Times New Roman" w:hAnsi="Times New Roman" w:cs="Times New Roman"/>
                <w:sz w:val="26"/>
                <w:szCs w:val="26"/>
              </w:rPr>
              <w:t>а</w:t>
            </w:r>
            <w:r w:rsidRPr="00D52025">
              <w:rPr>
                <w:rFonts w:ascii="Times New Roman" w:hAnsi="Times New Roman" w:cs="Times New Roman"/>
                <w:sz w:val="26"/>
                <w:szCs w:val="26"/>
              </w:rPr>
              <w:t xml:space="preserve"> учета охвата детей для обучения по ДОП и мониторинга их достижений на основе межведомственного взаимодействия</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2.4.9</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jc w:val="both"/>
              <w:rPr>
                <w:rFonts w:ascii="Times New Roman" w:hAnsi="Times New Roman" w:cs="Times New Roman"/>
                <w:sz w:val="26"/>
                <w:szCs w:val="26"/>
              </w:rPr>
            </w:pPr>
            <w:r w:rsidRPr="00D52025">
              <w:rPr>
                <w:rFonts w:ascii="Times New Roman" w:hAnsi="Times New Roman" w:cs="Times New Roman"/>
                <w:sz w:val="26"/>
                <w:szCs w:val="26"/>
              </w:rPr>
              <w:t>Мероприятия по реализации возможностей улучшения материально-технической базы (переоснащение учебных мест ДО, транспорт, оборудование)</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2.5</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jc w:val="both"/>
              <w:rPr>
                <w:rFonts w:ascii="Times New Roman" w:hAnsi="Times New Roman" w:cs="Times New Roman"/>
                <w:sz w:val="26"/>
                <w:szCs w:val="26"/>
              </w:rPr>
            </w:pPr>
            <w:r w:rsidRPr="00D52025">
              <w:rPr>
                <w:rFonts w:ascii="Times New Roman" w:hAnsi="Times New Roman" w:cs="Times New Roman"/>
                <w:sz w:val="26"/>
                <w:szCs w:val="26"/>
              </w:rPr>
              <w:t>Проработанность ресурсного обеспечения плана развития сети</w:t>
            </w:r>
            <w:r w:rsidRPr="00D52025">
              <w:rPr>
                <w:rFonts w:ascii="Times New Roman" w:hAnsi="Times New Roman" w:cs="Times New Roman"/>
                <w:b/>
                <w:sz w:val="26"/>
                <w:szCs w:val="26"/>
              </w:rPr>
              <w:t xml:space="preserve"> </w:t>
            </w:r>
            <w:r w:rsidRPr="00D52025">
              <w:rPr>
                <w:rFonts w:ascii="Times New Roman" w:hAnsi="Times New Roman" w:cs="Times New Roman"/>
                <w:sz w:val="26"/>
                <w:szCs w:val="26"/>
              </w:rPr>
              <w:t>ДОП</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2.6</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pPr>
              <w:jc w:val="both"/>
              <w:rPr>
                <w:rFonts w:ascii="Times New Roman" w:hAnsi="Times New Roman" w:cs="Times New Roman"/>
                <w:sz w:val="26"/>
                <w:szCs w:val="26"/>
              </w:rPr>
            </w:pPr>
            <w:r w:rsidRPr="00D52025">
              <w:rPr>
                <w:rFonts w:ascii="Times New Roman" w:hAnsi="Times New Roman" w:cs="Times New Roman"/>
                <w:sz w:val="26"/>
                <w:szCs w:val="26"/>
              </w:rPr>
              <w:t xml:space="preserve">Мероприятия по предупреждению рисков </w:t>
            </w:r>
            <w:r w:rsidRPr="00D52025">
              <w:rPr>
                <w:rStyle w:val="af"/>
                <w:sz w:val="26"/>
                <w:szCs w:val="26"/>
              </w:rPr>
              <w:t>при реализации</w:t>
            </w:r>
            <w:r w:rsidRPr="00D52025">
              <w:rPr>
                <w:rFonts w:ascii="Times New Roman" w:hAnsi="Times New Roman" w:cs="Times New Roman"/>
                <w:sz w:val="26"/>
                <w:szCs w:val="26"/>
              </w:rPr>
              <w:t xml:space="preserve"> программы развития сети ДОП </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r w:rsidR="00A36001" w:rsidRPr="00D52025" w:rsidTr="00A94F6A">
        <w:tc>
          <w:tcPr>
            <w:tcW w:w="736" w:type="dxa"/>
            <w:tcBorders>
              <w:top w:val="single" w:sz="4" w:space="0" w:color="auto"/>
              <w:left w:val="single" w:sz="4" w:space="0" w:color="auto"/>
              <w:bottom w:val="single" w:sz="4" w:space="0" w:color="auto"/>
              <w:right w:val="single" w:sz="4" w:space="0" w:color="auto"/>
            </w:tcBorders>
            <w:hideMark/>
          </w:tcPr>
          <w:p w:rsidR="00A36001" w:rsidRPr="00D52025" w:rsidRDefault="00A36001">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2.7</w:t>
            </w:r>
          </w:p>
        </w:tc>
        <w:tc>
          <w:tcPr>
            <w:tcW w:w="5641" w:type="dxa"/>
            <w:tcBorders>
              <w:top w:val="single" w:sz="4" w:space="0" w:color="auto"/>
              <w:left w:val="single" w:sz="4" w:space="0" w:color="auto"/>
              <w:bottom w:val="single" w:sz="4" w:space="0" w:color="auto"/>
              <w:right w:val="single" w:sz="4" w:space="0" w:color="auto"/>
            </w:tcBorders>
            <w:hideMark/>
          </w:tcPr>
          <w:p w:rsidR="00A36001" w:rsidRPr="00D52025" w:rsidRDefault="00A36001" w:rsidP="00390719">
            <w:pPr>
              <w:autoSpaceDE w:val="0"/>
              <w:autoSpaceDN w:val="0"/>
              <w:adjustRightInd w:val="0"/>
              <w:rPr>
                <w:rFonts w:ascii="Times New Roman" w:hAnsi="Times New Roman" w:cs="Times New Roman"/>
                <w:sz w:val="26"/>
                <w:szCs w:val="26"/>
              </w:rPr>
            </w:pPr>
            <w:r w:rsidRPr="00D52025">
              <w:rPr>
                <w:rFonts w:ascii="Times New Roman" w:hAnsi="Times New Roman" w:cs="Times New Roman"/>
                <w:sz w:val="26"/>
                <w:szCs w:val="26"/>
              </w:rPr>
              <w:t>Технологичность</w:t>
            </w:r>
            <w:r w:rsidR="00390719" w:rsidRPr="00D52025">
              <w:rPr>
                <w:rFonts w:ascii="Times New Roman" w:hAnsi="Times New Roman" w:cs="Times New Roman"/>
                <w:sz w:val="26"/>
                <w:szCs w:val="26"/>
              </w:rPr>
              <w:t>*</w:t>
            </w:r>
            <w:r w:rsidRPr="00D52025">
              <w:rPr>
                <w:rFonts w:ascii="Times New Roman" w:hAnsi="Times New Roman" w:cs="Times New Roman"/>
                <w:sz w:val="26"/>
                <w:szCs w:val="26"/>
              </w:rPr>
              <w:t xml:space="preserve"> программы </w:t>
            </w:r>
          </w:p>
        </w:tc>
        <w:tc>
          <w:tcPr>
            <w:tcW w:w="1557"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A36001" w:rsidRPr="00D52025" w:rsidRDefault="00A36001">
            <w:pPr>
              <w:rPr>
                <w:rFonts w:ascii="Times New Roman" w:hAnsi="Times New Roman" w:cs="Times New Roman"/>
                <w:sz w:val="26"/>
                <w:szCs w:val="26"/>
              </w:rPr>
            </w:pPr>
          </w:p>
        </w:tc>
      </w:tr>
    </w:tbl>
    <w:p w:rsidR="00A36001" w:rsidRPr="00D52025" w:rsidRDefault="00A36001" w:rsidP="00A36001">
      <w:pPr>
        <w:pStyle w:val="Default"/>
        <w:rPr>
          <w:color w:val="auto"/>
          <w:sz w:val="23"/>
          <w:szCs w:val="23"/>
        </w:rPr>
      </w:pPr>
    </w:p>
    <w:p w:rsidR="00A36001" w:rsidRPr="00D52025" w:rsidRDefault="00A36001" w:rsidP="00A36001">
      <w:pPr>
        <w:pStyle w:val="Default"/>
        <w:rPr>
          <w:color w:val="auto"/>
          <w:sz w:val="28"/>
          <w:szCs w:val="28"/>
        </w:rPr>
      </w:pPr>
      <w:r w:rsidRPr="00D52025">
        <w:rPr>
          <w:color w:val="auto"/>
          <w:sz w:val="28"/>
          <w:szCs w:val="28"/>
        </w:rPr>
        <w:t xml:space="preserve">Эксперт _______________ /__________________________________________ </w:t>
      </w:r>
    </w:p>
    <w:p w:rsidR="00A36001" w:rsidRPr="00D52025" w:rsidRDefault="00A36001" w:rsidP="00A36001">
      <w:pPr>
        <w:pStyle w:val="Default"/>
        <w:ind w:left="708" w:firstLine="708"/>
        <w:rPr>
          <w:i/>
          <w:iCs/>
          <w:color w:val="auto"/>
        </w:rPr>
      </w:pPr>
      <w:r w:rsidRPr="00D52025">
        <w:rPr>
          <w:i/>
          <w:iCs/>
          <w:color w:val="auto"/>
        </w:rPr>
        <w:t>Подпись</w:t>
      </w:r>
      <w:r w:rsidRPr="00D52025">
        <w:rPr>
          <w:i/>
          <w:iCs/>
          <w:color w:val="auto"/>
        </w:rPr>
        <w:tab/>
      </w:r>
      <w:r w:rsidRPr="00D52025">
        <w:rPr>
          <w:i/>
          <w:iCs/>
          <w:color w:val="auto"/>
        </w:rPr>
        <w:tab/>
      </w:r>
      <w:r w:rsidRPr="00D52025">
        <w:rPr>
          <w:i/>
          <w:iCs/>
          <w:color w:val="auto"/>
        </w:rPr>
        <w:tab/>
      </w:r>
      <w:r w:rsidRPr="00D52025">
        <w:rPr>
          <w:i/>
          <w:iCs/>
          <w:color w:val="auto"/>
        </w:rPr>
        <w:tab/>
        <w:t xml:space="preserve">(Ф.И.О., должность) </w:t>
      </w:r>
    </w:p>
    <w:p w:rsidR="00A36001" w:rsidRPr="00D52025" w:rsidRDefault="00A36001" w:rsidP="00A36001">
      <w:pPr>
        <w:pStyle w:val="Default"/>
        <w:ind w:left="708" w:firstLine="708"/>
        <w:rPr>
          <w:color w:val="auto"/>
        </w:rPr>
      </w:pPr>
    </w:p>
    <w:p w:rsidR="00A36001" w:rsidRPr="00D52025" w:rsidRDefault="00A36001" w:rsidP="00A36001">
      <w:pPr>
        <w:pStyle w:val="Default"/>
        <w:rPr>
          <w:color w:val="auto"/>
          <w:sz w:val="28"/>
          <w:szCs w:val="28"/>
        </w:rPr>
      </w:pPr>
      <w:r w:rsidRPr="00D52025">
        <w:rPr>
          <w:color w:val="auto"/>
          <w:sz w:val="28"/>
          <w:szCs w:val="28"/>
        </w:rPr>
        <w:t xml:space="preserve">* Экспертная оценка выражается в баллах по каждому критерию: </w:t>
      </w:r>
    </w:p>
    <w:p w:rsidR="00A36001" w:rsidRPr="00D52025" w:rsidRDefault="00A36001" w:rsidP="00A36001">
      <w:pPr>
        <w:pStyle w:val="Default"/>
        <w:rPr>
          <w:color w:val="auto"/>
          <w:sz w:val="28"/>
          <w:szCs w:val="28"/>
        </w:rPr>
      </w:pPr>
      <w:r w:rsidRPr="00D52025">
        <w:rPr>
          <w:color w:val="auto"/>
          <w:sz w:val="28"/>
          <w:szCs w:val="28"/>
        </w:rPr>
        <w:t xml:space="preserve">0 – отсутствие критерия; </w:t>
      </w:r>
    </w:p>
    <w:p w:rsidR="00A36001" w:rsidRPr="00D52025" w:rsidRDefault="00A36001" w:rsidP="00A36001">
      <w:pPr>
        <w:pStyle w:val="Default"/>
        <w:rPr>
          <w:color w:val="auto"/>
          <w:sz w:val="28"/>
          <w:szCs w:val="28"/>
        </w:rPr>
      </w:pPr>
      <w:r w:rsidRPr="00D52025">
        <w:rPr>
          <w:color w:val="auto"/>
          <w:sz w:val="28"/>
          <w:szCs w:val="28"/>
        </w:rPr>
        <w:t xml:space="preserve">1 – частичное наличие; </w:t>
      </w:r>
    </w:p>
    <w:p w:rsidR="00A36001" w:rsidRPr="00D52025" w:rsidRDefault="00A36001" w:rsidP="00A36001">
      <w:pPr>
        <w:pStyle w:val="Default"/>
        <w:rPr>
          <w:color w:val="auto"/>
          <w:sz w:val="28"/>
          <w:szCs w:val="28"/>
        </w:rPr>
      </w:pPr>
      <w:r w:rsidRPr="00D52025">
        <w:rPr>
          <w:color w:val="auto"/>
          <w:sz w:val="28"/>
          <w:szCs w:val="28"/>
        </w:rPr>
        <w:t xml:space="preserve">2 – полное соответствие. </w:t>
      </w:r>
    </w:p>
    <w:p w:rsidR="00A36001" w:rsidRPr="00D52025" w:rsidRDefault="00A36001" w:rsidP="00A36001">
      <w:pPr>
        <w:rPr>
          <w:rFonts w:ascii="Times New Roman" w:hAnsi="Times New Roman" w:cs="Times New Roman"/>
          <w:sz w:val="28"/>
          <w:szCs w:val="28"/>
        </w:rPr>
      </w:pPr>
      <w:r w:rsidRPr="00D52025">
        <w:rPr>
          <w:rFonts w:ascii="Times New Roman" w:hAnsi="Times New Roman" w:cs="Times New Roman"/>
          <w:sz w:val="28"/>
          <w:szCs w:val="28"/>
        </w:rPr>
        <w:t>** В столбце «Примечание» указывается обоснование экспертной оценки при балле ниже 2 по каждому критерию.</w:t>
      </w:r>
    </w:p>
    <w:p w:rsidR="00A36001" w:rsidRPr="00D52025" w:rsidRDefault="00390719" w:rsidP="00225235">
      <w:pPr>
        <w:pStyle w:val="Default"/>
        <w:ind w:firstLine="567"/>
        <w:jc w:val="both"/>
        <w:rPr>
          <w:color w:val="auto"/>
          <w:sz w:val="28"/>
          <w:szCs w:val="28"/>
        </w:rPr>
      </w:pPr>
      <w:r w:rsidRPr="00D52025">
        <w:rPr>
          <w:b/>
          <w:bCs/>
          <w:color w:val="auto"/>
          <w:sz w:val="28"/>
          <w:szCs w:val="28"/>
        </w:rPr>
        <w:lastRenderedPageBreak/>
        <w:t>*</w:t>
      </w:r>
      <w:r w:rsidR="00225235" w:rsidRPr="00D52025">
        <w:rPr>
          <w:b/>
          <w:bCs/>
          <w:color w:val="auto"/>
          <w:sz w:val="28"/>
          <w:szCs w:val="28"/>
        </w:rPr>
        <w:t>Т</w:t>
      </w:r>
      <w:r w:rsidR="00A36001" w:rsidRPr="00D52025">
        <w:rPr>
          <w:b/>
          <w:bCs/>
          <w:color w:val="auto"/>
          <w:sz w:val="28"/>
          <w:szCs w:val="28"/>
        </w:rPr>
        <w:t xml:space="preserve">ехнологичность </w:t>
      </w:r>
      <w:r w:rsidR="00225235" w:rsidRPr="00D52025">
        <w:rPr>
          <w:color w:val="auto"/>
          <w:sz w:val="28"/>
          <w:szCs w:val="28"/>
        </w:rPr>
        <w:t>внедрения проекта</w:t>
      </w:r>
      <w:r w:rsidR="00A36001" w:rsidRPr="00D52025">
        <w:rPr>
          <w:color w:val="auto"/>
          <w:sz w:val="28"/>
          <w:szCs w:val="28"/>
        </w:rPr>
        <w:t xml:space="preserve">, а именно описание комплекса условий при которых возможна реализация </w:t>
      </w:r>
      <w:r w:rsidR="00225235" w:rsidRPr="00D52025">
        <w:rPr>
          <w:color w:val="auto"/>
          <w:sz w:val="28"/>
          <w:szCs w:val="28"/>
        </w:rPr>
        <w:t>проекта</w:t>
      </w:r>
      <w:r w:rsidR="00A36001" w:rsidRPr="00D52025">
        <w:rPr>
          <w:color w:val="auto"/>
          <w:sz w:val="28"/>
          <w:szCs w:val="28"/>
        </w:rPr>
        <w:t xml:space="preserve">; обоснование используемых при реализации продукта методов, средств и технологий; использование выбранных форм получения обратной связи об эффективности методического продукта; описание предполагаемых результатов и эффектов </w:t>
      </w:r>
      <w:r w:rsidR="00225235" w:rsidRPr="00D52025">
        <w:rPr>
          <w:color w:val="auto"/>
          <w:sz w:val="28"/>
          <w:szCs w:val="28"/>
        </w:rPr>
        <w:t xml:space="preserve">его </w:t>
      </w:r>
      <w:r w:rsidR="00A36001" w:rsidRPr="00D52025">
        <w:rPr>
          <w:color w:val="auto"/>
          <w:sz w:val="28"/>
          <w:szCs w:val="28"/>
        </w:rPr>
        <w:t>р</w:t>
      </w:r>
      <w:r w:rsidR="00225235" w:rsidRPr="00D52025">
        <w:rPr>
          <w:color w:val="auto"/>
          <w:sz w:val="28"/>
          <w:szCs w:val="28"/>
        </w:rPr>
        <w:t>еализации</w:t>
      </w:r>
      <w:r w:rsidR="00A36001" w:rsidRPr="00D52025">
        <w:rPr>
          <w:color w:val="auto"/>
          <w:sz w:val="28"/>
          <w:szCs w:val="28"/>
        </w:rPr>
        <w:t xml:space="preserve">. </w:t>
      </w:r>
    </w:p>
    <w:p w:rsidR="00C564D7" w:rsidRPr="008728B0" w:rsidRDefault="00C564D7" w:rsidP="00C564D7">
      <w:pPr>
        <w:autoSpaceDE w:val="0"/>
        <w:autoSpaceDN w:val="0"/>
        <w:adjustRightInd w:val="0"/>
        <w:spacing w:after="0" w:line="240" w:lineRule="auto"/>
        <w:ind w:firstLine="709"/>
        <w:jc w:val="both"/>
        <w:rPr>
          <w:rFonts w:ascii="Times New Roman" w:hAnsi="Times New Roman" w:cs="Times New Roman"/>
          <w:sz w:val="28"/>
          <w:szCs w:val="28"/>
        </w:rPr>
      </w:pPr>
    </w:p>
    <w:p w:rsidR="00EF19D1" w:rsidRPr="00D52025" w:rsidRDefault="00EF19D1" w:rsidP="003B00C7">
      <w:pPr>
        <w:pStyle w:val="ab"/>
        <w:tabs>
          <w:tab w:val="left" w:pos="142"/>
          <w:tab w:val="left" w:pos="1276"/>
        </w:tabs>
        <w:jc w:val="center"/>
        <w:rPr>
          <w:b/>
          <w:sz w:val="28"/>
          <w:szCs w:val="28"/>
        </w:rPr>
        <w:sectPr w:rsidR="00EF19D1" w:rsidRPr="00D52025" w:rsidSect="001C08AB">
          <w:pgSz w:w="11906" w:h="16838"/>
          <w:pgMar w:top="1134" w:right="851" w:bottom="1134" w:left="1418" w:header="709" w:footer="709" w:gutter="0"/>
          <w:cols w:space="708"/>
          <w:docGrid w:linePitch="360"/>
        </w:sectPr>
      </w:pPr>
    </w:p>
    <w:p w:rsidR="00942890" w:rsidRPr="00D52025" w:rsidRDefault="00942890" w:rsidP="00942890">
      <w:pPr>
        <w:spacing w:after="0" w:line="240" w:lineRule="auto"/>
        <w:jc w:val="center"/>
        <w:rPr>
          <w:rFonts w:ascii="Times New Roman" w:eastAsia="Times New Roman" w:hAnsi="Times New Roman" w:cs="Times New Roman"/>
          <w:b/>
          <w:bCs/>
          <w:sz w:val="28"/>
          <w:szCs w:val="28"/>
          <w:lang w:eastAsia="ru-RU"/>
        </w:rPr>
      </w:pPr>
      <w:r w:rsidRPr="00D52025">
        <w:rPr>
          <w:rFonts w:ascii="Times New Roman" w:eastAsia="Times New Roman" w:hAnsi="Times New Roman" w:cs="Times New Roman"/>
          <w:b/>
          <w:bCs/>
          <w:sz w:val="28"/>
          <w:szCs w:val="28"/>
          <w:lang w:eastAsia="ru-RU"/>
        </w:rPr>
        <w:lastRenderedPageBreak/>
        <w:t>Литература</w:t>
      </w:r>
    </w:p>
    <w:p w:rsidR="002516F1" w:rsidRPr="00D52025" w:rsidRDefault="002516F1" w:rsidP="00942890">
      <w:pPr>
        <w:spacing w:after="0" w:line="240" w:lineRule="auto"/>
        <w:jc w:val="center"/>
        <w:rPr>
          <w:rFonts w:ascii="Times New Roman" w:eastAsia="Times New Roman" w:hAnsi="Times New Roman" w:cs="Times New Roman"/>
          <w:b/>
          <w:bCs/>
          <w:sz w:val="28"/>
          <w:szCs w:val="28"/>
          <w:lang w:eastAsia="ru-RU"/>
        </w:rPr>
      </w:pPr>
    </w:p>
    <w:p w:rsidR="00942890" w:rsidRPr="00D52025" w:rsidRDefault="00942890" w:rsidP="00CC2733">
      <w:pPr>
        <w:spacing w:after="0" w:line="240" w:lineRule="auto"/>
        <w:ind w:firstLine="709"/>
        <w:jc w:val="both"/>
        <w:rPr>
          <w:rFonts w:ascii="Times New Roman" w:eastAsia="Times New Roman" w:hAnsi="Times New Roman" w:cs="Times New Roman"/>
          <w:b/>
          <w:bCs/>
          <w:sz w:val="28"/>
          <w:szCs w:val="28"/>
          <w:lang w:eastAsia="ru-RU"/>
        </w:rPr>
      </w:pPr>
      <w:r w:rsidRPr="00D52025">
        <w:rPr>
          <w:rFonts w:ascii="Times New Roman" w:eastAsia="Times New Roman" w:hAnsi="Times New Roman" w:cs="Times New Roman"/>
          <w:b/>
          <w:bCs/>
          <w:sz w:val="28"/>
          <w:szCs w:val="28"/>
          <w:lang w:eastAsia="ru-RU"/>
        </w:rPr>
        <w:t>Нормативные документы</w:t>
      </w:r>
    </w:p>
    <w:p w:rsidR="002516F1" w:rsidRPr="00D52025" w:rsidRDefault="002516F1" w:rsidP="00CC2733">
      <w:pPr>
        <w:spacing w:after="0" w:line="240" w:lineRule="auto"/>
        <w:ind w:firstLine="709"/>
        <w:jc w:val="both"/>
        <w:rPr>
          <w:rFonts w:ascii="Times New Roman" w:eastAsia="Times New Roman" w:hAnsi="Times New Roman" w:cs="Times New Roman"/>
          <w:b/>
          <w:bCs/>
          <w:sz w:val="28"/>
          <w:szCs w:val="28"/>
          <w:lang w:eastAsia="ru-RU"/>
        </w:rPr>
      </w:pPr>
    </w:p>
    <w:p w:rsidR="00942890" w:rsidRPr="00D52025" w:rsidRDefault="00942890" w:rsidP="00545674">
      <w:pPr>
        <w:pStyle w:val="a3"/>
        <w:numPr>
          <w:ilvl w:val="0"/>
          <w:numId w:val="25"/>
        </w:numPr>
        <w:tabs>
          <w:tab w:val="left" w:pos="1134"/>
        </w:tabs>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Конституция Российской Федерации. – М.: Юрайт-М, 2000.</w:t>
      </w:r>
    </w:p>
    <w:p w:rsidR="00942890" w:rsidRPr="00D52025" w:rsidRDefault="00942890" w:rsidP="00545674">
      <w:pPr>
        <w:pStyle w:val="a3"/>
        <w:numPr>
          <w:ilvl w:val="0"/>
          <w:numId w:val="2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Федеральный закон от 29 декабря 2012 № 273-ФЗ «Об образовании в Российской Федерации».</w:t>
      </w:r>
    </w:p>
    <w:p w:rsidR="00942890" w:rsidRPr="00D52025" w:rsidRDefault="00942890" w:rsidP="00545674">
      <w:pPr>
        <w:pStyle w:val="a3"/>
        <w:numPr>
          <w:ilvl w:val="0"/>
          <w:numId w:val="2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Федеральный </w:t>
      </w:r>
      <w:hyperlink r:id="rId12" w:history="1">
        <w:r w:rsidRPr="00D52025">
          <w:rPr>
            <w:rFonts w:ascii="Times New Roman" w:eastAsia="Times New Roman" w:hAnsi="Times New Roman" w:cs="Times New Roman"/>
            <w:sz w:val="28"/>
            <w:szCs w:val="28"/>
            <w:lang w:eastAsia="ru-RU"/>
          </w:rPr>
          <w:t>закон</w:t>
        </w:r>
      </w:hyperlink>
      <w:r w:rsidRPr="00D52025">
        <w:rPr>
          <w:rFonts w:ascii="Times New Roman" w:eastAsia="Times New Roman" w:hAnsi="Times New Roman" w:cs="Times New Roman"/>
          <w:sz w:val="28"/>
          <w:szCs w:val="28"/>
          <w:lang w:eastAsia="ru-RU"/>
        </w:rPr>
        <w:t xml:space="preserve"> от 21.07.2014 №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942890" w:rsidRPr="00D52025" w:rsidRDefault="00942890" w:rsidP="00545674">
      <w:pPr>
        <w:pStyle w:val="a3"/>
        <w:numPr>
          <w:ilvl w:val="0"/>
          <w:numId w:val="2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Указ Президента РФ №</w:t>
      </w:r>
      <w:r w:rsidR="008A4924" w:rsidRPr="00D52025">
        <w:rPr>
          <w:rFonts w:ascii="Times New Roman" w:eastAsia="Times New Roman" w:hAnsi="Times New Roman" w:cs="Times New Roman"/>
          <w:sz w:val="28"/>
          <w:szCs w:val="28"/>
          <w:lang w:eastAsia="ru-RU"/>
        </w:rPr>
        <w:t xml:space="preserve"> </w:t>
      </w:r>
      <w:r w:rsidRPr="00D52025">
        <w:rPr>
          <w:rFonts w:ascii="Times New Roman" w:eastAsia="Times New Roman" w:hAnsi="Times New Roman" w:cs="Times New Roman"/>
          <w:sz w:val="28"/>
          <w:szCs w:val="28"/>
          <w:lang w:eastAsia="ru-RU"/>
        </w:rPr>
        <w:t>306 от 30 июня 2016 года «О совете по стратегическому развитию и приоритетным проектам.</w:t>
      </w:r>
    </w:p>
    <w:p w:rsidR="00942890" w:rsidRPr="00D52025" w:rsidRDefault="00942890" w:rsidP="00545674">
      <w:pPr>
        <w:pStyle w:val="a3"/>
        <w:numPr>
          <w:ilvl w:val="0"/>
          <w:numId w:val="2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Государственная </w:t>
      </w:r>
      <w:hyperlink r:id="rId13" w:history="1">
        <w:r w:rsidRPr="00D52025">
          <w:rPr>
            <w:rFonts w:ascii="Times New Roman" w:eastAsia="Times New Roman" w:hAnsi="Times New Roman" w:cs="Times New Roman"/>
            <w:sz w:val="28"/>
            <w:szCs w:val="28"/>
            <w:lang w:eastAsia="ru-RU"/>
          </w:rPr>
          <w:t>программа</w:t>
        </w:r>
      </w:hyperlink>
      <w:r w:rsidRPr="00D52025">
        <w:rPr>
          <w:rFonts w:ascii="Times New Roman" w:eastAsia="Times New Roman" w:hAnsi="Times New Roman" w:cs="Times New Roman"/>
          <w:sz w:val="28"/>
          <w:szCs w:val="28"/>
          <w:lang w:eastAsia="ru-RU"/>
        </w:rPr>
        <w:t xml:space="preserve"> Российской Федерации «Развитие образования» на 2018-2025 годы, утвержденная Постановлением Правительства Российской Федераци</w:t>
      </w:r>
      <w:r w:rsidR="00343767" w:rsidRPr="00D52025">
        <w:rPr>
          <w:rFonts w:ascii="Times New Roman" w:eastAsia="Times New Roman" w:hAnsi="Times New Roman" w:cs="Times New Roman"/>
          <w:sz w:val="28"/>
          <w:szCs w:val="28"/>
          <w:lang w:eastAsia="ru-RU"/>
        </w:rPr>
        <w:t>и от 26 декабря 2017 г. № 1642.</w:t>
      </w:r>
    </w:p>
    <w:p w:rsidR="00942890" w:rsidRPr="00D52025" w:rsidRDefault="00942890" w:rsidP="00545674">
      <w:pPr>
        <w:pStyle w:val="a3"/>
        <w:numPr>
          <w:ilvl w:val="0"/>
          <w:numId w:val="25"/>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D52025">
          <w:rPr>
            <w:rFonts w:ascii="Times New Roman" w:eastAsia="Times New Roman" w:hAnsi="Times New Roman" w:cs="Times New Roman"/>
            <w:sz w:val="28"/>
            <w:szCs w:val="28"/>
            <w:lang w:eastAsia="ru-RU"/>
          </w:rPr>
          <w:t>2008 г</w:t>
        </w:r>
      </w:smartTag>
      <w:r w:rsidRPr="00D52025">
        <w:rPr>
          <w:rFonts w:ascii="Times New Roman" w:eastAsia="Times New Roman" w:hAnsi="Times New Roman" w:cs="Times New Roman"/>
          <w:sz w:val="28"/>
          <w:szCs w:val="28"/>
          <w:lang w:eastAsia="ru-RU"/>
        </w:rPr>
        <w:t>. № 1662-р «Концепции долгосрочного социально-экономического развития Российской Федерации на период до 2020 года».</w:t>
      </w:r>
    </w:p>
    <w:p w:rsidR="00942890" w:rsidRPr="00D52025" w:rsidRDefault="00942890" w:rsidP="00545674">
      <w:pPr>
        <w:pStyle w:val="a3"/>
        <w:numPr>
          <w:ilvl w:val="0"/>
          <w:numId w:val="25"/>
        </w:numPr>
        <w:tabs>
          <w:tab w:val="left" w:pos="1134"/>
        </w:tabs>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Распоряжение Правительства РФ от 08 декабря </w:t>
      </w:r>
      <w:smartTag w:uri="urn:schemas-microsoft-com:office:smarttags" w:element="metricconverter">
        <w:smartTagPr>
          <w:attr w:name="ProductID" w:val="2011 г"/>
        </w:smartTagPr>
        <w:r w:rsidRPr="00D52025">
          <w:rPr>
            <w:rFonts w:ascii="Times New Roman" w:eastAsia="Times New Roman" w:hAnsi="Times New Roman" w:cs="Times New Roman"/>
            <w:sz w:val="28"/>
            <w:szCs w:val="28"/>
            <w:lang w:eastAsia="ru-RU"/>
          </w:rPr>
          <w:t>2011 г</w:t>
        </w:r>
      </w:smartTag>
      <w:r w:rsidRPr="00D52025">
        <w:rPr>
          <w:rFonts w:ascii="Times New Roman" w:eastAsia="Times New Roman" w:hAnsi="Times New Roman" w:cs="Times New Roman"/>
          <w:sz w:val="28"/>
          <w:szCs w:val="28"/>
          <w:lang w:eastAsia="ru-RU"/>
        </w:rPr>
        <w:t>. № 2227-р «Об утверждении Стратегии инновационного развития Российской Федерации на период до 2020 года».</w:t>
      </w:r>
    </w:p>
    <w:p w:rsidR="00270254" w:rsidRPr="00D52025" w:rsidRDefault="00270254" w:rsidP="00545674">
      <w:pPr>
        <w:pStyle w:val="af4"/>
        <w:numPr>
          <w:ilvl w:val="0"/>
          <w:numId w:val="25"/>
        </w:numPr>
        <w:jc w:val="both"/>
        <w:rPr>
          <w:rFonts w:ascii="Times New Roman" w:hAnsi="Times New Roman"/>
          <w:sz w:val="28"/>
          <w:szCs w:val="28"/>
        </w:rPr>
      </w:pPr>
      <w:r w:rsidRPr="00D52025">
        <w:rPr>
          <w:rFonts w:ascii="Times New Roman" w:hAnsi="Times New Roman"/>
          <w:sz w:val="28"/>
          <w:szCs w:val="28"/>
        </w:rPr>
        <w:t xml:space="preserve">Концепция развития дополнительного образования детей (Распоряжение Правительства РФ от 4 сентября 2014 г. № 1726-р). [Электронный ресурс] – </w:t>
      </w:r>
      <w:r w:rsidRPr="00D52025">
        <w:rPr>
          <w:rFonts w:ascii="Times New Roman" w:hAnsi="Times New Roman"/>
          <w:sz w:val="28"/>
          <w:szCs w:val="28"/>
          <w:lang w:val="en-US"/>
        </w:rPr>
        <w:t>URL</w:t>
      </w:r>
      <w:r w:rsidRPr="00D52025">
        <w:rPr>
          <w:rFonts w:ascii="Times New Roman" w:hAnsi="Times New Roman"/>
          <w:sz w:val="28"/>
          <w:szCs w:val="28"/>
        </w:rPr>
        <w:t xml:space="preserve">: </w:t>
      </w:r>
      <w:hyperlink r:id="rId14" w:history="1">
        <w:r w:rsidRPr="00D52025">
          <w:rPr>
            <w:rStyle w:val="ae"/>
            <w:rFonts w:ascii="Times New Roman" w:hAnsi="Times New Roman"/>
            <w:color w:val="auto"/>
            <w:sz w:val="28"/>
            <w:szCs w:val="28"/>
            <w:u w:val="none"/>
          </w:rPr>
          <w:t>http://www.consultant.ru/law/hotdocs/36940.html</w:t>
        </w:r>
      </w:hyperlink>
      <w:r w:rsidRPr="00D52025">
        <w:rPr>
          <w:rFonts w:ascii="Times New Roman" w:hAnsi="Times New Roman"/>
          <w:sz w:val="28"/>
          <w:szCs w:val="28"/>
        </w:rPr>
        <w:t xml:space="preserve"> (Дата обращения 01.04.2018).</w:t>
      </w:r>
    </w:p>
    <w:p w:rsidR="00942890" w:rsidRPr="00D52025" w:rsidRDefault="00942890" w:rsidP="00545674">
      <w:pPr>
        <w:pStyle w:val="a3"/>
        <w:numPr>
          <w:ilvl w:val="0"/>
          <w:numId w:val="25"/>
        </w:numPr>
        <w:tabs>
          <w:tab w:val="left" w:pos="1134"/>
        </w:tabs>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pacing w:val="3"/>
          <w:sz w:val="28"/>
          <w:szCs w:val="28"/>
          <w:lang w:eastAsia="ru-RU"/>
        </w:rPr>
        <w:t>Распоряжение Правительства Российской Федерации от 29 мая 2015 г. № 996-р «Стратегия развития воспитания в Российской Федерации на период до 2025 года»</w:t>
      </w:r>
      <w:r w:rsidR="00270254" w:rsidRPr="00D52025">
        <w:rPr>
          <w:rFonts w:ascii="Times New Roman" w:eastAsia="Times New Roman" w:hAnsi="Times New Roman" w:cs="Times New Roman"/>
          <w:spacing w:val="3"/>
          <w:sz w:val="28"/>
          <w:szCs w:val="28"/>
          <w:lang w:eastAsia="ru-RU"/>
        </w:rPr>
        <w:t>.</w:t>
      </w:r>
    </w:p>
    <w:p w:rsidR="001B02A1" w:rsidRPr="00D52025" w:rsidRDefault="002516F1" w:rsidP="00545674">
      <w:pPr>
        <w:pStyle w:val="a3"/>
        <w:numPr>
          <w:ilvl w:val="0"/>
          <w:numId w:val="25"/>
        </w:numPr>
        <w:shd w:val="clear" w:color="auto" w:fill="FFFFFF"/>
        <w:tabs>
          <w:tab w:val="left" w:pos="0"/>
          <w:tab w:val="left" w:pos="993"/>
        </w:tabs>
        <w:spacing w:after="0" w:line="240" w:lineRule="auto"/>
        <w:jc w:val="both"/>
        <w:outlineLvl w:val="2"/>
        <w:rPr>
          <w:rFonts w:ascii="Times New Roman" w:hAnsi="Times New Roman"/>
          <w:sz w:val="28"/>
          <w:szCs w:val="28"/>
        </w:rPr>
      </w:pPr>
      <w:r w:rsidRPr="00D52025">
        <w:rPr>
          <w:rFonts w:ascii="Times New Roman" w:eastAsia="Times New Roman" w:hAnsi="Times New Roman"/>
          <w:kern w:val="36"/>
          <w:sz w:val="28"/>
          <w:szCs w:val="28"/>
          <w:lang w:eastAsia="ru-RU"/>
        </w:rPr>
        <w:t xml:space="preserve"> </w:t>
      </w:r>
      <w:r w:rsidR="001B02A1" w:rsidRPr="00D52025">
        <w:rPr>
          <w:rFonts w:ascii="Times New Roman" w:eastAsia="Times New Roman" w:hAnsi="Times New Roman"/>
          <w:kern w:val="36"/>
          <w:sz w:val="28"/>
          <w:szCs w:val="28"/>
          <w:lang w:eastAsia="ru-RU"/>
        </w:rPr>
        <w:t>Приказ Министерства образования и науки Российской Федерации (Минобрнауки России) от 29 августа 2013 г. № 1008 г. Москва «</w:t>
      </w:r>
      <w:r w:rsidR="001B02A1" w:rsidRPr="00D52025">
        <w:rPr>
          <w:rFonts w:ascii="Times New Roman" w:eastAsia="Times New Roman" w:hAnsi="Times New Roman"/>
          <w:sz w:val="28"/>
          <w:szCs w:val="28"/>
          <w:lang w:eastAsia="ru-RU"/>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942890" w:rsidRPr="00D52025" w:rsidRDefault="002516F1" w:rsidP="00545674">
      <w:pPr>
        <w:pStyle w:val="a3"/>
        <w:numPr>
          <w:ilvl w:val="0"/>
          <w:numId w:val="25"/>
        </w:numPr>
        <w:tabs>
          <w:tab w:val="left" w:pos="1134"/>
        </w:tabs>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 </w:t>
      </w:r>
      <w:r w:rsidR="00942890" w:rsidRPr="00D52025">
        <w:rPr>
          <w:rFonts w:ascii="Times New Roman" w:eastAsia="Times New Roman" w:hAnsi="Times New Roman" w:cs="Times New Roman"/>
          <w:sz w:val="28"/>
          <w:szCs w:val="28"/>
          <w:lang w:eastAsia="ru-RU"/>
        </w:rPr>
        <w:t xml:space="preserve">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00942890" w:rsidRPr="00D52025">
          <w:rPr>
            <w:rFonts w:ascii="Times New Roman" w:eastAsia="Times New Roman" w:hAnsi="Times New Roman" w:cs="Times New Roman"/>
            <w:sz w:val="28"/>
            <w:szCs w:val="28"/>
            <w:lang w:eastAsia="ru-RU"/>
          </w:rPr>
          <w:t>2010 г</w:t>
        </w:r>
      </w:smartTag>
      <w:r w:rsidR="00942890" w:rsidRPr="00D52025">
        <w:rPr>
          <w:rFonts w:ascii="Times New Roman" w:eastAsia="Times New Roman" w:hAnsi="Times New Roman" w:cs="Times New Roman"/>
          <w:sz w:val="28"/>
          <w:szCs w:val="28"/>
          <w:lang w:eastAsia="ru-RU"/>
        </w:rPr>
        <w:t>. № 761-н «Об утверждении Единого квалификационного справочника должностей руководителей, специалистов и служащих».</w:t>
      </w:r>
    </w:p>
    <w:p w:rsidR="00942890" w:rsidRPr="00D52025" w:rsidRDefault="002516F1" w:rsidP="00545674">
      <w:pPr>
        <w:pStyle w:val="a3"/>
        <w:numPr>
          <w:ilvl w:val="0"/>
          <w:numId w:val="25"/>
        </w:numPr>
        <w:tabs>
          <w:tab w:val="left" w:pos="1134"/>
        </w:tabs>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Cs/>
          <w:iCs/>
          <w:sz w:val="28"/>
          <w:szCs w:val="28"/>
          <w:lang w:eastAsia="ru-RU"/>
        </w:rPr>
        <w:t xml:space="preserve"> </w:t>
      </w:r>
      <w:r w:rsidR="00942890" w:rsidRPr="00D52025">
        <w:rPr>
          <w:rFonts w:ascii="Times New Roman" w:eastAsia="Times New Roman" w:hAnsi="Times New Roman" w:cs="Times New Roman"/>
          <w:bCs/>
          <w:iCs/>
          <w:sz w:val="28"/>
          <w:szCs w:val="28"/>
          <w:lang w:eastAsia="ru-RU"/>
        </w:rPr>
        <w:t>Приказ</w:t>
      </w:r>
      <w:r w:rsidR="00942890" w:rsidRPr="00D52025">
        <w:rPr>
          <w:rFonts w:ascii="Times New Roman" w:eastAsia="Times New Roman" w:hAnsi="Times New Roman" w:cs="Times New Roman"/>
          <w:bCs/>
          <w:sz w:val="28"/>
          <w:szCs w:val="28"/>
          <w:lang w:eastAsia="ru-RU"/>
        </w:rPr>
        <w:t xml:space="preserve"> Министерства образования и науки Российской Федерации</w:t>
      </w:r>
      <w:r w:rsidR="00942890" w:rsidRPr="00D52025">
        <w:rPr>
          <w:rFonts w:ascii="Times New Roman" w:eastAsia="Times New Roman" w:hAnsi="Times New Roman" w:cs="Times New Roman"/>
          <w:sz w:val="28"/>
          <w:szCs w:val="28"/>
          <w:lang w:eastAsia="ru-RU"/>
        </w:rPr>
        <w:t xml:space="preserve"> от 17 мая 2012 года № 413 «Об утверждении федеральных государственных образовательных стандартов среднего (полного) общего образования»). </w:t>
      </w:r>
    </w:p>
    <w:p w:rsidR="00942890" w:rsidRPr="00D52025" w:rsidRDefault="002516F1" w:rsidP="00545674">
      <w:pPr>
        <w:pStyle w:val="a3"/>
        <w:numPr>
          <w:ilvl w:val="0"/>
          <w:numId w:val="25"/>
        </w:num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 </w:t>
      </w:r>
      <w:r w:rsidR="00942890" w:rsidRPr="00D52025">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00942890" w:rsidRPr="00D52025">
          <w:rPr>
            <w:rFonts w:ascii="Times New Roman" w:eastAsia="Times New Roman" w:hAnsi="Times New Roman" w:cs="Times New Roman"/>
            <w:sz w:val="28"/>
            <w:szCs w:val="28"/>
            <w:lang w:eastAsia="ru-RU"/>
          </w:rPr>
          <w:t>2009 г</w:t>
        </w:r>
      </w:smartTag>
      <w:r w:rsidR="00942890" w:rsidRPr="00D52025">
        <w:rPr>
          <w:rFonts w:ascii="Times New Roman" w:eastAsia="Times New Roman" w:hAnsi="Times New Roman" w:cs="Times New Roman"/>
          <w:sz w:val="28"/>
          <w:szCs w:val="28"/>
          <w:lang w:eastAsia="ru-RU"/>
        </w:rPr>
        <w:t>. № 373 «</w:t>
      </w:r>
      <w:r w:rsidR="00942890" w:rsidRPr="00D52025">
        <w:rPr>
          <w:rFonts w:ascii="Times New Roman" w:eastAsia="Times New Roman" w:hAnsi="Times New Roman" w:cs="Times New Roman"/>
          <w:bCs/>
          <w:sz w:val="28"/>
          <w:szCs w:val="28"/>
          <w:lang w:eastAsia="ru-RU"/>
        </w:rPr>
        <w:t>Об утверждении и введении в действие федерального государственного образовательного стандарта начального общего образования</w:t>
      </w:r>
      <w:r w:rsidR="00942890" w:rsidRPr="00D52025">
        <w:rPr>
          <w:rFonts w:ascii="Times New Roman" w:eastAsia="Times New Roman" w:hAnsi="Times New Roman" w:cs="Times New Roman"/>
          <w:sz w:val="28"/>
          <w:szCs w:val="28"/>
          <w:lang w:eastAsia="ru-RU"/>
        </w:rPr>
        <w:t xml:space="preserve">». </w:t>
      </w:r>
    </w:p>
    <w:p w:rsidR="00942890" w:rsidRPr="00D52025" w:rsidRDefault="002516F1" w:rsidP="00545674">
      <w:pPr>
        <w:pStyle w:val="a3"/>
        <w:numPr>
          <w:ilvl w:val="0"/>
          <w:numId w:val="25"/>
        </w:numPr>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 </w:t>
      </w:r>
      <w:r w:rsidR="00942890" w:rsidRPr="00D52025">
        <w:rPr>
          <w:rFonts w:ascii="Times New Roman" w:eastAsia="Times New Roman" w:hAnsi="Times New Roman" w:cs="Times New Roman"/>
          <w:sz w:val="28"/>
          <w:szCs w:val="28"/>
          <w:lang w:eastAsia="ru-RU"/>
        </w:rPr>
        <w:t>Приказ Министерства образования и науки РФ от</w:t>
      </w:r>
      <w:r w:rsidR="00942890" w:rsidRPr="00D52025">
        <w:rPr>
          <w:rFonts w:ascii="Times New Roman" w:eastAsia="Times New Roman" w:hAnsi="Times New Roman" w:cs="Times New Roman"/>
          <w:bCs/>
          <w:sz w:val="28"/>
          <w:szCs w:val="28"/>
          <w:lang w:eastAsia="ru-RU"/>
        </w:rPr>
        <w:t xml:space="preserve"> 17 декабря 2010 года № 1897</w:t>
      </w:r>
      <w:r w:rsidR="00942890" w:rsidRPr="00D52025">
        <w:rPr>
          <w:rFonts w:ascii="Times New Roman" w:eastAsia="Times New Roman" w:hAnsi="Times New Roman" w:cs="Times New Roman"/>
          <w:sz w:val="28"/>
          <w:szCs w:val="28"/>
          <w:lang w:eastAsia="ru-RU"/>
        </w:rPr>
        <w:t xml:space="preserve"> «Об утверждении и введении в действие федерального государственного образовательного стандарта основного общего образования». </w:t>
      </w:r>
    </w:p>
    <w:p w:rsidR="00942890" w:rsidRPr="00D52025" w:rsidRDefault="002516F1" w:rsidP="00545674">
      <w:pPr>
        <w:pStyle w:val="a3"/>
        <w:numPr>
          <w:ilvl w:val="0"/>
          <w:numId w:val="25"/>
        </w:numPr>
        <w:tabs>
          <w:tab w:val="left" w:pos="709"/>
        </w:tabs>
        <w:spacing w:after="0" w:line="240" w:lineRule="auto"/>
        <w:jc w:val="both"/>
        <w:rPr>
          <w:rFonts w:ascii="Times New Roman" w:eastAsia="Times New Roman" w:hAnsi="Times New Roman" w:cs="Times New Roman"/>
          <w:bCs/>
          <w:sz w:val="28"/>
          <w:szCs w:val="28"/>
          <w:lang w:eastAsia="ru-RU"/>
        </w:rPr>
      </w:pPr>
      <w:r w:rsidRPr="00D52025">
        <w:rPr>
          <w:rFonts w:ascii="Times New Roman" w:eastAsia="Times New Roman" w:hAnsi="Times New Roman" w:cs="Times New Roman"/>
          <w:sz w:val="28"/>
          <w:szCs w:val="28"/>
          <w:lang w:eastAsia="ru-RU"/>
        </w:rPr>
        <w:lastRenderedPageBreak/>
        <w:t xml:space="preserve"> </w:t>
      </w:r>
      <w:r w:rsidR="00942890" w:rsidRPr="00D52025">
        <w:rPr>
          <w:rFonts w:ascii="Times New Roman" w:eastAsia="Times New Roman" w:hAnsi="Times New Roman" w:cs="Times New Roman"/>
          <w:sz w:val="28"/>
          <w:szCs w:val="28"/>
          <w:lang w:eastAsia="ru-RU"/>
        </w:rPr>
        <w:t xml:space="preserve">Приказ Министерства образования и науки РФ от 26 ноября </w:t>
      </w:r>
      <w:smartTag w:uri="urn:schemas-microsoft-com:office:smarttags" w:element="metricconverter">
        <w:smartTagPr>
          <w:attr w:name="ProductID" w:val="2010 г"/>
        </w:smartTagPr>
        <w:r w:rsidR="00942890" w:rsidRPr="00D52025">
          <w:rPr>
            <w:rFonts w:ascii="Times New Roman" w:eastAsia="Times New Roman" w:hAnsi="Times New Roman" w:cs="Times New Roman"/>
            <w:sz w:val="28"/>
            <w:szCs w:val="28"/>
            <w:lang w:eastAsia="ru-RU"/>
          </w:rPr>
          <w:t>2010 г</w:t>
        </w:r>
      </w:smartTag>
      <w:r w:rsidR="00942890" w:rsidRPr="00D52025">
        <w:rPr>
          <w:rFonts w:ascii="Times New Roman" w:eastAsia="Times New Roman" w:hAnsi="Times New Roman" w:cs="Times New Roman"/>
          <w:sz w:val="28"/>
          <w:szCs w:val="28"/>
          <w:lang w:eastAsia="ru-RU"/>
        </w:rPr>
        <w:t>. № 1241</w:t>
      </w:r>
      <w:r w:rsidR="00942890" w:rsidRPr="00D52025">
        <w:rPr>
          <w:rFonts w:ascii="Times New Roman" w:eastAsia="Times New Roman" w:hAnsi="Times New Roman" w:cs="Times New Roman"/>
          <w:bCs/>
          <w:sz w:val="28"/>
          <w:szCs w:val="28"/>
          <w:lang w:eastAsia="ru-RU"/>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00942890" w:rsidRPr="00D52025">
          <w:rPr>
            <w:rFonts w:ascii="Times New Roman" w:eastAsia="Times New Roman" w:hAnsi="Times New Roman" w:cs="Times New Roman"/>
            <w:bCs/>
            <w:sz w:val="28"/>
            <w:szCs w:val="28"/>
            <w:lang w:eastAsia="ru-RU"/>
          </w:rPr>
          <w:t>2009 г</w:t>
        </w:r>
      </w:smartTag>
      <w:r w:rsidR="00942890" w:rsidRPr="00D52025">
        <w:rPr>
          <w:rFonts w:ascii="Times New Roman" w:eastAsia="Times New Roman" w:hAnsi="Times New Roman" w:cs="Times New Roman"/>
          <w:bCs/>
          <w:sz w:val="28"/>
          <w:szCs w:val="28"/>
          <w:lang w:eastAsia="ru-RU"/>
        </w:rPr>
        <w:t>. № 373».</w:t>
      </w:r>
      <w:r w:rsidR="00942890" w:rsidRPr="00D52025">
        <w:rPr>
          <w:rFonts w:ascii="Times New Roman" w:eastAsia="Times New Roman" w:hAnsi="Times New Roman" w:cs="Times New Roman"/>
          <w:sz w:val="28"/>
          <w:szCs w:val="28"/>
          <w:lang w:eastAsia="ru-RU"/>
        </w:rPr>
        <w:t xml:space="preserve"> </w:t>
      </w:r>
    </w:p>
    <w:p w:rsidR="00942890" w:rsidRPr="00D52025" w:rsidRDefault="002516F1" w:rsidP="00545674">
      <w:pPr>
        <w:pStyle w:val="a3"/>
        <w:numPr>
          <w:ilvl w:val="0"/>
          <w:numId w:val="25"/>
        </w:numPr>
        <w:tabs>
          <w:tab w:val="left" w:pos="709"/>
          <w:tab w:val="num" w:pos="857"/>
        </w:tabs>
        <w:spacing w:after="0" w:line="240" w:lineRule="auto"/>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bCs/>
          <w:sz w:val="28"/>
          <w:szCs w:val="28"/>
          <w:lang w:eastAsia="ru-RU"/>
        </w:rPr>
        <w:t xml:space="preserve"> </w:t>
      </w:r>
      <w:r w:rsidR="00942890" w:rsidRPr="00D52025">
        <w:rPr>
          <w:rFonts w:ascii="Times New Roman" w:eastAsia="Times New Roman" w:hAnsi="Times New Roman" w:cs="Times New Roman"/>
          <w:bCs/>
          <w:sz w:val="28"/>
          <w:szCs w:val="28"/>
          <w:lang w:eastAsia="ru-RU"/>
        </w:rPr>
        <w:t xml:space="preserve">Приказ Министерства образования и науки Федерации от 22 сентября </w:t>
      </w:r>
      <w:smartTag w:uri="urn:schemas-microsoft-com:office:smarttags" w:element="metricconverter">
        <w:smartTagPr>
          <w:attr w:name="ProductID" w:val="2011 г"/>
        </w:smartTagPr>
        <w:r w:rsidR="00942890" w:rsidRPr="00D52025">
          <w:rPr>
            <w:rFonts w:ascii="Times New Roman" w:eastAsia="Times New Roman" w:hAnsi="Times New Roman" w:cs="Times New Roman"/>
            <w:bCs/>
            <w:sz w:val="28"/>
            <w:szCs w:val="28"/>
            <w:lang w:eastAsia="ru-RU"/>
          </w:rPr>
          <w:t>2011 г</w:t>
        </w:r>
      </w:smartTag>
      <w:r w:rsidR="00942890" w:rsidRPr="00D52025">
        <w:rPr>
          <w:rFonts w:ascii="Times New Roman" w:eastAsia="Times New Roman" w:hAnsi="Times New Roman" w:cs="Times New Roman"/>
          <w:bCs/>
          <w:sz w:val="28"/>
          <w:szCs w:val="28"/>
          <w:lang w:eastAsia="ru-RU"/>
        </w:rPr>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00942890" w:rsidRPr="00D52025">
          <w:rPr>
            <w:rFonts w:ascii="Times New Roman" w:eastAsia="Times New Roman" w:hAnsi="Times New Roman" w:cs="Times New Roman"/>
            <w:bCs/>
            <w:sz w:val="28"/>
            <w:szCs w:val="28"/>
            <w:lang w:eastAsia="ru-RU"/>
          </w:rPr>
          <w:t>2009 г</w:t>
        </w:r>
      </w:smartTag>
      <w:r w:rsidR="00942890" w:rsidRPr="00D52025">
        <w:rPr>
          <w:rFonts w:ascii="Times New Roman" w:eastAsia="Times New Roman" w:hAnsi="Times New Roman" w:cs="Times New Roman"/>
          <w:bCs/>
          <w:sz w:val="28"/>
          <w:szCs w:val="28"/>
          <w:lang w:eastAsia="ru-RU"/>
        </w:rPr>
        <w:t>. № 373».</w:t>
      </w:r>
      <w:r w:rsidR="00942890" w:rsidRPr="00D52025">
        <w:rPr>
          <w:rFonts w:ascii="Times New Roman" w:eastAsia="Times New Roman" w:hAnsi="Times New Roman" w:cs="Times New Roman"/>
          <w:sz w:val="28"/>
          <w:szCs w:val="28"/>
          <w:lang w:eastAsia="ru-RU"/>
        </w:rPr>
        <w:t xml:space="preserve"> </w:t>
      </w:r>
    </w:p>
    <w:p w:rsidR="00E51F84" w:rsidRPr="00D52025" w:rsidRDefault="002516F1" w:rsidP="00545674">
      <w:pPr>
        <w:pStyle w:val="a3"/>
        <w:numPr>
          <w:ilvl w:val="0"/>
          <w:numId w:val="25"/>
        </w:numPr>
        <w:shd w:val="clear" w:color="auto" w:fill="FFFFFF"/>
        <w:tabs>
          <w:tab w:val="left" w:pos="0"/>
          <w:tab w:val="left" w:pos="851"/>
          <w:tab w:val="left" w:pos="993"/>
        </w:tabs>
        <w:spacing w:after="0" w:line="240" w:lineRule="auto"/>
        <w:jc w:val="both"/>
        <w:outlineLvl w:val="2"/>
        <w:rPr>
          <w:rFonts w:ascii="Times New Roman" w:hAnsi="Times New Roman"/>
          <w:sz w:val="28"/>
          <w:szCs w:val="28"/>
        </w:rPr>
      </w:pPr>
      <w:r w:rsidRPr="00D52025">
        <w:rPr>
          <w:rFonts w:ascii="Times New Roman" w:hAnsi="Times New Roman"/>
          <w:sz w:val="28"/>
          <w:szCs w:val="28"/>
        </w:rPr>
        <w:t xml:space="preserve"> </w:t>
      </w:r>
      <w:r w:rsidR="00E51F84" w:rsidRPr="00D52025">
        <w:rPr>
          <w:rFonts w:ascii="Times New Roman" w:hAnsi="Times New Roman"/>
          <w:sz w:val="28"/>
          <w:szCs w:val="28"/>
        </w:rPr>
        <w:t xml:space="preserve">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 //: </w:t>
      </w:r>
      <w:hyperlink r:id="rId15" w:anchor="ixzz4idrvZANV" w:history="1">
        <w:r w:rsidR="00E51F84" w:rsidRPr="00D52025">
          <w:rPr>
            <w:rStyle w:val="ae"/>
            <w:rFonts w:ascii="Times New Roman" w:hAnsi="Times New Roman"/>
            <w:color w:val="auto"/>
            <w:sz w:val="28"/>
            <w:szCs w:val="28"/>
            <w:u w:val="none"/>
          </w:rPr>
          <w:t>http://www.garant.ru/</w:t>
        </w:r>
      </w:hyperlink>
    </w:p>
    <w:p w:rsidR="00942890" w:rsidRPr="00D52025" w:rsidRDefault="002516F1" w:rsidP="00545674">
      <w:pPr>
        <w:pStyle w:val="a3"/>
        <w:numPr>
          <w:ilvl w:val="0"/>
          <w:numId w:val="25"/>
        </w:numPr>
        <w:spacing w:after="0" w:line="240" w:lineRule="auto"/>
        <w:jc w:val="both"/>
        <w:rPr>
          <w:rFonts w:ascii="Times New Roman" w:eastAsia="Times New Roman" w:hAnsi="Times New Roman" w:cs="Times New Roman"/>
          <w:bCs/>
          <w:sz w:val="28"/>
          <w:szCs w:val="28"/>
          <w:lang w:eastAsia="ru-RU"/>
        </w:rPr>
      </w:pPr>
      <w:r w:rsidRPr="00D52025">
        <w:rPr>
          <w:rFonts w:ascii="Times New Roman" w:eastAsia="Times New Roman" w:hAnsi="Times New Roman" w:cs="Times New Roman"/>
          <w:sz w:val="28"/>
          <w:szCs w:val="28"/>
          <w:lang w:eastAsia="ru-RU"/>
        </w:rPr>
        <w:t xml:space="preserve"> </w:t>
      </w:r>
      <w:r w:rsidR="00942890" w:rsidRPr="00D52025">
        <w:rPr>
          <w:rFonts w:ascii="Times New Roman" w:eastAsia="Times New Roman" w:hAnsi="Times New Roman" w:cs="Times New Roman"/>
          <w:sz w:val="28"/>
          <w:szCs w:val="28"/>
          <w:lang w:eastAsia="ru-RU"/>
        </w:rPr>
        <w:t xml:space="preserve">Государственная </w:t>
      </w:r>
      <w:hyperlink r:id="rId16" w:history="1">
        <w:r w:rsidR="00942890" w:rsidRPr="00D52025">
          <w:rPr>
            <w:rFonts w:ascii="Times New Roman" w:eastAsia="Times New Roman" w:hAnsi="Times New Roman" w:cs="Times New Roman"/>
            <w:sz w:val="28"/>
            <w:szCs w:val="28"/>
            <w:lang w:eastAsia="ru-RU"/>
          </w:rPr>
          <w:t>программа</w:t>
        </w:r>
      </w:hyperlink>
      <w:r w:rsidR="00942890" w:rsidRPr="00D52025">
        <w:rPr>
          <w:rFonts w:ascii="Times New Roman" w:eastAsia="Times New Roman" w:hAnsi="Times New Roman" w:cs="Times New Roman"/>
          <w:sz w:val="28"/>
          <w:szCs w:val="28"/>
          <w:lang w:eastAsia="ru-RU"/>
        </w:rPr>
        <w:t xml:space="preserve"> Челябинской области «Развитие образования» на 2018-2025 годы, утвержденная Постановлением Правительства Челябинской области от 28.12.2017 № 732-П.</w:t>
      </w:r>
    </w:p>
    <w:p w:rsidR="00BB5388" w:rsidRPr="00D52025" w:rsidRDefault="002516F1" w:rsidP="00545674">
      <w:pPr>
        <w:pStyle w:val="a3"/>
        <w:numPr>
          <w:ilvl w:val="0"/>
          <w:numId w:val="25"/>
        </w:numPr>
        <w:shd w:val="clear" w:color="auto" w:fill="FFFFFF"/>
        <w:tabs>
          <w:tab w:val="left" w:pos="851"/>
          <w:tab w:val="left" w:pos="993"/>
        </w:tabs>
        <w:spacing w:after="0" w:line="240" w:lineRule="auto"/>
        <w:jc w:val="both"/>
        <w:outlineLvl w:val="0"/>
        <w:rPr>
          <w:rFonts w:ascii="Times New Roman" w:hAnsi="Times New Roman"/>
          <w:kern w:val="36"/>
          <w:sz w:val="28"/>
          <w:szCs w:val="28"/>
          <w:lang w:eastAsia="ru-RU"/>
        </w:rPr>
      </w:pPr>
      <w:r w:rsidRPr="00D52025">
        <w:rPr>
          <w:rFonts w:ascii="Times New Roman" w:hAnsi="Times New Roman"/>
          <w:sz w:val="28"/>
          <w:szCs w:val="28"/>
        </w:rPr>
        <w:t xml:space="preserve"> </w:t>
      </w:r>
      <w:r w:rsidR="00BB5388" w:rsidRPr="00D52025">
        <w:rPr>
          <w:rFonts w:ascii="Times New Roman" w:hAnsi="Times New Roman"/>
          <w:sz w:val="28"/>
          <w:szCs w:val="28"/>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B5388" w:rsidRPr="00D52025" w:rsidRDefault="00BB5388" w:rsidP="002516F1">
      <w:pPr>
        <w:spacing w:after="0" w:line="240" w:lineRule="auto"/>
        <w:ind w:left="709"/>
        <w:jc w:val="both"/>
        <w:rPr>
          <w:rFonts w:ascii="Times New Roman" w:eastAsia="Times New Roman" w:hAnsi="Times New Roman" w:cs="Times New Roman"/>
          <w:bCs/>
          <w:sz w:val="28"/>
          <w:szCs w:val="28"/>
          <w:lang w:eastAsia="ru-RU"/>
        </w:rPr>
      </w:pPr>
    </w:p>
    <w:p w:rsidR="00942890" w:rsidRPr="00D52025" w:rsidRDefault="00942890" w:rsidP="00942890">
      <w:pPr>
        <w:spacing w:after="0" w:line="240" w:lineRule="auto"/>
        <w:ind w:firstLine="709"/>
        <w:jc w:val="both"/>
        <w:rPr>
          <w:rFonts w:ascii="Times New Roman" w:eastAsia="Times New Roman" w:hAnsi="Times New Roman" w:cs="Times New Roman"/>
          <w:b/>
          <w:bCs/>
          <w:sz w:val="28"/>
          <w:szCs w:val="28"/>
          <w:lang w:eastAsia="ru-RU"/>
        </w:rPr>
      </w:pPr>
      <w:r w:rsidRPr="00D52025">
        <w:rPr>
          <w:rFonts w:ascii="Times New Roman" w:eastAsia="Times New Roman" w:hAnsi="Times New Roman" w:cs="Times New Roman"/>
          <w:b/>
          <w:bCs/>
          <w:sz w:val="28"/>
          <w:szCs w:val="28"/>
          <w:lang w:eastAsia="ru-RU"/>
        </w:rPr>
        <w:t>Основная литература</w:t>
      </w:r>
    </w:p>
    <w:p w:rsidR="005C41AA" w:rsidRPr="00D52025" w:rsidRDefault="005C41AA" w:rsidP="005C41AA">
      <w:pPr>
        <w:spacing w:after="0" w:line="240" w:lineRule="auto"/>
        <w:rPr>
          <w:rFonts w:ascii="Times New Roman" w:hAnsi="Times New Roman" w:cs="Times New Roman"/>
        </w:rPr>
      </w:pPr>
    </w:p>
    <w:p w:rsidR="00871540" w:rsidRPr="00D52025" w:rsidRDefault="00871540" w:rsidP="00545674">
      <w:pPr>
        <w:pStyle w:val="a3"/>
        <w:numPr>
          <w:ilvl w:val="0"/>
          <w:numId w:val="26"/>
        </w:numPr>
        <w:tabs>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Алехина С.В., Алексеева М.Н., Агафона Е.Л. Готовность педагогов как основной фактор успешности инклюзивного процесса в образовании // Психологическая наука и образование №1: Инклюзивный подход и сопровождение семьи в современном образовании. </w:t>
      </w:r>
      <w:r w:rsidR="008A4924"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М., 2011. </w:t>
      </w:r>
    </w:p>
    <w:p w:rsidR="00871540" w:rsidRPr="00D52025" w:rsidRDefault="00871540" w:rsidP="00545674">
      <w:pPr>
        <w:pStyle w:val="a3"/>
        <w:numPr>
          <w:ilvl w:val="0"/>
          <w:numId w:val="26"/>
        </w:numPr>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bCs/>
          <w:sz w:val="28"/>
          <w:szCs w:val="28"/>
        </w:rPr>
        <w:t xml:space="preserve">Вавилова А.А. </w:t>
      </w:r>
      <w:r w:rsidRPr="00D52025">
        <w:rPr>
          <w:rFonts w:ascii="Times New Roman" w:hAnsi="Times New Roman" w:cs="Times New Roman"/>
          <w:sz w:val="28"/>
          <w:szCs w:val="28"/>
        </w:rPr>
        <w:t xml:space="preserve">Изменение правового регулирования в сфере образования / А. А. Вавилова // Справочник руководителя образовательного учреждения.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2013.</w:t>
      </w:r>
      <w:r w:rsidR="008A4924" w:rsidRPr="00D52025">
        <w:rPr>
          <w:rFonts w:ascii="Times New Roman" w:hAnsi="Times New Roman" w:cs="Times New Roman"/>
          <w:sz w:val="28"/>
          <w:szCs w:val="28"/>
        </w:rPr>
        <w:t xml:space="preserve"> – </w:t>
      </w:r>
      <w:r w:rsidRPr="00D52025">
        <w:rPr>
          <w:rFonts w:ascii="Times New Roman" w:hAnsi="Times New Roman" w:cs="Times New Roman"/>
          <w:sz w:val="28"/>
          <w:szCs w:val="28"/>
        </w:rPr>
        <w:t xml:space="preserve">№2.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С.5</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17.</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kern w:val="28"/>
          <w:sz w:val="28"/>
          <w:szCs w:val="28"/>
        </w:rPr>
        <w:t>Внеурочная деятельность обучающихся в условиях реализации Стратегии развития воспитания в Российской Федерации : материалы III Всероссийской научно-практической конференции / под ред. А. В. Кислякова, А. В. Щербакова. – Челябинск : ЧИППКРО, 2016. – 440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Государственно-общественное управление качеством общего образования: специфика осуществления на различных уровнях принятия решений : монография / М. И. Солодкова, Д. Ф. Ильясов, Ю. Ю. Баранова и др. ; науч. ред. д-р пед. наук В. Н. Кеспиков.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Челябинск : ЧИППКРО, 2015. – 300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 Дополнительное образование детей в изменяющемся мире: перспективы развития востребованности, привлекательности, результативности: материалы II Международной научно-практической конференции / Челябинск, 15–16 октября 2015 г. / под ред. А.В. Кислякова, А.В. Щербакова. – Челябинск: ЧИППКРО, 2015. – 532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eastAsia="Times New Roman" w:hAnsi="Times New Roman" w:cs="Times New Roman"/>
          <w:sz w:val="28"/>
          <w:szCs w:val="28"/>
          <w:lang w:eastAsia="ru-RU"/>
        </w:rPr>
        <w:t xml:space="preserve"> Дополнительное образование детей в изменяющемся мире: развитие востребованности, привлекательности, результативности: материалы III Междуна</w:t>
      </w:r>
      <w:r w:rsidRPr="00D52025">
        <w:rPr>
          <w:rFonts w:ascii="Times New Roman" w:eastAsia="Times New Roman" w:hAnsi="Times New Roman" w:cs="Times New Roman"/>
          <w:sz w:val="28"/>
          <w:szCs w:val="28"/>
          <w:lang w:eastAsia="ru-RU"/>
        </w:rPr>
        <w:lastRenderedPageBreak/>
        <w:t>родной научно-практической конференции / Челябинск – Москва, 26–27 октября 2017 г. / под ред. А.В. Кислякова, А.В. Щербакова. – Челябинск: ЧИППКРО, 2017. – 532 с.</w:t>
      </w:r>
    </w:p>
    <w:p w:rsidR="00871540" w:rsidRPr="00D52025" w:rsidRDefault="00871540" w:rsidP="00545674">
      <w:pPr>
        <w:pStyle w:val="a3"/>
        <w:numPr>
          <w:ilvl w:val="0"/>
          <w:numId w:val="26"/>
        </w:numPr>
        <w:tabs>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 Дополнительное образование для детей с особыми образовательными потребностями: учебное пособие / под ред. Л.В. Байбородовой, А.В. Золотаревой. – Ярославль: РИО ЯГПУ, 2014. – 315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 Дополнительные общеобразовательные программы как инструмент успешной реализации ФГОС общего образования : материалы участников м победителей областного этапа Всероссийского конкурса педагогов дополнительного образования «Сердце отдаю детям» 2015 года / А.А. Пашнин, М.Ю. Дрейлинг и др. ; под ред. А.В. Кислякова, Г.С. Шушариной. – Челябинск : ЧИППКРО, 2015. – 115 с.</w:t>
      </w:r>
    </w:p>
    <w:p w:rsidR="00871540" w:rsidRPr="00D52025" w:rsidRDefault="00871540" w:rsidP="00545674">
      <w:pPr>
        <w:pStyle w:val="a3"/>
        <w:numPr>
          <w:ilvl w:val="0"/>
          <w:numId w:val="26"/>
        </w:numPr>
        <w:tabs>
          <w:tab w:val="left" w:pos="851"/>
          <w:tab w:val="left" w:pos="993"/>
          <w:tab w:val="left" w:pos="1134"/>
        </w:tabs>
        <w:spacing w:after="0" w:line="240" w:lineRule="auto"/>
        <w:ind w:left="851" w:hanging="491"/>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Дополнительные общеразвивающие и предпрофессиональные программы в области физической культуры и спорта: вопросы и ответы : метод. рекомендации / авт.-сост. Ю.В. Ребикова, Л.Н. Меньшенина; под ред. А.В. Кислякова. </w:t>
      </w:r>
      <w:r w:rsidR="008A4924" w:rsidRPr="00D52025">
        <w:rPr>
          <w:rFonts w:ascii="Times New Roman" w:hAnsi="Times New Roman" w:cs="Times New Roman"/>
          <w:sz w:val="28"/>
          <w:szCs w:val="28"/>
        </w:rPr>
        <w:t>–</w:t>
      </w:r>
      <w:r w:rsidRPr="00D52025">
        <w:rPr>
          <w:rFonts w:ascii="Times New Roman" w:eastAsia="Times New Roman" w:hAnsi="Times New Roman" w:cs="Times New Roman"/>
          <w:sz w:val="28"/>
          <w:szCs w:val="28"/>
          <w:lang w:eastAsia="ru-RU"/>
        </w:rPr>
        <w:t xml:space="preserve"> Челябинск, 2017.  90 с.</w:t>
      </w:r>
    </w:p>
    <w:p w:rsidR="00871540" w:rsidRPr="00D52025" w:rsidRDefault="00871540" w:rsidP="00545674">
      <w:pPr>
        <w:pStyle w:val="a3"/>
        <w:numPr>
          <w:ilvl w:val="0"/>
          <w:numId w:val="26"/>
        </w:numPr>
        <w:tabs>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Епифанова Н.С. Развитие творческих способностей у детей с ограниченными возможностями/ Н.С.Епифанова, Т.В.Жуковская// Дополнительное образование и воспитание. – 2011.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№2. – С.24</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28.</w:t>
      </w:r>
    </w:p>
    <w:p w:rsidR="00871540" w:rsidRPr="00D52025" w:rsidRDefault="00871540" w:rsidP="00545674">
      <w:pPr>
        <w:pStyle w:val="a3"/>
        <w:numPr>
          <w:ilvl w:val="0"/>
          <w:numId w:val="26"/>
        </w:numPr>
        <w:tabs>
          <w:tab w:val="left" w:pos="-142"/>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Загуменнов Ю.Л. Об организации эффективного сотрудничества государственных и общественных организаций в сфере инклюзивного образования/ Ю.Л. Загуменнов// Управление образованием. – 2010.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№3. – С.47</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50.</w:t>
      </w:r>
    </w:p>
    <w:p w:rsidR="00871540" w:rsidRPr="00D52025" w:rsidRDefault="00871540" w:rsidP="00545674">
      <w:pPr>
        <w:pStyle w:val="a3"/>
        <w:numPr>
          <w:ilvl w:val="0"/>
          <w:numId w:val="26"/>
        </w:numPr>
        <w:spacing w:after="0" w:line="240" w:lineRule="auto"/>
        <w:ind w:left="851" w:hanging="491"/>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Ильина А.В. Аксиологические аспекты развития проектной культуры педагогических работников // Современные проблемы науки и образования. – 2018. – № 2.; URL: http://science-education.ru/ru/article/view?id=27444 (дата обращения: 31.08.2018);</w:t>
      </w:r>
    </w:p>
    <w:p w:rsidR="00871540" w:rsidRPr="00D52025" w:rsidRDefault="00871540" w:rsidP="00545674">
      <w:pPr>
        <w:pStyle w:val="a3"/>
        <w:numPr>
          <w:ilvl w:val="0"/>
          <w:numId w:val="26"/>
        </w:numPr>
        <w:autoSpaceDE w:val="0"/>
        <w:autoSpaceDN w:val="0"/>
        <w:adjustRightInd w:val="0"/>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Ильясов Д.Ф. и др. Психолого-педагогическое обеспечение профессиональной деятельности учителя: Учеб. пособие для слушателей проф. переподготовки и повышения квалификации работников образования. </w:t>
      </w:r>
      <w:r w:rsidR="008A4924" w:rsidRPr="00D52025">
        <w:rPr>
          <w:rFonts w:ascii="Times New Roman" w:hAnsi="Times New Roman" w:cs="Times New Roman"/>
          <w:sz w:val="28"/>
          <w:szCs w:val="28"/>
        </w:rPr>
        <w:t xml:space="preserve">– </w:t>
      </w:r>
      <w:r w:rsidRPr="00D52025">
        <w:rPr>
          <w:rFonts w:ascii="Times New Roman" w:hAnsi="Times New Roman" w:cs="Times New Roman"/>
          <w:sz w:val="28"/>
          <w:szCs w:val="28"/>
        </w:rPr>
        <w:t>М.</w:t>
      </w:r>
      <w:r w:rsidR="008A4924"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 ВЛАДОС, 2008. – 34 с. </w:t>
      </w:r>
    </w:p>
    <w:p w:rsidR="00871540" w:rsidRPr="00D52025" w:rsidRDefault="00871540" w:rsidP="00545674">
      <w:pPr>
        <w:pStyle w:val="a3"/>
        <w:numPr>
          <w:ilvl w:val="0"/>
          <w:numId w:val="26"/>
        </w:numPr>
        <w:autoSpaceDN w:val="0"/>
        <w:spacing w:after="0" w:line="240" w:lineRule="auto"/>
        <w:ind w:left="851" w:hanging="491"/>
        <w:jc w:val="both"/>
        <w:textAlignment w:val="baseline"/>
        <w:rPr>
          <w:rFonts w:ascii="Times New Roman" w:hAnsi="Times New Roman" w:cs="Times New Roman"/>
          <w:bCs/>
          <w:sz w:val="28"/>
          <w:szCs w:val="28"/>
        </w:rPr>
      </w:pPr>
      <w:r w:rsidRPr="00D52025">
        <w:rPr>
          <w:rFonts w:ascii="Times New Roman" w:hAnsi="Times New Roman" w:cs="Times New Roman"/>
          <w:kern w:val="28"/>
          <w:sz w:val="28"/>
          <w:szCs w:val="28"/>
        </w:rPr>
        <w:t>Инновационные методы управления образовательной организацией : учебно-методическое пособие / А. В. Коптелов, Т. А. Абрамовских и др. ; под. ред. В. Н. Кеспикова. – Челябинск : ЧИППКРО, 2017. – 112 с.</w:t>
      </w:r>
    </w:p>
    <w:p w:rsidR="00871540" w:rsidRPr="00D52025" w:rsidRDefault="00871540" w:rsidP="00545674">
      <w:pPr>
        <w:pStyle w:val="a3"/>
        <w:numPr>
          <w:ilvl w:val="0"/>
          <w:numId w:val="26"/>
        </w:numPr>
        <w:autoSpaceDE w:val="0"/>
        <w:autoSpaceDN w:val="0"/>
        <w:adjustRightInd w:val="0"/>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Инновационные практики модернизации технологий и содержания общего образования : учебно-методическое пособие / А. В. Ильина, А. В. Коптелов, А. В. Машуков, М. И. Солодкова [ и др.] ; под ред. В Н. Кеспикова. – Челябинск : ЧИППКРО, 2017. – 160</w:t>
      </w:r>
      <w:r w:rsidRPr="00D52025">
        <w:rPr>
          <w:rFonts w:ascii="Times New Roman" w:hAnsi="Times New Roman" w:cs="Times New Roman"/>
          <w:sz w:val="28"/>
          <w:szCs w:val="28"/>
          <w:lang w:val="en-US"/>
        </w:rPr>
        <w:t> </w:t>
      </w:r>
      <w:r w:rsidRPr="00D52025">
        <w:rPr>
          <w:rFonts w:ascii="Times New Roman" w:hAnsi="Times New Roman" w:cs="Times New Roman"/>
          <w:sz w:val="28"/>
          <w:szCs w:val="28"/>
        </w:rPr>
        <w:t>с.</w:t>
      </w:r>
    </w:p>
    <w:p w:rsidR="00871540" w:rsidRPr="00D52025" w:rsidRDefault="00871540" w:rsidP="00545674">
      <w:pPr>
        <w:pStyle w:val="a3"/>
        <w:numPr>
          <w:ilvl w:val="0"/>
          <w:numId w:val="26"/>
        </w:numPr>
        <w:tabs>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Киося А. Шаги, необходимые для реальной инклюзии</w:t>
      </w:r>
      <w:r w:rsidR="008A4924"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 А. Киося// Директор школы.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2010.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№10.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С.7</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9.</w:t>
      </w:r>
    </w:p>
    <w:p w:rsidR="00871540" w:rsidRPr="00D52025" w:rsidRDefault="00871540" w:rsidP="00545674">
      <w:pPr>
        <w:pStyle w:val="a3"/>
        <w:numPr>
          <w:ilvl w:val="0"/>
          <w:numId w:val="26"/>
        </w:numPr>
        <w:autoSpaceDE w:val="0"/>
        <w:autoSpaceDN w:val="0"/>
        <w:adjustRightInd w:val="0"/>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bCs/>
          <w:sz w:val="28"/>
          <w:szCs w:val="28"/>
        </w:rPr>
        <w:t>Матяш Н.В.</w:t>
      </w:r>
      <w:r w:rsidRPr="00D52025">
        <w:rPr>
          <w:rFonts w:ascii="Times New Roman" w:hAnsi="Times New Roman" w:cs="Times New Roman"/>
          <w:sz w:val="28"/>
          <w:szCs w:val="28"/>
        </w:rPr>
        <w:t xml:space="preserve"> Инновационные педагогические технологии. Проектное обучение: учебное пособие для студентов учреждений высшего профессионального образования / Н.В. Матяш. – М.</w:t>
      </w:r>
      <w:r w:rsidR="008A4924" w:rsidRPr="00D52025">
        <w:rPr>
          <w:rFonts w:ascii="Times New Roman" w:hAnsi="Times New Roman" w:cs="Times New Roman"/>
          <w:sz w:val="28"/>
          <w:szCs w:val="28"/>
        </w:rPr>
        <w:t xml:space="preserve"> </w:t>
      </w:r>
      <w:r w:rsidRPr="00D52025">
        <w:rPr>
          <w:rFonts w:ascii="Times New Roman" w:hAnsi="Times New Roman" w:cs="Times New Roman"/>
          <w:sz w:val="28"/>
          <w:szCs w:val="28"/>
        </w:rPr>
        <w:t>: «Академия», 2011. – 144с.</w:t>
      </w:r>
    </w:p>
    <w:p w:rsidR="00871540" w:rsidRPr="00D52025" w:rsidRDefault="00871540" w:rsidP="00545674">
      <w:pPr>
        <w:pStyle w:val="a3"/>
        <w:numPr>
          <w:ilvl w:val="0"/>
          <w:numId w:val="26"/>
        </w:numPr>
        <w:tabs>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lastRenderedPageBreak/>
        <w:t>Мёдова Н.А. Инклюзивное образование в схемах и таблицах: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2012. – 24 с. – (В помощь реабилитологу)</w:t>
      </w:r>
    </w:p>
    <w:p w:rsidR="00871540" w:rsidRPr="00D52025" w:rsidRDefault="00871540" w:rsidP="00545674">
      <w:pPr>
        <w:pStyle w:val="a3"/>
        <w:numPr>
          <w:ilvl w:val="0"/>
          <w:numId w:val="26"/>
        </w:numPr>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Методические рекомендации «О внутренней системе оценки качества образования в общеобразовательных организациях Челябинской области» // Письмо Министерства образования и науки Челябинской области от 27.06.2016 № 5697 [Электронный ресурс]. – Режим доступа:</w:t>
      </w:r>
      <w:hyperlink r:id="rId17" w:tgtFrame="_blank" w:history="1">
        <w:r w:rsidRPr="00D52025">
          <w:rPr>
            <w:rFonts w:ascii="Times New Roman" w:hAnsi="Times New Roman" w:cs="Times New Roman"/>
            <w:sz w:val="28"/>
            <w:szCs w:val="28"/>
          </w:rPr>
          <w:t>http://www.minobr74.ru/</w:t>
        </w:r>
      </w:hyperlink>
      <w:hyperlink r:id="rId18" w:tgtFrame="_blank" w:history="1">
        <w:r w:rsidRPr="00D52025">
          <w:rPr>
            <w:rFonts w:ascii="Times New Roman" w:hAnsi="Times New Roman" w:cs="Times New Roman"/>
            <w:sz w:val="28"/>
            <w:szCs w:val="28"/>
          </w:rPr>
          <w:t>LegalActs/Show/5872</w:t>
        </w:r>
      </w:hyperlink>
      <w:r w:rsidRPr="00D52025">
        <w:rPr>
          <w:rFonts w:ascii="Times New Roman" w:hAnsi="Times New Roman" w:cs="Times New Roman"/>
          <w:sz w:val="28"/>
          <w:szCs w:val="28"/>
        </w:rPr>
        <w:t> (дата обращения: 07.08.2016)</w:t>
      </w:r>
    </w:p>
    <w:p w:rsidR="00871540" w:rsidRPr="00D52025" w:rsidRDefault="00871540" w:rsidP="00545674">
      <w:pPr>
        <w:pStyle w:val="a3"/>
        <w:numPr>
          <w:ilvl w:val="0"/>
          <w:numId w:val="26"/>
        </w:numPr>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Методические рекомендации для руководителей образовательных организаций по реализации Федерального закона от 29.12.2012 № 273-ФЗ «Об образовании в Российской Федерации» / А.В. Коптелов, М.И. Солодкова и др. – Челябинск : ЧИППКРО, 2013. – 132 с.</w:t>
      </w:r>
    </w:p>
    <w:p w:rsidR="00871540" w:rsidRPr="00D52025" w:rsidRDefault="00871540" w:rsidP="00545674">
      <w:pPr>
        <w:pStyle w:val="a3"/>
        <w:numPr>
          <w:ilvl w:val="0"/>
          <w:numId w:val="26"/>
        </w:numPr>
        <w:tabs>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Михальченко К. А. Инклюзивное образование – проблемы и пути решения / К. А. Михальченко // Теория и практика образования в современном мире: материалы междунар. заоч. науч. конф. (г. Санкт-Петербург, февраль 2012 г.).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СПб.</w:t>
      </w:r>
      <w:r w:rsidR="008A4924" w:rsidRPr="00D52025">
        <w:rPr>
          <w:rFonts w:ascii="Times New Roman" w:hAnsi="Times New Roman" w:cs="Times New Roman"/>
          <w:sz w:val="28"/>
          <w:szCs w:val="28"/>
        </w:rPr>
        <w:t xml:space="preserve"> </w:t>
      </w:r>
      <w:r w:rsidRPr="00D52025">
        <w:rPr>
          <w:rFonts w:ascii="Times New Roman" w:hAnsi="Times New Roman" w:cs="Times New Roman"/>
          <w:sz w:val="28"/>
          <w:szCs w:val="28"/>
        </w:rPr>
        <w:t>: Реноме, 2012.</w:t>
      </w:r>
    </w:p>
    <w:p w:rsidR="00871540" w:rsidRPr="00D52025" w:rsidRDefault="00871540" w:rsidP="00545674">
      <w:pPr>
        <w:pStyle w:val="a3"/>
        <w:numPr>
          <w:ilvl w:val="0"/>
          <w:numId w:val="26"/>
        </w:numPr>
        <w:tabs>
          <w:tab w:val="left" w:pos="851"/>
          <w:tab w:val="left" w:pos="993"/>
          <w:tab w:val="left" w:pos="1134"/>
        </w:tabs>
        <w:spacing w:after="0" w:line="240" w:lineRule="auto"/>
        <w:ind w:left="851" w:hanging="491"/>
        <w:jc w:val="both"/>
        <w:rPr>
          <w:rFonts w:ascii="Times New Roman" w:eastAsia="Times New Roman" w:hAnsi="Times New Roman" w:cs="Times New Roman"/>
          <w:sz w:val="28"/>
          <w:szCs w:val="28"/>
          <w:lang w:eastAsia="ru-RU"/>
        </w:rPr>
      </w:pPr>
      <w:r w:rsidRPr="00D52025">
        <w:rPr>
          <w:rFonts w:ascii="Times New Roman" w:hAnsi="Times New Roman" w:cs="Times New Roman"/>
          <w:noProof/>
          <w:sz w:val="28"/>
          <w:szCs w:val="28"/>
        </w:rPr>
        <w:t>Научно-методическое сопровождение муниципальных моделей образовательного технопарка «ТЕМП»: сборник эффективного управленческого и педагогического опыта научно-прикладных проектов . В 3 ч. Ч. 1 / под ред. М.И. Солодковой, Н. В. Каменковой. – Челябинск : ЧИППКРО, 2017. – 96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noProof/>
          <w:sz w:val="28"/>
          <w:szCs w:val="28"/>
        </w:rPr>
        <w:t>Научно-методическое сопровождение муниципальных моделей образовательного технопарка «ТЕМП»</w:t>
      </w:r>
      <w:r w:rsidRPr="00D52025">
        <w:rPr>
          <w:rFonts w:ascii="Times New Roman" w:hAnsi="Times New Roman" w:cs="Times New Roman"/>
          <w:sz w:val="28"/>
          <w:szCs w:val="28"/>
        </w:rPr>
        <w:t>: сборник эффективного управленческого и педагогического  опыта научно-прикладных проектов . В 3 ч. Ч. 2 / под ред. М.И. Солодковой, Н. В. Каменковой. – Челябинск : ЧИППКРО, 2017. – 160 с.</w:t>
      </w:r>
    </w:p>
    <w:p w:rsidR="00871540" w:rsidRPr="00D52025" w:rsidRDefault="00871540" w:rsidP="00545674">
      <w:pPr>
        <w:pStyle w:val="a3"/>
        <w:numPr>
          <w:ilvl w:val="0"/>
          <w:numId w:val="26"/>
        </w:numPr>
        <w:tabs>
          <w:tab w:val="left" w:pos="851"/>
          <w:tab w:val="left" w:pos="993"/>
          <w:tab w:val="left" w:pos="1134"/>
        </w:tabs>
        <w:spacing w:after="0" w:line="240" w:lineRule="auto"/>
        <w:ind w:left="851" w:hanging="491"/>
        <w:jc w:val="both"/>
        <w:rPr>
          <w:rFonts w:ascii="Times New Roman" w:hAnsi="Times New Roman" w:cs="Times New Roman"/>
          <w:noProof/>
          <w:sz w:val="28"/>
          <w:szCs w:val="28"/>
        </w:rPr>
      </w:pPr>
      <w:r w:rsidRPr="00D52025">
        <w:rPr>
          <w:rFonts w:ascii="Times New Roman" w:hAnsi="Times New Roman" w:cs="Times New Roman"/>
          <w:noProof/>
          <w:sz w:val="28"/>
          <w:szCs w:val="28"/>
        </w:rPr>
        <w:t>Научно-методическое сопровождение муниципальных моделей образовательного технопарка «ТЕМП»: сборник эффективного управленческого и педагогического опыта научно-прикладных проектов . В 3 ч. Ч. 3 / под ред. М.И. Солодковой, Н. В. Каменковой. – Челябинск : ЧИППКРО, 2017. – 80 с.</w:t>
      </w:r>
    </w:p>
    <w:p w:rsidR="00871540" w:rsidRPr="00D52025" w:rsidRDefault="00871540" w:rsidP="00545674">
      <w:pPr>
        <w:pStyle w:val="a3"/>
        <w:numPr>
          <w:ilvl w:val="0"/>
          <w:numId w:val="26"/>
        </w:numPr>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bCs/>
          <w:sz w:val="28"/>
          <w:szCs w:val="28"/>
        </w:rPr>
        <w:t xml:space="preserve">Никитин Э.М. </w:t>
      </w:r>
      <w:r w:rsidRPr="00D52025">
        <w:rPr>
          <w:rFonts w:ascii="Times New Roman" w:hAnsi="Times New Roman" w:cs="Times New Roman"/>
          <w:sz w:val="28"/>
          <w:szCs w:val="28"/>
        </w:rPr>
        <w:t xml:space="preserve">Правовое регулирование системы дополнительного профессионального педагогического образования в Федеральном Законе "Об образовании в Российской Федерации" / Э. М. Никитин // Методист.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2013.</w:t>
      </w:r>
      <w:r w:rsidR="008A4924" w:rsidRPr="00D52025">
        <w:rPr>
          <w:rFonts w:ascii="Times New Roman" w:hAnsi="Times New Roman" w:cs="Times New Roman"/>
          <w:sz w:val="28"/>
          <w:szCs w:val="28"/>
        </w:rPr>
        <w:t xml:space="preserve"> – </w:t>
      </w:r>
      <w:r w:rsidRPr="00D52025">
        <w:rPr>
          <w:rFonts w:ascii="Times New Roman" w:hAnsi="Times New Roman" w:cs="Times New Roman"/>
          <w:sz w:val="28"/>
          <w:szCs w:val="28"/>
        </w:rPr>
        <w:t xml:space="preserve">№5.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С.2</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6.</w:t>
      </w:r>
    </w:p>
    <w:p w:rsidR="00871540" w:rsidRPr="00D52025" w:rsidRDefault="00871540" w:rsidP="00545674">
      <w:pPr>
        <w:pStyle w:val="a3"/>
        <w:numPr>
          <w:ilvl w:val="0"/>
          <w:numId w:val="26"/>
        </w:numPr>
        <w:autoSpaceDE w:val="0"/>
        <w:autoSpaceDN w:val="0"/>
        <w:adjustRightInd w:val="0"/>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bCs/>
          <w:sz w:val="28"/>
          <w:szCs w:val="28"/>
        </w:rPr>
        <w:t xml:space="preserve">Новиков Д.А. </w:t>
      </w:r>
      <w:r w:rsidRPr="00D52025">
        <w:rPr>
          <w:rFonts w:ascii="Times New Roman" w:hAnsi="Times New Roman" w:cs="Times New Roman"/>
          <w:sz w:val="28"/>
          <w:szCs w:val="28"/>
        </w:rPr>
        <w:t>Теория управления образовательными системами: учебно</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методическое пособие / Д. А. Новиков. – М.</w:t>
      </w:r>
      <w:r w:rsidR="008A4924" w:rsidRPr="00D52025">
        <w:rPr>
          <w:rFonts w:ascii="Times New Roman" w:hAnsi="Times New Roman" w:cs="Times New Roman"/>
          <w:sz w:val="28"/>
          <w:szCs w:val="28"/>
        </w:rPr>
        <w:t xml:space="preserve"> </w:t>
      </w:r>
      <w:r w:rsidRPr="00D52025">
        <w:rPr>
          <w:rFonts w:ascii="Times New Roman" w:hAnsi="Times New Roman" w:cs="Times New Roman"/>
          <w:sz w:val="28"/>
          <w:szCs w:val="28"/>
        </w:rPr>
        <w:t>: Народное образование, 2009. – 452с.</w:t>
      </w:r>
    </w:p>
    <w:p w:rsidR="00871540" w:rsidRPr="00D52025" w:rsidRDefault="00871540" w:rsidP="00545674">
      <w:pPr>
        <w:pStyle w:val="a3"/>
        <w:numPr>
          <w:ilvl w:val="0"/>
          <w:numId w:val="26"/>
        </w:numPr>
        <w:tabs>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Ноговицина Л.П. Дифференциация и индивидуализация обучения как форма педагогической помощи детям с особыми образовательными потребностями. Как организовать обучение детей с ЗПР в условиях общеобразовательной школы</w:t>
      </w:r>
      <w:r w:rsidR="008A4924" w:rsidRPr="00D52025">
        <w:rPr>
          <w:rFonts w:ascii="Times New Roman" w:hAnsi="Times New Roman" w:cs="Times New Roman"/>
          <w:sz w:val="28"/>
          <w:szCs w:val="28"/>
        </w:rPr>
        <w:t xml:space="preserve"> </w:t>
      </w:r>
      <w:r w:rsidRPr="00D52025">
        <w:rPr>
          <w:rFonts w:ascii="Times New Roman" w:hAnsi="Times New Roman" w:cs="Times New Roman"/>
          <w:sz w:val="28"/>
          <w:szCs w:val="28"/>
        </w:rPr>
        <w:t>/ Л.П. Ноговицина</w:t>
      </w:r>
      <w:r w:rsidR="008A4924"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 Инновационные проекты и программы в образовании. – 2010.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№5. – С.75</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79.</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lastRenderedPageBreak/>
        <w:t>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авторы-составители: Ю. В. Ребикова, А. В. Щербаков / под ред. А. В. Кислякова. – Челябинск : ЧИППКРО, 2016. – 112</w:t>
      </w:r>
      <w:r w:rsidR="008A4924" w:rsidRPr="00D52025">
        <w:rPr>
          <w:rFonts w:ascii="Times New Roman" w:hAnsi="Times New Roman" w:cs="Times New Roman"/>
          <w:sz w:val="28"/>
          <w:szCs w:val="28"/>
        </w:rPr>
        <w:t xml:space="preserve"> с</w:t>
      </w:r>
      <w:r w:rsidRPr="00D52025">
        <w:rPr>
          <w:rFonts w:ascii="Times New Roman" w:hAnsi="Times New Roman" w:cs="Times New Roman"/>
          <w:sz w:val="28"/>
          <w:szCs w:val="28"/>
        </w:rPr>
        <w:t>.</w:t>
      </w:r>
    </w:p>
    <w:p w:rsidR="00871540" w:rsidRPr="00D52025" w:rsidRDefault="00871540" w:rsidP="00545674">
      <w:pPr>
        <w:pStyle w:val="a3"/>
        <w:numPr>
          <w:ilvl w:val="0"/>
          <w:numId w:val="26"/>
        </w:numPr>
        <w:tabs>
          <w:tab w:val="left" w:pos="993"/>
          <w:tab w:val="left" w:pos="1134"/>
        </w:tabs>
        <w:spacing w:after="0" w:line="240" w:lineRule="auto"/>
        <w:ind w:left="851" w:hanging="491"/>
        <w:jc w:val="both"/>
        <w:rPr>
          <w:rFonts w:ascii="Times New Roman" w:hAnsi="Times New Roman" w:cs="Times New Roman"/>
          <w:spacing w:val="-2"/>
          <w:sz w:val="28"/>
          <w:szCs w:val="28"/>
        </w:rPr>
      </w:pPr>
      <w:r w:rsidRPr="00D52025">
        <w:rPr>
          <w:rFonts w:ascii="Times New Roman" w:hAnsi="Times New Roman" w:cs="Times New Roman"/>
          <w:spacing w:val="-2"/>
          <w:sz w:val="28"/>
          <w:szCs w:val="28"/>
        </w:rPr>
        <w:t xml:space="preserve">Обновление содержания и технологий дополнительного образования детей : сборник материалов эффективного управленческого и педагогического опыта образовательных организаций, реализующих научно-прикладные проекты. В 2 ч. Ч. 1. </w:t>
      </w:r>
      <w:r w:rsidRPr="00D52025">
        <w:rPr>
          <w:rFonts w:ascii="Times New Roman" w:hAnsi="Times New Roman" w:cs="Times New Roman"/>
          <w:noProof/>
          <w:spacing w:val="-2"/>
          <w:sz w:val="28"/>
          <w:szCs w:val="28"/>
        </w:rPr>
        <w:t xml:space="preserve">Формирование единых подходов к оценке дополнительных общеобразовательных программ на региональном уровне </w:t>
      </w:r>
      <w:r w:rsidRPr="00D52025">
        <w:rPr>
          <w:rFonts w:ascii="Times New Roman" w:hAnsi="Times New Roman" w:cs="Times New Roman"/>
          <w:spacing w:val="-2"/>
          <w:sz w:val="28"/>
          <w:szCs w:val="28"/>
        </w:rPr>
        <w:t>/ под ред. Н. В. Каменковой, А. В. Кислякова. – Челябинск : ЧИППКРО, 2017. – 88 с.</w:t>
      </w:r>
    </w:p>
    <w:p w:rsidR="00871540" w:rsidRPr="00D52025" w:rsidRDefault="00871540" w:rsidP="00545674">
      <w:pPr>
        <w:pStyle w:val="a3"/>
        <w:numPr>
          <w:ilvl w:val="0"/>
          <w:numId w:val="26"/>
        </w:numPr>
        <w:tabs>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noProof/>
          <w:sz w:val="28"/>
          <w:szCs w:val="28"/>
        </w:rPr>
        <w:t>Обновление содержания и технологий дополнительного образования детей</w:t>
      </w:r>
      <w:r w:rsidRPr="00D52025">
        <w:rPr>
          <w:rFonts w:ascii="Times New Roman" w:hAnsi="Times New Roman" w:cs="Times New Roman"/>
          <w:sz w:val="28"/>
          <w:szCs w:val="28"/>
        </w:rPr>
        <w:t>: сборник материалов эффективного управленческого и педагогического опыта образовательных организаций, реализующих научно-прикладные проекты. В 2 ч. Ч. 2. Лучшие практики образовательных организаций по обновлению содержания и технологий дополнительного образования детей / под ред. Н.В. Каменковой, А. В. Кислякова. – Челябинск : ЧИППКРО, 2017. – 68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Образовательный технопарк «ТЕМП»: концепция и модели воплощения / под ред. В. Н.</w:t>
      </w:r>
      <w:r w:rsidR="00CC18C6" w:rsidRPr="00D52025">
        <w:rPr>
          <w:rFonts w:ascii="Times New Roman" w:hAnsi="Times New Roman" w:cs="Times New Roman"/>
          <w:sz w:val="28"/>
          <w:szCs w:val="28"/>
        </w:rPr>
        <w:t xml:space="preserve"> Кеспикова. – Челябинск : ЧИППК</w:t>
      </w:r>
      <w:r w:rsidRPr="00D52025">
        <w:rPr>
          <w:rFonts w:ascii="Times New Roman" w:hAnsi="Times New Roman" w:cs="Times New Roman"/>
          <w:sz w:val="28"/>
          <w:szCs w:val="28"/>
        </w:rPr>
        <w:t>РО, 2016. – 104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Опыт и перспективы использования моделей государственно-общественного управления качеством общего образования в условиях введения профессиональных стандартов : материалы межрегиональной научно-практической конференции / Челябинск, 19-21 ноября 2015 г. / под ред. М. И. Солодковой. – Челябинск : ЧИ</w:t>
      </w:r>
      <w:r w:rsidR="008A4924" w:rsidRPr="00D52025">
        <w:rPr>
          <w:rFonts w:ascii="Times New Roman" w:hAnsi="Times New Roman" w:cs="Times New Roman"/>
          <w:sz w:val="28"/>
          <w:szCs w:val="28"/>
        </w:rPr>
        <w:t>ППКРО,</w:t>
      </w:r>
      <w:r w:rsidRPr="00D52025">
        <w:rPr>
          <w:rFonts w:ascii="Times New Roman" w:hAnsi="Times New Roman" w:cs="Times New Roman"/>
          <w:sz w:val="28"/>
          <w:szCs w:val="28"/>
        </w:rPr>
        <w:t xml:space="preserve"> 2015.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308 с.</w:t>
      </w:r>
    </w:p>
    <w:p w:rsidR="00871540" w:rsidRPr="00D52025" w:rsidRDefault="00871540" w:rsidP="00545674">
      <w:pPr>
        <w:pStyle w:val="a3"/>
        <w:numPr>
          <w:ilvl w:val="0"/>
          <w:numId w:val="26"/>
        </w:numPr>
        <w:spacing w:after="0" w:line="240" w:lineRule="auto"/>
        <w:ind w:left="851" w:hanging="491"/>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 xml:space="preserve">Папонова Н.Е. Основные правила и принципы создания команды// Кадры предприятия – 2012. </w:t>
      </w:r>
      <w:r w:rsidR="008A4924" w:rsidRPr="00D52025">
        <w:rPr>
          <w:rFonts w:ascii="Times New Roman" w:hAnsi="Times New Roman" w:cs="Times New Roman"/>
          <w:sz w:val="28"/>
          <w:szCs w:val="28"/>
        </w:rPr>
        <w:t>–</w:t>
      </w:r>
      <w:r w:rsidRPr="00D52025">
        <w:rPr>
          <w:rFonts w:ascii="Times New Roman" w:eastAsia="Times New Roman" w:hAnsi="Times New Roman" w:cs="Times New Roman"/>
          <w:sz w:val="28"/>
          <w:szCs w:val="28"/>
          <w:lang w:eastAsia="ru-RU"/>
        </w:rPr>
        <w:t xml:space="preserve"> №3</w:t>
      </w:r>
      <w:r w:rsidR="008A4924" w:rsidRPr="00D52025">
        <w:rPr>
          <w:rFonts w:ascii="Times New Roman" w:eastAsia="Times New Roman" w:hAnsi="Times New Roman" w:cs="Times New Roman"/>
          <w:sz w:val="28"/>
          <w:szCs w:val="28"/>
          <w:lang w:eastAsia="ru-RU"/>
        </w:rPr>
        <w:t xml:space="preserve">. </w:t>
      </w:r>
      <w:r w:rsidR="008A4924" w:rsidRPr="00D52025">
        <w:rPr>
          <w:rFonts w:ascii="Times New Roman" w:hAnsi="Times New Roman" w:cs="Times New Roman"/>
          <w:sz w:val="28"/>
          <w:szCs w:val="28"/>
        </w:rPr>
        <w:t>–</w:t>
      </w:r>
      <w:r w:rsidRPr="00D52025">
        <w:rPr>
          <w:rFonts w:ascii="Times New Roman" w:eastAsia="Times New Roman" w:hAnsi="Times New Roman" w:cs="Times New Roman"/>
          <w:sz w:val="28"/>
          <w:szCs w:val="28"/>
          <w:lang w:eastAsia="ru-RU"/>
        </w:rPr>
        <w:t xml:space="preserve"> URL: </w:t>
      </w:r>
      <w:hyperlink r:id="rId19" w:history="1">
        <w:r w:rsidRPr="00D52025">
          <w:rPr>
            <w:rStyle w:val="ae"/>
            <w:rFonts w:ascii="Times New Roman" w:eastAsia="Times New Roman" w:hAnsi="Times New Roman"/>
            <w:color w:val="auto"/>
            <w:sz w:val="28"/>
            <w:szCs w:val="28"/>
            <w:u w:val="none"/>
            <w:lang w:eastAsia="ru-RU"/>
          </w:rPr>
          <w:t>https://dis.ru/library/587/29173/</w:t>
        </w:r>
      </w:hyperlink>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 Письмо Министерства образования и науки Российской Федерации от 18 ноября 2015 г. </w:t>
      </w:r>
      <w:r w:rsidR="008A4924" w:rsidRPr="00D52025">
        <w:rPr>
          <w:rFonts w:ascii="Times New Roman" w:hAnsi="Times New Roman" w:cs="Times New Roman"/>
          <w:sz w:val="28"/>
          <w:szCs w:val="28"/>
        </w:rPr>
        <w:t>№</w:t>
      </w:r>
      <w:r w:rsidRPr="00D52025">
        <w:rPr>
          <w:rFonts w:ascii="Times New Roman" w:hAnsi="Times New Roman" w:cs="Times New Roman"/>
          <w:sz w:val="28"/>
          <w:szCs w:val="28"/>
        </w:rPr>
        <w:t xml:space="preserve"> 09-3242 «Методические </w:t>
      </w:r>
      <w:hyperlink r:id="rId20" w:anchor="Par19" w:tooltip="МЕТОДИЧЕСКИЕ РЕКОМЕНДАЦИИ" w:history="1">
        <w:r w:rsidRPr="00D52025">
          <w:rPr>
            <w:rStyle w:val="ae"/>
            <w:rFonts w:ascii="Times New Roman" w:hAnsi="Times New Roman"/>
            <w:color w:val="auto"/>
            <w:sz w:val="28"/>
            <w:szCs w:val="28"/>
            <w:u w:val="none"/>
          </w:rPr>
          <w:t>рекомендации</w:t>
        </w:r>
      </w:hyperlink>
      <w:r w:rsidRPr="00D52025">
        <w:rPr>
          <w:rFonts w:ascii="Times New Roman" w:hAnsi="Times New Roman" w:cs="Times New Roman"/>
          <w:sz w:val="28"/>
          <w:szCs w:val="28"/>
        </w:rPr>
        <w:t xml:space="preserve"> по проектированию дополнительных общеразвивающих программ (включая разноуровневые программы) // </w:t>
      </w:r>
      <w:hyperlink r:id="rId21" w:history="1">
        <w:r w:rsidRPr="00D52025">
          <w:rPr>
            <w:rStyle w:val="ae"/>
            <w:rFonts w:ascii="Times New Roman" w:hAnsi="Times New Roman"/>
            <w:color w:val="auto"/>
            <w:sz w:val="28"/>
            <w:szCs w:val="28"/>
            <w:u w:val="none"/>
          </w:rPr>
          <w:t>http://ipk74.ru/virtualcab/dopolnitelnoe-obrazovanie-detej/metodicheskie-rekomendacii-po-organizacii-obrazovatelnoj-deyatelnosti/metodicheskie-rekomendacii-po-proektirovaniyu-dopolnitelnyh-obshherazvivayushhih-programm</w:t>
        </w:r>
      </w:hyperlink>
      <w:r w:rsidRPr="00D52025">
        <w:rPr>
          <w:rFonts w:ascii="Times New Roman" w:hAnsi="Times New Roman" w:cs="Times New Roman"/>
          <w:sz w:val="28"/>
          <w:szCs w:val="28"/>
        </w:rPr>
        <w:t>.</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 Письмо МОиН РФ от 29 марта 2016г. № ВК-641/09 «О направлении методических рекомендаций» (</w:t>
      </w:r>
      <w:r w:rsidRPr="00D52025">
        <w:rPr>
          <w:rFonts w:ascii="Times New Roman" w:hAnsi="Times New Roman" w:cs="Times New Roman"/>
          <w:bCs/>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r w:rsidRPr="00D52025">
        <w:rPr>
          <w:rFonts w:ascii="Times New Roman" w:hAnsi="Times New Roman" w:cs="Times New Roman"/>
          <w:sz w:val="28"/>
          <w:szCs w:val="28"/>
        </w:rPr>
        <w:t xml:space="preserve">) // [Электронный ресурс] – </w:t>
      </w:r>
      <w:r w:rsidRPr="00D52025">
        <w:rPr>
          <w:rFonts w:ascii="Times New Roman" w:hAnsi="Times New Roman" w:cs="Times New Roman"/>
          <w:sz w:val="28"/>
          <w:szCs w:val="28"/>
          <w:lang w:val="en-US"/>
        </w:rPr>
        <w:t>URL</w:t>
      </w:r>
      <w:r w:rsidRPr="00D52025">
        <w:rPr>
          <w:rFonts w:ascii="Times New Roman" w:hAnsi="Times New Roman" w:cs="Times New Roman"/>
          <w:sz w:val="28"/>
          <w:szCs w:val="28"/>
        </w:rPr>
        <w:t xml:space="preserve">: </w:t>
      </w:r>
      <w:hyperlink r:id="rId22" w:history="1">
        <w:r w:rsidRPr="00D52025">
          <w:rPr>
            <w:rStyle w:val="ae"/>
            <w:rFonts w:ascii="Times New Roman" w:hAnsi="Times New Roman"/>
            <w:color w:val="auto"/>
            <w:sz w:val="28"/>
            <w:szCs w:val="28"/>
            <w:u w:val="none"/>
          </w:rPr>
          <w:t>http://www.garant.ru/products/ipo/prime/doc/71284932/</w:t>
        </w:r>
      </w:hyperlink>
      <w:r w:rsidRPr="00D52025">
        <w:rPr>
          <w:rFonts w:ascii="Times New Roman" w:hAnsi="Times New Roman" w:cs="Times New Roman"/>
          <w:sz w:val="28"/>
          <w:szCs w:val="28"/>
        </w:rPr>
        <w:t xml:space="preserve"> (Дата обращения 01.05.2018).</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 </w:t>
      </w:r>
      <w:r w:rsidRPr="00D52025">
        <w:rPr>
          <w:rFonts w:ascii="Times New Roman" w:hAnsi="Times New Roman" w:cs="Times New Roman"/>
          <w:kern w:val="28"/>
          <w:sz w:val="28"/>
          <w:szCs w:val="28"/>
        </w:rPr>
        <w:t xml:space="preserve">Поволяева М. Н., Попова И. Н. Дополнительные образовательные программы нового поколения и оценка их результативности </w:t>
      </w:r>
      <w:r w:rsidRPr="00D52025">
        <w:rPr>
          <w:rFonts w:ascii="Times New Roman" w:eastAsia="Times New Roman" w:hAnsi="Times New Roman" w:cs="Times New Roman"/>
          <w:kern w:val="28"/>
          <w:sz w:val="28"/>
          <w:szCs w:val="28"/>
          <w:lang w:eastAsia="ru-RU"/>
        </w:rPr>
        <w:t xml:space="preserve">/ М. Н. Поволяева, И. Н. Попова // </w:t>
      </w:r>
      <w:r w:rsidRPr="00D52025">
        <w:rPr>
          <w:rFonts w:ascii="Times New Roman" w:hAnsi="Times New Roman" w:cs="Times New Roman"/>
          <w:kern w:val="28"/>
          <w:sz w:val="28"/>
          <w:szCs w:val="28"/>
        </w:rPr>
        <w:t>Монография – М.</w:t>
      </w:r>
      <w:r w:rsidR="008A4924" w:rsidRPr="00D52025">
        <w:rPr>
          <w:rFonts w:ascii="Times New Roman" w:hAnsi="Times New Roman" w:cs="Times New Roman"/>
          <w:kern w:val="28"/>
          <w:sz w:val="28"/>
          <w:szCs w:val="28"/>
        </w:rPr>
        <w:t xml:space="preserve"> :</w:t>
      </w:r>
      <w:r w:rsidRPr="00D52025">
        <w:rPr>
          <w:rFonts w:ascii="Times New Roman" w:hAnsi="Times New Roman" w:cs="Times New Roman"/>
          <w:kern w:val="28"/>
          <w:sz w:val="28"/>
          <w:szCs w:val="28"/>
        </w:rPr>
        <w:t xml:space="preserve"> ООО «Новое образование», Санкт-Петербург, 2017. – 80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lastRenderedPageBreak/>
        <w:t xml:space="preserve"> Подходы к разработке общеобразовательными организациями внутренних систем оценки качества образования.</w:t>
      </w:r>
      <w:r w:rsidRPr="00D52025">
        <w:rPr>
          <w:rFonts w:ascii="Times New Roman" w:eastAsia="Times New Roman" w:hAnsi="Times New Roman" w:cs="Times New Roman"/>
          <w:sz w:val="28"/>
          <w:szCs w:val="28"/>
          <w:lang w:eastAsia="ru-RU"/>
        </w:rPr>
        <w:t xml:space="preserve"> Методические рекомендации для руководителей образовательных организаций</w:t>
      </w:r>
      <w:r w:rsidRPr="00D52025">
        <w:rPr>
          <w:rFonts w:ascii="Times New Roman" w:hAnsi="Times New Roman" w:cs="Times New Roman"/>
          <w:sz w:val="28"/>
          <w:szCs w:val="28"/>
        </w:rPr>
        <w:t xml:space="preserve"> / </w:t>
      </w:r>
      <w:r w:rsidRPr="00D52025">
        <w:rPr>
          <w:rFonts w:ascii="Times New Roman" w:eastAsia="Times New Roman" w:hAnsi="Times New Roman" w:cs="Times New Roman"/>
          <w:sz w:val="28"/>
          <w:szCs w:val="28"/>
          <w:lang w:eastAsia="ru-RU"/>
        </w:rPr>
        <w:t xml:space="preserve">Авторы: М.И. Солодкова, А.В. Коптелов и др.; </w:t>
      </w:r>
      <w:r w:rsidRPr="00D52025">
        <w:rPr>
          <w:rFonts w:ascii="Times New Roman" w:hAnsi="Times New Roman" w:cs="Times New Roman"/>
          <w:sz w:val="28"/>
          <w:szCs w:val="28"/>
        </w:rPr>
        <w:t>Под. ред.</w:t>
      </w:r>
      <w:r w:rsidRPr="00D52025">
        <w:rPr>
          <w:rFonts w:ascii="Times New Roman" w:eastAsia="Times New Roman" w:hAnsi="Times New Roman" w:cs="Times New Roman"/>
          <w:sz w:val="28"/>
          <w:szCs w:val="28"/>
          <w:lang w:eastAsia="ru-RU"/>
        </w:rPr>
        <w:t xml:space="preserve"> В.Н. Кеспикова – Челябинск : Издательство ЧИППКРО, 2015. – 80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kern w:val="28"/>
          <w:sz w:val="28"/>
          <w:szCs w:val="28"/>
        </w:rPr>
        <w:t xml:space="preserve"> </w:t>
      </w:r>
      <w:r w:rsidRPr="00D52025">
        <w:rPr>
          <w:rFonts w:ascii="Times New Roman" w:hAnsi="Times New Roman" w:cs="Times New Roman"/>
          <w:sz w:val="28"/>
          <w:szCs w:val="28"/>
        </w:rPr>
        <w:t xml:space="preserve">Попова И.Н., Славин С.С. Методические рекомендации по проектированию дополнительных общеобразовательных общеразвивающих программ – М., 2015. [Электронный ресурс] – </w:t>
      </w:r>
      <w:r w:rsidRPr="00D52025">
        <w:rPr>
          <w:rFonts w:ascii="Times New Roman" w:hAnsi="Times New Roman" w:cs="Times New Roman"/>
          <w:sz w:val="28"/>
          <w:szCs w:val="28"/>
          <w:lang w:val="en-US"/>
        </w:rPr>
        <w:t>URL</w:t>
      </w:r>
      <w:r w:rsidRPr="00D52025">
        <w:rPr>
          <w:rFonts w:ascii="Times New Roman" w:hAnsi="Times New Roman" w:cs="Times New Roman"/>
          <w:sz w:val="28"/>
          <w:szCs w:val="28"/>
        </w:rPr>
        <w:t xml:space="preserve">: </w:t>
      </w:r>
      <w:hyperlink r:id="rId23" w:history="1">
        <w:r w:rsidRPr="00D52025">
          <w:rPr>
            <w:rStyle w:val="ae"/>
            <w:rFonts w:ascii="Times New Roman" w:hAnsi="Times New Roman"/>
            <w:color w:val="auto"/>
            <w:sz w:val="28"/>
            <w:szCs w:val="28"/>
            <w:u w:val="none"/>
          </w:rPr>
          <w:t>http://www.firo.ru/wp-content/uploads/2015/10/Project_DOD.pdf</w:t>
        </w:r>
      </w:hyperlink>
      <w:r w:rsidRPr="00D52025">
        <w:rPr>
          <w:rFonts w:ascii="Times New Roman" w:hAnsi="Times New Roman" w:cs="Times New Roman"/>
          <w:sz w:val="28"/>
          <w:szCs w:val="28"/>
        </w:rPr>
        <w:t xml:space="preserve"> (Дата обращения 01.05.2018)</w:t>
      </w:r>
    </w:p>
    <w:p w:rsidR="00871540" w:rsidRPr="00D52025" w:rsidRDefault="00871540" w:rsidP="00545674">
      <w:pPr>
        <w:pStyle w:val="a3"/>
        <w:numPr>
          <w:ilvl w:val="0"/>
          <w:numId w:val="26"/>
        </w:numPr>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Проектирование основной образовательной программы основного общего образования общеобразовательного учреждения: особенности проектирования и оценки сформированности условий для ее реализации. Методические рекомендации / Ю. Ю. Баранова, </w:t>
      </w:r>
      <w:r w:rsidR="00B571F3" w:rsidRPr="00D52025">
        <w:rPr>
          <w:rFonts w:ascii="Times New Roman" w:hAnsi="Times New Roman" w:cs="Times New Roman"/>
          <w:sz w:val="28"/>
          <w:szCs w:val="28"/>
        </w:rPr>
        <w:t xml:space="preserve">Т.П. </w:t>
      </w:r>
      <w:r w:rsidRPr="00D52025">
        <w:rPr>
          <w:rFonts w:ascii="Times New Roman" w:hAnsi="Times New Roman" w:cs="Times New Roman"/>
          <w:sz w:val="28"/>
          <w:szCs w:val="28"/>
        </w:rPr>
        <w:t>Зуева, И. В. Латыпова, Е. А. Солодкова, Л. Н. Чипышева; под ред. М. И. Солодковой – Челябинск</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 Издательство ЧИППКРО, 2013. – 142 с.</w:t>
      </w:r>
    </w:p>
    <w:p w:rsidR="00871540" w:rsidRPr="00D52025" w:rsidRDefault="00B571F3" w:rsidP="00545674">
      <w:pPr>
        <w:pStyle w:val="a3"/>
        <w:numPr>
          <w:ilvl w:val="0"/>
          <w:numId w:val="26"/>
        </w:numPr>
        <w:spacing w:after="0" w:line="240" w:lineRule="auto"/>
        <w:ind w:left="851" w:hanging="491"/>
        <w:jc w:val="both"/>
        <w:rPr>
          <w:rFonts w:ascii="Times New Roman" w:eastAsia="Times New Roman" w:hAnsi="Times New Roman" w:cs="Times New Roman"/>
          <w:sz w:val="28"/>
          <w:szCs w:val="28"/>
          <w:lang w:eastAsia="ru-RU"/>
        </w:rPr>
      </w:pPr>
      <w:r w:rsidRPr="00D52025">
        <w:rPr>
          <w:rFonts w:ascii="Times New Roman" w:eastAsia="Times New Roman" w:hAnsi="Times New Roman" w:cs="Times New Roman"/>
          <w:sz w:val="28"/>
          <w:szCs w:val="28"/>
          <w:lang w:eastAsia="ru-RU"/>
        </w:rPr>
        <w:t>Проектное управление [Э</w:t>
      </w:r>
      <w:r w:rsidR="00871540" w:rsidRPr="00D52025">
        <w:rPr>
          <w:rFonts w:ascii="Times New Roman" w:eastAsia="Times New Roman" w:hAnsi="Times New Roman" w:cs="Times New Roman"/>
          <w:sz w:val="28"/>
          <w:szCs w:val="28"/>
          <w:lang w:eastAsia="ru-RU"/>
        </w:rPr>
        <w:t>лектронный ресурс] http://pravmin74.ru/proektnoe-upravlenie</w:t>
      </w:r>
    </w:p>
    <w:p w:rsidR="00871540" w:rsidRPr="00D52025" w:rsidRDefault="00871540" w:rsidP="00545674">
      <w:pPr>
        <w:pStyle w:val="ad"/>
        <w:numPr>
          <w:ilvl w:val="0"/>
          <w:numId w:val="26"/>
        </w:numPr>
        <w:tabs>
          <w:tab w:val="left" w:pos="0"/>
        </w:tabs>
        <w:spacing w:before="0" w:beforeAutospacing="0" w:after="0" w:afterAutospacing="0"/>
        <w:ind w:left="851" w:hanging="491"/>
        <w:jc w:val="both"/>
        <w:rPr>
          <w:bCs/>
          <w:sz w:val="28"/>
          <w:szCs w:val="28"/>
        </w:rPr>
      </w:pPr>
      <w:r w:rsidRPr="00D52025">
        <w:rPr>
          <w:iCs/>
          <w:sz w:val="28"/>
          <w:szCs w:val="28"/>
        </w:rPr>
        <w:t xml:space="preserve">Ребикова Ю.В. </w:t>
      </w:r>
      <w:r w:rsidRPr="00D52025">
        <w:rPr>
          <w:sz w:val="28"/>
          <w:szCs w:val="28"/>
        </w:rPr>
        <w:t>Современные нормативно-правовые основания разработки дополнительных общеразвивающих программ для детей с ограниченными возможностями здоровья в образовательных организациях / Ю.В. Ребикова</w:t>
      </w:r>
      <w:r w:rsidRPr="00D52025">
        <w:rPr>
          <w:iCs/>
          <w:sz w:val="28"/>
          <w:szCs w:val="28"/>
        </w:rPr>
        <w:t>, А.В. Щербаков</w:t>
      </w:r>
      <w:r w:rsidR="00B571F3" w:rsidRPr="00D52025">
        <w:rPr>
          <w:iCs/>
          <w:sz w:val="28"/>
          <w:szCs w:val="28"/>
        </w:rPr>
        <w:t xml:space="preserve"> </w:t>
      </w:r>
      <w:r w:rsidRPr="00D52025">
        <w:rPr>
          <w:iCs/>
          <w:sz w:val="28"/>
          <w:szCs w:val="28"/>
        </w:rPr>
        <w:t xml:space="preserve"> //</w:t>
      </w:r>
      <w:r w:rsidR="00B571F3" w:rsidRPr="00D52025">
        <w:rPr>
          <w:iCs/>
          <w:sz w:val="28"/>
          <w:szCs w:val="28"/>
        </w:rPr>
        <w:t xml:space="preserve"> </w:t>
      </w:r>
      <w:r w:rsidRPr="00D52025">
        <w:rPr>
          <w:sz w:val="28"/>
          <w:szCs w:val="28"/>
        </w:rPr>
        <w:t xml:space="preserve">Дополнительное образование детей в изменяющемся мире: развитие востребованности, привлекательности, результативности: Материалы III Международной научно-практической конференции. – 2017. </w:t>
      </w:r>
      <w:r w:rsidR="00B571F3" w:rsidRPr="00D52025">
        <w:rPr>
          <w:sz w:val="28"/>
          <w:szCs w:val="28"/>
        </w:rPr>
        <w:t xml:space="preserve">– </w:t>
      </w:r>
      <w:r w:rsidRPr="00D52025">
        <w:rPr>
          <w:sz w:val="28"/>
          <w:szCs w:val="28"/>
        </w:rPr>
        <w:t>С. 331</w:t>
      </w:r>
      <w:r w:rsidR="00B571F3" w:rsidRPr="00D52025">
        <w:rPr>
          <w:sz w:val="28"/>
          <w:szCs w:val="28"/>
        </w:rPr>
        <w:t>–</w:t>
      </w:r>
      <w:r w:rsidRPr="00D52025">
        <w:rPr>
          <w:sz w:val="28"/>
          <w:szCs w:val="28"/>
        </w:rPr>
        <w:t>336.</w:t>
      </w:r>
    </w:p>
    <w:p w:rsidR="00871540" w:rsidRPr="00D52025" w:rsidRDefault="00871540" w:rsidP="00545674">
      <w:pPr>
        <w:pStyle w:val="a3"/>
        <w:numPr>
          <w:ilvl w:val="0"/>
          <w:numId w:val="26"/>
        </w:numPr>
        <w:tabs>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 xml:space="preserve">Ребикова Ю.В. </w:t>
      </w:r>
      <w:hyperlink r:id="rId24" w:history="1">
        <w:r w:rsidRPr="00D52025">
          <w:rPr>
            <w:rFonts w:ascii="Times New Roman" w:hAnsi="Times New Roman" w:cs="Times New Roman"/>
            <w:sz w:val="28"/>
            <w:szCs w:val="28"/>
          </w:rPr>
          <w:t>Обновление содержания повышения квалификации педагогов дополнительного образования в контексте национальной технологической инициативы</w:t>
        </w:r>
      </w:hyperlink>
      <w:r w:rsidRPr="00D52025">
        <w:rPr>
          <w:rFonts w:ascii="Times New Roman" w:hAnsi="Times New Roman" w:cs="Times New Roman"/>
          <w:sz w:val="28"/>
          <w:szCs w:val="28"/>
        </w:rPr>
        <w:t xml:space="preserve"> / Ю.В. Ребикова, Е.В. Лямцева Е.В.</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 </w:t>
      </w:r>
      <w:hyperlink r:id="rId25" w:history="1">
        <w:r w:rsidRPr="00D52025">
          <w:rPr>
            <w:rFonts w:ascii="Times New Roman" w:hAnsi="Times New Roman" w:cs="Times New Roman"/>
            <w:sz w:val="28"/>
            <w:szCs w:val="28"/>
          </w:rPr>
          <w:t>Научное обеспечение системы повышения квалификации кадров</w:t>
        </w:r>
      </w:hyperlink>
      <w:r w:rsidRPr="00D52025">
        <w:rPr>
          <w:rFonts w:ascii="Times New Roman" w:hAnsi="Times New Roman" w:cs="Times New Roman"/>
          <w:sz w:val="28"/>
          <w:szCs w:val="28"/>
        </w:rPr>
        <w:t xml:space="preserve">. </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 xml:space="preserve">2018. </w:t>
      </w:r>
      <w:r w:rsidR="00B571F3" w:rsidRPr="00D52025">
        <w:rPr>
          <w:rFonts w:ascii="Times New Roman" w:hAnsi="Times New Roman" w:cs="Times New Roman"/>
          <w:sz w:val="28"/>
          <w:szCs w:val="28"/>
        </w:rPr>
        <w:t xml:space="preserve">– </w:t>
      </w:r>
      <w:hyperlink r:id="rId26" w:history="1">
        <w:r w:rsidRPr="00D52025">
          <w:rPr>
            <w:rFonts w:ascii="Times New Roman" w:hAnsi="Times New Roman" w:cs="Times New Roman"/>
            <w:sz w:val="28"/>
            <w:szCs w:val="28"/>
          </w:rPr>
          <w:t>№ 1 (34)</w:t>
        </w:r>
      </w:hyperlink>
      <w:r w:rsidRPr="00D52025">
        <w:rPr>
          <w:rFonts w:ascii="Times New Roman" w:hAnsi="Times New Roman" w:cs="Times New Roman"/>
          <w:sz w:val="28"/>
          <w:szCs w:val="28"/>
        </w:rPr>
        <w:t xml:space="preserve">. </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С. 61</w:t>
      </w:r>
      <w:r w:rsidR="00B571F3" w:rsidRPr="00D52025">
        <w:rPr>
          <w:rFonts w:ascii="Times New Roman" w:hAnsi="Times New Roman" w:cs="Times New Roman"/>
          <w:sz w:val="28"/>
          <w:szCs w:val="28"/>
        </w:rPr>
        <w:t>–</w:t>
      </w:r>
      <w:r w:rsidRPr="00D52025">
        <w:rPr>
          <w:rFonts w:ascii="Times New Roman" w:hAnsi="Times New Roman" w:cs="Times New Roman"/>
          <w:sz w:val="28"/>
          <w:szCs w:val="28"/>
        </w:rPr>
        <w:t>68</w:t>
      </w:r>
      <w:r w:rsidR="00B571F3" w:rsidRPr="00D52025">
        <w:rPr>
          <w:rFonts w:ascii="Times New Roman" w:hAnsi="Times New Roman" w:cs="Times New Roman"/>
          <w:sz w:val="28"/>
          <w:szCs w:val="28"/>
        </w:rPr>
        <w:t>.</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Региональные модели сопровождения и поддержки одаренных и перспективных детей: материалы V Международной научно-практической конференции / под ред. А. В. Ильиной, Ю. Г. Маковецкой. – Челябинск</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 ЧИППКРО, 2015. – 260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Региональные модели сопровождения и поддержки одаренных и перспективных детей: материалы V</w:t>
      </w:r>
      <w:r w:rsidRPr="00D52025">
        <w:rPr>
          <w:rFonts w:ascii="Times New Roman" w:hAnsi="Times New Roman" w:cs="Times New Roman"/>
          <w:sz w:val="28"/>
          <w:szCs w:val="28"/>
          <w:lang w:val="en-US"/>
        </w:rPr>
        <w:t>I</w:t>
      </w:r>
      <w:r w:rsidRPr="00D52025">
        <w:rPr>
          <w:rFonts w:ascii="Times New Roman" w:hAnsi="Times New Roman" w:cs="Times New Roman"/>
          <w:sz w:val="28"/>
          <w:szCs w:val="28"/>
        </w:rPr>
        <w:t xml:space="preserve"> Международной научно-практической конференции / под ред. А. В. Ильиной, Ю. Г. Маковецкой. – Челябинск</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 ЧИППКРО, 2016. – 240 с.</w:t>
      </w:r>
    </w:p>
    <w:p w:rsidR="00871540" w:rsidRPr="00D52025" w:rsidRDefault="00871540" w:rsidP="00545674">
      <w:pPr>
        <w:pStyle w:val="a3"/>
        <w:numPr>
          <w:ilvl w:val="0"/>
          <w:numId w:val="26"/>
        </w:numPr>
        <w:autoSpaceDE w:val="0"/>
        <w:autoSpaceDN w:val="0"/>
        <w:adjustRightInd w:val="0"/>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Рыбакова Е.А. Индивидуальный образовательно-творческий маршрут одаренного ребенка дошкольного возраста: учебное пособие / Е.А. Рыбакова</w:t>
      </w:r>
      <w:r w:rsidR="00B571F3" w:rsidRPr="00D52025">
        <w:rPr>
          <w:rFonts w:ascii="Times New Roman" w:hAnsi="Times New Roman" w:cs="Times New Roman"/>
          <w:sz w:val="28"/>
          <w:szCs w:val="28"/>
        </w:rPr>
        <w:t>.</w:t>
      </w:r>
      <w:r w:rsidRPr="00D52025">
        <w:rPr>
          <w:rFonts w:ascii="Times New Roman" w:hAnsi="Times New Roman" w:cs="Times New Roman"/>
          <w:sz w:val="28"/>
          <w:szCs w:val="28"/>
        </w:rPr>
        <w:t xml:space="preserve"> – Челябинск, 2013. – 74с.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Сборник дополнительных общеобразовательных программ туристско-краеведческой направленности: сборник методических материалов / под ред. А.В. Щербакова, П.В. Осипова. – Челябинск : ЧИППКРО, 2015. – 352 с.</w:t>
      </w:r>
    </w:p>
    <w:p w:rsidR="00871540" w:rsidRPr="00D52025" w:rsidRDefault="00871540" w:rsidP="00545674">
      <w:pPr>
        <w:pStyle w:val="a3"/>
        <w:numPr>
          <w:ilvl w:val="0"/>
          <w:numId w:val="26"/>
        </w:numPr>
        <w:autoSpaceDE w:val="0"/>
        <w:autoSpaceDN w:val="0"/>
        <w:adjustRightInd w:val="0"/>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Современное качество образования: модели образовательных систем и эффективные педагогические механизмы достижения : монография / В.Н. Кеспиков, М.И. Солодкова, Д.Ф. Ильясов др.; науч. ред.: В.Н. Кеспиков, М.И. Солодкова. – Челябинск: ЧИППКРО, 2012. – 240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lastRenderedPageBreak/>
        <w:t>Современный образовательный менеджмент. Государственно-общественный характер управления качеством дополнительного образования детей в условиях реализации ФГОС общего образования: дополнительная профессиональная программа повышения квалификации для педагогических и руководящих работников организация дополнительного образования и общеобразовательных организаций / под ред. М. И. Солодковой, А. В. Кислякова. – Челябинск : ЧИППКРО, 2014. – 352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Содержание и технологии дополнительного образования детей в условиях реализации современной модели образования: сборник кейсов практических заданий по образовательной программе дополнительного профессионального образования (повышения квалификации) / А.В. Кисляков, А.В. Щербаков, К.С. Задорин и др.; под ред. А.В. Кислякова. – Челябинск</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 ЧИППКРО, 2015. – 64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Тенденции дополнительного профессионального образования в контексте современной образовательной политики: материалы VI Международной научно-практической конференции. – Челябинск</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 ЧИППКРО, 2015. – 172 с.</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Тенденции дополнительного профессионального образования в контексте современной образовательной политики: материалы VII Международной научно-практической конференции. Челябинск, 6 декабря 2016 г. / Челяб. институт перепод. и пов. квал. работ. образ. – Челябинск</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 ЧИППКРО, 2016. – 220 с.</w:t>
      </w:r>
    </w:p>
    <w:p w:rsidR="00871540" w:rsidRPr="00D52025" w:rsidRDefault="00871540" w:rsidP="00545674">
      <w:pPr>
        <w:pStyle w:val="a3"/>
        <w:numPr>
          <w:ilvl w:val="0"/>
          <w:numId w:val="26"/>
        </w:numPr>
        <w:tabs>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eastAsia="Times New Roman" w:hAnsi="Times New Roman" w:cs="Times New Roman"/>
          <w:sz w:val="28"/>
          <w:szCs w:val="28"/>
          <w:lang w:eastAsia="ru-RU"/>
        </w:rPr>
        <w:t xml:space="preserve">Тест Белбина </w:t>
      </w:r>
      <w:r w:rsidR="00B571F3" w:rsidRPr="00D52025">
        <w:rPr>
          <w:rFonts w:ascii="Times New Roman" w:hAnsi="Times New Roman" w:cs="Times New Roman"/>
          <w:sz w:val="28"/>
          <w:szCs w:val="28"/>
        </w:rPr>
        <w:t>на вашу роль в команде онлайн [Э</w:t>
      </w:r>
      <w:r w:rsidRPr="00D52025">
        <w:rPr>
          <w:rFonts w:ascii="Times New Roman" w:hAnsi="Times New Roman" w:cs="Times New Roman"/>
          <w:sz w:val="28"/>
          <w:szCs w:val="28"/>
        </w:rPr>
        <w:t xml:space="preserve">лектронный ресурс] режим доступа: </w:t>
      </w:r>
      <w:hyperlink r:id="rId27" w:history="1">
        <w:r w:rsidRPr="00D52025">
          <w:rPr>
            <w:rFonts w:ascii="Times New Roman" w:hAnsi="Times New Roman" w:cs="Times New Roman"/>
            <w:sz w:val="28"/>
            <w:szCs w:val="28"/>
          </w:rPr>
          <w:t>http://www.psyworld.info/online-testy/test-belbina</w:t>
        </w:r>
      </w:hyperlink>
      <w:r w:rsidRPr="00D52025">
        <w:rPr>
          <w:rFonts w:ascii="Times New Roman" w:hAnsi="Times New Roman" w:cs="Times New Roman"/>
          <w:sz w:val="28"/>
          <w:szCs w:val="28"/>
        </w:rPr>
        <w:t xml:space="preserve"> </w:t>
      </w:r>
    </w:p>
    <w:p w:rsidR="00871540" w:rsidRPr="00D52025" w:rsidRDefault="00871540" w:rsidP="00545674">
      <w:pPr>
        <w:pStyle w:val="a3"/>
        <w:numPr>
          <w:ilvl w:val="0"/>
          <w:numId w:val="26"/>
        </w:numPr>
        <w:tabs>
          <w:tab w:val="left" w:pos="567"/>
          <w:tab w:val="left" w:pos="851"/>
          <w:tab w:val="left" w:pos="993"/>
          <w:tab w:val="left" w:pos="1134"/>
        </w:tabs>
        <w:spacing w:after="0" w:line="240" w:lineRule="auto"/>
        <w:ind w:left="851" w:hanging="491"/>
        <w:jc w:val="both"/>
        <w:rPr>
          <w:rFonts w:ascii="Times New Roman" w:hAnsi="Times New Roman" w:cs="Times New Roman"/>
          <w:sz w:val="28"/>
          <w:szCs w:val="28"/>
        </w:rPr>
      </w:pPr>
      <w:r w:rsidRPr="00D52025">
        <w:rPr>
          <w:rFonts w:ascii="Times New Roman" w:hAnsi="Times New Roman" w:cs="Times New Roman"/>
          <w:sz w:val="28"/>
          <w:szCs w:val="28"/>
        </w:rPr>
        <w:t>Управление образовательными учреждениями дополнительного образования детей в условиях введения федеральных государственных образовательных стандартов: сборник кейсов практических заданий по образовательной программе дополнительного профессионального образования / А.В. Кисляков, А.В. Щербаков, К.С. Задорин и др.; под ред.: А.В. Кислякова. – Челябинск</w:t>
      </w:r>
      <w:r w:rsidR="00B571F3" w:rsidRPr="00D52025">
        <w:rPr>
          <w:rFonts w:ascii="Times New Roman" w:hAnsi="Times New Roman" w:cs="Times New Roman"/>
          <w:sz w:val="28"/>
          <w:szCs w:val="28"/>
        </w:rPr>
        <w:t xml:space="preserve"> </w:t>
      </w:r>
      <w:r w:rsidRPr="00D52025">
        <w:rPr>
          <w:rFonts w:ascii="Times New Roman" w:hAnsi="Times New Roman" w:cs="Times New Roman"/>
          <w:sz w:val="28"/>
          <w:szCs w:val="28"/>
        </w:rPr>
        <w:t>: ЧИППКРО, 2016. – 52 с.</w:t>
      </w:r>
    </w:p>
    <w:p w:rsidR="009743AE" w:rsidRPr="00D52025" w:rsidRDefault="009743AE" w:rsidP="00942890">
      <w:pPr>
        <w:shd w:val="clear" w:color="auto" w:fill="FFFFFF"/>
        <w:spacing w:after="0" w:line="240" w:lineRule="auto"/>
        <w:ind w:firstLine="709"/>
        <w:jc w:val="both"/>
        <w:textAlignment w:val="baseline"/>
        <w:rPr>
          <w:rFonts w:ascii="Times New Roman" w:hAnsi="Times New Roman" w:cs="Times New Roman"/>
          <w:sz w:val="28"/>
          <w:szCs w:val="28"/>
        </w:rPr>
        <w:sectPr w:rsidR="009743AE" w:rsidRPr="00D52025" w:rsidSect="00942890">
          <w:pgSz w:w="11906" w:h="16838"/>
          <w:pgMar w:top="1134" w:right="851" w:bottom="1134" w:left="851" w:header="709" w:footer="709" w:gutter="0"/>
          <w:cols w:space="708"/>
          <w:docGrid w:linePitch="360"/>
        </w:sectPr>
      </w:pPr>
    </w:p>
    <w:p w:rsidR="00942890" w:rsidRPr="00D52025" w:rsidRDefault="00942890" w:rsidP="00942890">
      <w:pPr>
        <w:tabs>
          <w:tab w:val="left" w:pos="900"/>
        </w:tabs>
        <w:spacing w:after="0" w:line="240" w:lineRule="auto"/>
        <w:jc w:val="center"/>
        <w:rPr>
          <w:rFonts w:ascii="Times New Roman" w:eastAsia="Times New Roman" w:hAnsi="Times New Roman" w:cs="Times New Roman"/>
          <w:b/>
          <w:sz w:val="28"/>
          <w:szCs w:val="28"/>
          <w:lang w:eastAsia="ru-RU"/>
        </w:rPr>
      </w:pPr>
      <w:r w:rsidRPr="00D52025">
        <w:rPr>
          <w:rFonts w:ascii="Times New Roman" w:eastAsia="Times New Roman" w:hAnsi="Times New Roman" w:cs="Times New Roman"/>
          <w:b/>
          <w:sz w:val="28"/>
          <w:szCs w:val="28"/>
          <w:lang w:val="en-US" w:eastAsia="ru-RU"/>
        </w:rPr>
        <w:lastRenderedPageBreak/>
        <w:t>V</w:t>
      </w:r>
      <w:r w:rsidRPr="00D52025">
        <w:rPr>
          <w:rFonts w:ascii="Times New Roman" w:eastAsia="Times New Roman" w:hAnsi="Times New Roman" w:cs="Times New Roman"/>
          <w:b/>
          <w:sz w:val="28"/>
          <w:szCs w:val="28"/>
          <w:lang w:eastAsia="ru-RU"/>
        </w:rPr>
        <w:t>. Учебно-методический комплекс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2912"/>
        <w:gridCol w:w="2798"/>
        <w:gridCol w:w="3026"/>
        <w:gridCol w:w="2912"/>
      </w:tblGrid>
      <w:tr w:rsidR="0080176B" w:rsidRPr="00D52025" w:rsidTr="00942890">
        <w:tc>
          <w:tcPr>
            <w:tcW w:w="1000" w:type="pct"/>
            <w:vMerge w:val="restart"/>
            <w:tcBorders>
              <w:top w:val="single" w:sz="4" w:space="0" w:color="auto"/>
              <w:left w:val="single" w:sz="4" w:space="0" w:color="auto"/>
              <w:right w:val="single" w:sz="4" w:space="0" w:color="auto"/>
            </w:tcBorders>
            <w:shd w:val="clear" w:color="auto" w:fill="auto"/>
            <w:vAlign w:val="center"/>
          </w:tcPr>
          <w:p w:rsidR="00942890" w:rsidRPr="00D52025" w:rsidRDefault="00942890" w:rsidP="00942890">
            <w:pPr>
              <w:tabs>
                <w:tab w:val="left" w:pos="284"/>
              </w:tabs>
              <w:contextualSpacing/>
              <w:jc w:val="center"/>
              <w:rPr>
                <w:rFonts w:ascii="Times New Roman" w:hAnsi="Times New Roman" w:cs="Times New Roman"/>
                <w:sz w:val="20"/>
                <w:szCs w:val="20"/>
              </w:rPr>
            </w:pPr>
            <w:r w:rsidRPr="00D52025">
              <w:rPr>
                <w:rFonts w:ascii="Times New Roman" w:hAnsi="Times New Roman" w:cs="Times New Roman"/>
                <w:sz w:val="20"/>
                <w:szCs w:val="20"/>
              </w:rPr>
              <w:t>Перечень учебной литературы и (или) пособий</w:t>
            </w:r>
          </w:p>
        </w:tc>
        <w:tc>
          <w:tcPr>
            <w:tcW w:w="1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890" w:rsidRPr="00D52025" w:rsidRDefault="00942890" w:rsidP="00942890">
            <w:pPr>
              <w:contextualSpacing/>
              <w:jc w:val="center"/>
              <w:rPr>
                <w:rFonts w:ascii="Times New Roman" w:hAnsi="Times New Roman" w:cs="Times New Roman"/>
                <w:sz w:val="20"/>
                <w:szCs w:val="20"/>
              </w:rPr>
            </w:pPr>
            <w:r w:rsidRPr="00D52025">
              <w:rPr>
                <w:rFonts w:ascii="Times New Roman" w:hAnsi="Times New Roman" w:cs="Times New Roman"/>
                <w:sz w:val="20"/>
                <w:szCs w:val="20"/>
              </w:rPr>
              <w:t>Перечень методических пособий и (или)</w:t>
            </w:r>
            <w:r w:rsidR="00DA1FB2" w:rsidRPr="00D52025">
              <w:rPr>
                <w:rFonts w:ascii="Times New Roman" w:hAnsi="Times New Roman" w:cs="Times New Roman"/>
                <w:sz w:val="20"/>
                <w:szCs w:val="20"/>
              </w:rPr>
              <w:t xml:space="preserve"> рекомендаций  для слушателей (</w:t>
            </w:r>
            <w:r w:rsidRPr="00D52025">
              <w:rPr>
                <w:rFonts w:ascii="Times New Roman" w:hAnsi="Times New Roman" w:cs="Times New Roman"/>
                <w:sz w:val="20"/>
                <w:szCs w:val="20"/>
              </w:rPr>
              <w:t>в том числе по выполнению самостоятельной работы при очно-заочной форме обучения)</w:t>
            </w:r>
          </w:p>
        </w:tc>
        <w:tc>
          <w:tcPr>
            <w:tcW w:w="1039" w:type="pct"/>
            <w:vMerge w:val="restart"/>
            <w:tcBorders>
              <w:top w:val="single" w:sz="4" w:space="0" w:color="auto"/>
              <w:left w:val="single" w:sz="4" w:space="0" w:color="auto"/>
              <w:right w:val="single" w:sz="4" w:space="0" w:color="auto"/>
            </w:tcBorders>
            <w:shd w:val="clear" w:color="auto" w:fill="auto"/>
            <w:vAlign w:val="center"/>
          </w:tcPr>
          <w:p w:rsidR="00942890" w:rsidRPr="00D52025" w:rsidRDefault="00942890" w:rsidP="00942890">
            <w:pPr>
              <w:contextualSpacing/>
              <w:jc w:val="center"/>
              <w:rPr>
                <w:rFonts w:ascii="Times New Roman" w:hAnsi="Times New Roman" w:cs="Times New Roman"/>
                <w:sz w:val="20"/>
                <w:szCs w:val="20"/>
              </w:rPr>
            </w:pPr>
            <w:r w:rsidRPr="00D52025">
              <w:rPr>
                <w:rFonts w:ascii="Times New Roman" w:hAnsi="Times New Roman" w:cs="Times New Roman"/>
                <w:sz w:val="20"/>
                <w:szCs w:val="20"/>
              </w:rPr>
              <w:t>Перечень дидактических  пособий и (или) рекомендаций для слушателей (в том числе по выполнению самостоятельной работы при очно-заочной форме обучения)</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942890" w:rsidRPr="00D52025" w:rsidRDefault="00942890" w:rsidP="00942890">
            <w:pPr>
              <w:ind w:left="35"/>
              <w:contextualSpacing/>
              <w:jc w:val="center"/>
              <w:rPr>
                <w:rFonts w:ascii="Times New Roman" w:hAnsi="Times New Roman" w:cs="Times New Roman"/>
                <w:sz w:val="20"/>
                <w:szCs w:val="20"/>
              </w:rPr>
            </w:pPr>
            <w:r w:rsidRPr="00D52025">
              <w:rPr>
                <w:rFonts w:ascii="Times New Roman" w:hAnsi="Times New Roman" w:cs="Times New Roman"/>
                <w:sz w:val="20"/>
                <w:szCs w:val="20"/>
              </w:rPr>
              <w:t>Перечень методических пособий и(или) рекомендаций для преподавателей, реализующих программу курса</w:t>
            </w:r>
          </w:p>
        </w:tc>
      </w:tr>
      <w:tr w:rsidR="0080176B" w:rsidRPr="00D52025" w:rsidTr="006E4EDC">
        <w:tc>
          <w:tcPr>
            <w:tcW w:w="1000" w:type="pct"/>
            <w:vMerge/>
            <w:tcBorders>
              <w:left w:val="single" w:sz="4" w:space="0" w:color="auto"/>
              <w:bottom w:val="single" w:sz="4" w:space="0" w:color="auto"/>
              <w:right w:val="single" w:sz="4" w:space="0" w:color="auto"/>
            </w:tcBorders>
            <w:shd w:val="clear" w:color="auto" w:fill="auto"/>
          </w:tcPr>
          <w:p w:rsidR="00942890" w:rsidRPr="00D52025" w:rsidRDefault="00942890" w:rsidP="00942890">
            <w:pPr>
              <w:tabs>
                <w:tab w:val="left" w:pos="284"/>
              </w:tabs>
              <w:contextualSpacing/>
              <w:jc w:val="both"/>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942890" w:rsidRPr="00D52025" w:rsidRDefault="00942890" w:rsidP="006E4EDC">
            <w:pPr>
              <w:contextualSpacing/>
              <w:jc w:val="center"/>
              <w:rPr>
                <w:rFonts w:ascii="Times New Roman" w:hAnsi="Times New Roman" w:cs="Times New Roman"/>
                <w:sz w:val="20"/>
                <w:szCs w:val="20"/>
              </w:rPr>
            </w:pPr>
            <w:r w:rsidRPr="00D52025">
              <w:rPr>
                <w:rFonts w:ascii="Times New Roman" w:hAnsi="Times New Roman" w:cs="Times New Roman"/>
                <w:sz w:val="20"/>
                <w:szCs w:val="20"/>
              </w:rPr>
              <w:t>для освоения содержания программы</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942890" w:rsidRPr="00D52025" w:rsidRDefault="00942890" w:rsidP="006E4EDC">
            <w:pPr>
              <w:contextualSpacing/>
              <w:jc w:val="center"/>
              <w:rPr>
                <w:rFonts w:ascii="Times New Roman" w:hAnsi="Times New Roman" w:cs="Times New Roman"/>
                <w:sz w:val="20"/>
                <w:szCs w:val="20"/>
              </w:rPr>
            </w:pPr>
            <w:r w:rsidRPr="00D52025">
              <w:rPr>
                <w:rFonts w:ascii="Times New Roman" w:hAnsi="Times New Roman" w:cs="Times New Roman"/>
                <w:sz w:val="20"/>
                <w:szCs w:val="20"/>
              </w:rPr>
              <w:t>для проведения контроля освоения программы курса</w:t>
            </w:r>
          </w:p>
        </w:tc>
        <w:tc>
          <w:tcPr>
            <w:tcW w:w="1039" w:type="pct"/>
            <w:vMerge/>
            <w:tcBorders>
              <w:left w:val="single" w:sz="4" w:space="0" w:color="auto"/>
              <w:bottom w:val="single" w:sz="4" w:space="0" w:color="auto"/>
              <w:right w:val="single" w:sz="4" w:space="0" w:color="auto"/>
            </w:tcBorders>
            <w:shd w:val="clear" w:color="auto" w:fill="auto"/>
          </w:tcPr>
          <w:p w:rsidR="00942890" w:rsidRPr="00D52025" w:rsidRDefault="00942890" w:rsidP="00942890">
            <w:pPr>
              <w:contextualSpacing/>
              <w:jc w:val="both"/>
              <w:rPr>
                <w:rFonts w:ascii="Times New Roman" w:hAnsi="Times New Roman" w:cs="Times New Roman"/>
                <w:sz w:val="20"/>
                <w:szCs w:val="20"/>
              </w:rPr>
            </w:pPr>
          </w:p>
        </w:tc>
        <w:tc>
          <w:tcPr>
            <w:tcW w:w="1000" w:type="pct"/>
            <w:vMerge/>
            <w:tcBorders>
              <w:left w:val="single" w:sz="4" w:space="0" w:color="auto"/>
              <w:bottom w:val="single" w:sz="4" w:space="0" w:color="auto"/>
              <w:right w:val="single" w:sz="4" w:space="0" w:color="auto"/>
            </w:tcBorders>
            <w:shd w:val="clear" w:color="auto" w:fill="auto"/>
          </w:tcPr>
          <w:p w:rsidR="00942890" w:rsidRPr="00D52025" w:rsidRDefault="00942890" w:rsidP="00942890">
            <w:pPr>
              <w:ind w:left="35"/>
              <w:contextualSpacing/>
              <w:jc w:val="both"/>
              <w:rPr>
                <w:rFonts w:ascii="Times New Roman" w:hAnsi="Times New Roman" w:cs="Times New Roman"/>
                <w:sz w:val="20"/>
                <w:szCs w:val="20"/>
              </w:rPr>
            </w:pPr>
          </w:p>
        </w:tc>
      </w:tr>
      <w:tr w:rsidR="0080176B" w:rsidRPr="0080176B" w:rsidTr="00942890">
        <w:tc>
          <w:tcPr>
            <w:tcW w:w="1000" w:type="pct"/>
            <w:tcBorders>
              <w:top w:val="single" w:sz="4" w:space="0" w:color="auto"/>
              <w:left w:val="single" w:sz="4" w:space="0" w:color="auto"/>
              <w:bottom w:val="single" w:sz="4" w:space="0" w:color="auto"/>
              <w:right w:val="single" w:sz="4" w:space="0" w:color="auto"/>
            </w:tcBorders>
            <w:shd w:val="clear" w:color="auto" w:fill="auto"/>
          </w:tcPr>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Гин, А.А. Приемы педагогической техники: Свобода выбора. Открытость. Деятельность. Обратная связь. Идеальность пособие для учителя / А.А. Гин. – М.: Вита-Пресс, 2004. – 88с.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Гузеев, В.В. Основы образовательной технологии: дидактический инструментарий  / В.В. Гузеев. – М.: Сентябрь, 2006. – 192с.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Гузеев, В.В. Эффективные образовательные технологии: Интегральная и ТОГИС.  / В.В. Гузеев. – М.: НИИ школьных технологий, 2006.</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bCs/>
                <w:sz w:val="20"/>
                <w:szCs w:val="20"/>
              </w:rPr>
              <w:t>Захаров, Н.Л.</w:t>
            </w:r>
            <w:r w:rsidRPr="00D52025">
              <w:rPr>
                <w:rFonts w:ascii="Times New Roman" w:hAnsi="Times New Roman" w:cs="Times New Roman"/>
                <w:sz w:val="20"/>
                <w:szCs w:val="20"/>
              </w:rPr>
              <w:br/>
              <w:t>Кибанов, А.Я. Основы управления персоналом [Текст] : учебник / А. Я. Кибанов. – 2-е изд, перераб. и доп. – М. : ИНФРА–М, 2013. – 447с. *</w:t>
            </w:r>
          </w:p>
          <w:p w:rsidR="00CF25F2" w:rsidRPr="00D52025" w:rsidRDefault="00CF25F2" w:rsidP="00545674">
            <w:pPr>
              <w:pStyle w:val="a3"/>
              <w:numPr>
                <w:ilvl w:val="0"/>
                <w:numId w:val="27"/>
              </w:numPr>
              <w:tabs>
                <w:tab w:val="left" w:pos="0"/>
                <w:tab w:val="left" w:pos="315"/>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z w:val="20"/>
                <w:szCs w:val="20"/>
              </w:rPr>
              <w:t xml:space="preserve">Захарова, И.Г. Информационные технологии в управлении образовательными учреждениями [Текст] : учебное пособие для студентов учреждений высшего профессионального образования / И. Г. Захарова. – М. : Издательский центр "Академия", 2012. – 192с. </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lastRenderedPageBreak/>
              <w:t>Ильясов Д.Ф. и др. Психолого-педагогическое обеспечение профессиональной деятельности учителя: Учеб. пособие для слушателей проф. переподготовки и повышения квалификации работников образования. М.: ВЛАДОС, 2008. – 34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z w:val="20"/>
                <w:szCs w:val="20"/>
              </w:rPr>
              <w:t>Ильясов, Д.Ф. Теория управления образованием : учеб. пособие по спецкурсу для студ. пед. специальностей и руководителей образ. учреждений /Д.Ф.Ильясов, Г.Н.Сериков. – М. : Гуманит. изд. центр ВЛАДОС, 2004.–344с.</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kern w:val="28"/>
                <w:sz w:val="20"/>
                <w:szCs w:val="20"/>
              </w:rPr>
              <w:t>Инновационные методы управления образовательной организацией : учебно-методическое пособие / А. В. Коптелов, Т. А. Абрамовских и др. ; под. ред. В. Н. Кеспикова. – Челябинск : ЧИППКРО, 2017. – 112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pacing w:val="-4"/>
                <w:kern w:val="28"/>
                <w:sz w:val="20"/>
                <w:szCs w:val="20"/>
              </w:rPr>
              <w:t>Инновационные практики модернизации технологий и содержания общего образования : учебно-методическое пособие / А. В. Ильина, А. В. Коптелов, А. В. Машуков, М. И. Солодкова [ и др.] ; под ред. В Н. Кеспикова. – Челябинск : ЧИППКРО, 2017. – 160</w:t>
            </w:r>
            <w:r w:rsidRPr="00D52025">
              <w:rPr>
                <w:rFonts w:ascii="Times New Roman" w:hAnsi="Times New Roman" w:cs="Times New Roman"/>
                <w:spacing w:val="-4"/>
                <w:kern w:val="28"/>
                <w:sz w:val="20"/>
                <w:szCs w:val="20"/>
                <w:lang w:val="en-US"/>
              </w:rPr>
              <w:t> </w:t>
            </w:r>
            <w:r w:rsidRPr="00D52025">
              <w:rPr>
                <w:rFonts w:ascii="Times New Roman" w:hAnsi="Times New Roman" w:cs="Times New Roman"/>
                <w:spacing w:val="-4"/>
                <w:kern w:val="28"/>
                <w:sz w:val="20"/>
                <w:szCs w:val="20"/>
              </w:rPr>
              <w:t>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bCs/>
                <w:sz w:val="20"/>
                <w:szCs w:val="20"/>
              </w:rPr>
              <w:t>Кузнецова, Н.А.</w:t>
            </w:r>
            <w:r w:rsidRPr="00D52025">
              <w:rPr>
                <w:rFonts w:ascii="Times New Roman" w:hAnsi="Times New Roman" w:cs="Times New Roman"/>
                <w:sz w:val="20"/>
                <w:szCs w:val="20"/>
              </w:rPr>
              <w:t xml:space="preserve"> Управление методической работой в учреждениях дополнительного образования детей [Текст] : пособие для руководителей и педагогов / Н. А. Кузнецова, Д. Е. </w:t>
            </w:r>
            <w:r w:rsidRPr="00D52025">
              <w:rPr>
                <w:rFonts w:ascii="Times New Roman" w:hAnsi="Times New Roman" w:cs="Times New Roman"/>
                <w:sz w:val="20"/>
                <w:szCs w:val="20"/>
              </w:rPr>
              <w:lastRenderedPageBreak/>
              <w:t>Яковлев ; под общ. ред. Н.К.Беспятовой. - 2-е изд. - М. : Айрис-пресс, 2004. - 96 с. - (Методика). - Библиогр. С.70-74. - ISBN – 1б.</w:t>
            </w:r>
          </w:p>
          <w:p w:rsidR="00CF25F2" w:rsidRPr="00D52025" w:rsidRDefault="00CF25F2" w:rsidP="00545674">
            <w:pPr>
              <w:pStyle w:val="a3"/>
              <w:numPr>
                <w:ilvl w:val="0"/>
                <w:numId w:val="27"/>
              </w:numPr>
              <w:tabs>
                <w:tab w:val="left" w:pos="0"/>
                <w:tab w:val="left" w:pos="315"/>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bCs/>
                <w:sz w:val="20"/>
                <w:szCs w:val="20"/>
              </w:rPr>
              <w:t xml:space="preserve">Логинова, Л.Г. </w:t>
            </w:r>
            <w:r w:rsidRPr="00D52025">
              <w:rPr>
                <w:rFonts w:ascii="Times New Roman" w:hAnsi="Times New Roman" w:cs="Times New Roman"/>
                <w:sz w:val="20"/>
                <w:szCs w:val="20"/>
              </w:rPr>
              <w:t>Качество дополнительного образования детей. Менеджмент / Л.Г. Логинова. - М. : Агенство "Мегаполис", 2008. - 292с. - 15б.</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bCs/>
                <w:sz w:val="20"/>
                <w:szCs w:val="20"/>
              </w:rPr>
              <w:t>Матяш, Н.В.</w:t>
            </w:r>
            <w:r w:rsidRPr="00D52025">
              <w:rPr>
                <w:rFonts w:ascii="Times New Roman" w:eastAsia="Calibri" w:hAnsi="Times New Roman" w:cs="Times New Roman"/>
                <w:sz w:val="20"/>
                <w:szCs w:val="20"/>
              </w:rPr>
              <w:t xml:space="preserve"> Инновационные педагогические технологии. Проектное обучение: учебное пособие для студентов учреждений высшего профессионального образования / Н.В. Матяш. – М.: «Академия», 2011. – 144с. </w:t>
            </w:r>
            <w:r w:rsidRPr="00D52025">
              <w:rPr>
                <w:rFonts w:ascii="Times New Roman" w:hAnsi="Times New Roman" w:cs="Times New Roman"/>
                <w:sz w:val="20"/>
                <w:szCs w:val="20"/>
              </w:rPr>
              <w:t>-</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bCs/>
                <w:sz w:val="20"/>
                <w:szCs w:val="20"/>
              </w:rPr>
              <w:t xml:space="preserve">Новиков, Д.А. </w:t>
            </w:r>
            <w:r w:rsidRPr="00D52025">
              <w:rPr>
                <w:rFonts w:ascii="Times New Roman" w:eastAsia="Calibri" w:hAnsi="Times New Roman" w:cs="Times New Roman"/>
                <w:sz w:val="20"/>
                <w:szCs w:val="20"/>
              </w:rPr>
              <w:t>Теория управления образовательными системами: учебно–методическое пособие / Д. А. Новиков. – М.: Народное образование, 2009. – 452с.*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z w:val="20"/>
                <w:szCs w:val="20"/>
              </w:rPr>
              <w:t>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авторы-составители: Ю. В. Ребикова, А. В. Щербаков / под ред. А. В. Кислякова. – Челябинск : ЧИППКРО, 2016. – с. 112. - 15б.</w:t>
            </w:r>
          </w:p>
          <w:p w:rsidR="00CF25F2" w:rsidRPr="00D52025" w:rsidRDefault="00CF25F2" w:rsidP="00545674">
            <w:pPr>
              <w:pStyle w:val="a3"/>
              <w:numPr>
                <w:ilvl w:val="0"/>
                <w:numId w:val="27"/>
              </w:numPr>
              <w:tabs>
                <w:tab w:val="left" w:pos="0"/>
                <w:tab w:val="left" w:pos="315"/>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pacing w:val="-2"/>
                <w:sz w:val="20"/>
                <w:szCs w:val="20"/>
              </w:rPr>
              <w:t xml:space="preserve">Обновление содержания и технологий дополнительного образования детей : сборник материалов эффективного управленческого и педагогического </w:t>
            </w:r>
            <w:r w:rsidRPr="00D52025">
              <w:rPr>
                <w:rFonts w:ascii="Times New Roman" w:hAnsi="Times New Roman" w:cs="Times New Roman"/>
                <w:spacing w:val="-2"/>
                <w:sz w:val="20"/>
                <w:szCs w:val="20"/>
              </w:rPr>
              <w:lastRenderedPageBreak/>
              <w:t xml:space="preserve">опыта образовательных организаций, реализующих научно-прикладные проекты. В 2 ч. Ч. 1. </w:t>
            </w:r>
            <w:r w:rsidRPr="00D52025">
              <w:rPr>
                <w:rFonts w:ascii="Times New Roman" w:hAnsi="Times New Roman" w:cs="Times New Roman"/>
                <w:noProof/>
                <w:spacing w:val="-2"/>
                <w:sz w:val="20"/>
                <w:szCs w:val="20"/>
              </w:rPr>
              <w:t xml:space="preserve">Формирование единых подходов к оценке дополнительных общеобразовательных программ на региональном уровне </w:t>
            </w:r>
            <w:r w:rsidRPr="00D52025">
              <w:rPr>
                <w:rFonts w:ascii="Times New Roman" w:hAnsi="Times New Roman" w:cs="Times New Roman"/>
                <w:spacing w:val="-2"/>
                <w:sz w:val="20"/>
                <w:szCs w:val="20"/>
              </w:rPr>
              <w:t>/ под ред. Н. В. Каменковой, А. В. Кислякова. – Челябинск : ЧИППКРО, 2017. – 88 с.</w:t>
            </w:r>
            <w:r w:rsidRPr="00D52025">
              <w:rPr>
                <w:rFonts w:ascii="Times New Roman" w:hAnsi="Times New Roman" w:cs="Times New Roman"/>
                <w:sz w:val="20"/>
                <w:szCs w:val="20"/>
              </w:rPr>
              <w:t xml:space="preserve"> - 15б.</w:t>
            </w:r>
          </w:p>
          <w:p w:rsidR="00CF25F2" w:rsidRPr="00D52025" w:rsidRDefault="00CF25F2" w:rsidP="00545674">
            <w:pPr>
              <w:pStyle w:val="a3"/>
              <w:numPr>
                <w:ilvl w:val="0"/>
                <w:numId w:val="27"/>
              </w:numPr>
              <w:tabs>
                <w:tab w:val="left" w:pos="0"/>
                <w:tab w:val="left" w:pos="315"/>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noProof/>
                <w:sz w:val="20"/>
                <w:szCs w:val="20"/>
              </w:rPr>
              <w:t>Обновление содержания и технологий дополнительного образования детей</w:t>
            </w:r>
            <w:r w:rsidRPr="00D52025">
              <w:rPr>
                <w:rFonts w:ascii="Times New Roman" w:hAnsi="Times New Roman" w:cs="Times New Roman"/>
                <w:sz w:val="20"/>
                <w:szCs w:val="20"/>
              </w:rPr>
              <w:t>: сборник материалов эффективного управленческого и педагогического опыта образовательных организаций, реализующих научно-прикладные проекты. В 2 ч. Ч. 2. Лучшие практики образовательных организаций по обновлению содержания и технологий дополнительного образования детей / под ред. Н.В. Каменковой, А. В. Кислякова. – Челябинск : ЧИППКРО, 2017. – 68 с. - 15б.</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z w:val="20"/>
                <w:szCs w:val="20"/>
              </w:rPr>
              <w:t>Подходы к разработке общеобразовательными организациями внутренних систем оценки качества образования.</w:t>
            </w:r>
            <w:r w:rsidRPr="00D52025">
              <w:rPr>
                <w:rFonts w:ascii="Times New Roman" w:eastAsia="Times New Roman" w:hAnsi="Times New Roman" w:cs="Times New Roman"/>
                <w:sz w:val="20"/>
                <w:szCs w:val="20"/>
                <w:lang w:eastAsia="ru-RU"/>
              </w:rPr>
              <w:t xml:space="preserve"> Методические рекомендации для руководителей образовательных организаций </w:t>
            </w:r>
            <w:r w:rsidRPr="00D52025">
              <w:rPr>
                <w:rFonts w:ascii="Times New Roman" w:hAnsi="Times New Roman" w:cs="Times New Roman"/>
                <w:sz w:val="20"/>
                <w:szCs w:val="20"/>
              </w:rPr>
              <w:t xml:space="preserve">[Текст] / </w:t>
            </w:r>
            <w:r w:rsidRPr="00D52025">
              <w:rPr>
                <w:rFonts w:ascii="Times New Roman" w:eastAsia="Times New Roman" w:hAnsi="Times New Roman" w:cs="Times New Roman"/>
                <w:sz w:val="20"/>
                <w:szCs w:val="20"/>
                <w:lang w:eastAsia="ru-RU"/>
              </w:rPr>
              <w:t xml:space="preserve">Авторы: М.И. Солодкова, А.В. Коптелов и др.; </w:t>
            </w:r>
            <w:r w:rsidRPr="00D52025">
              <w:rPr>
                <w:rFonts w:ascii="Times New Roman" w:hAnsi="Times New Roman" w:cs="Times New Roman"/>
                <w:sz w:val="20"/>
                <w:szCs w:val="20"/>
              </w:rPr>
              <w:t>Под. ред.</w:t>
            </w:r>
            <w:r w:rsidRPr="00D52025">
              <w:rPr>
                <w:rFonts w:ascii="Times New Roman" w:eastAsia="Times New Roman" w:hAnsi="Times New Roman" w:cs="Times New Roman"/>
                <w:sz w:val="20"/>
                <w:szCs w:val="20"/>
                <w:lang w:eastAsia="ru-RU"/>
              </w:rPr>
              <w:t xml:space="preserve"> В.Н. Кеспикова – Челябинск : Издательство ЧИППКРО, 2015. – 80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z w:val="20"/>
                <w:szCs w:val="20"/>
              </w:rPr>
              <w:lastRenderedPageBreak/>
              <w:t>Правоведение: учебник/ под ред. А.В.Малько; инт–т гос. и права РАН Саратовский ф–л.–М.: КНОРУС, 2008.–400с.-1б.</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Рыбакова, Е.А. Индивидуальный образовательно-творческий маршрут одаренного ребенка дошкольного возраста: учебное пособие / Е.А. Рыбакова – Челябинск, 2013. – 74с.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Times New Roman" w:hAnsi="Times New Roman" w:cs="Times New Roman"/>
                <w:sz w:val="20"/>
                <w:szCs w:val="20"/>
                <w:lang w:eastAsia="ru-RU"/>
              </w:rPr>
              <w:t>Рябова, Г.А. Психологическое сопровождение образовательного процесса ДОУ в условиях введения ФГОС дошкольного образования: методическое пособие / Г.А. Рябова. – Челябинск: НП «Инновационный центр РОСТ», 2013. – 60с.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z w:val="20"/>
                <w:szCs w:val="20"/>
              </w:rPr>
              <w:t>Современное качество образования: модели образовательных систем и эффективные педагогические механизмы достижения : монография / В.Н. Кеспиков, М.И. Солодкова, Д.Ф. Ильясов др.; науч. ред.: В.Н. Кеспиков, М.И. Солодкова. – Челябинск: ЧИППКРО, 2012. – 240 с. -</w:t>
            </w:r>
            <w:r w:rsidRPr="00D52025">
              <w:rPr>
                <w:rFonts w:ascii="Times New Roman" w:hAnsi="Times New Roman" w:cs="Times New Roman"/>
                <w:spacing w:val="-4"/>
                <w:kern w:val="28"/>
                <w:sz w:val="20"/>
                <w:szCs w:val="20"/>
              </w:rPr>
              <w:t xml:space="preserve"> 15 экз.</w:t>
            </w:r>
          </w:p>
          <w:p w:rsidR="00CF25F2" w:rsidRPr="00D52025" w:rsidRDefault="00CF25F2" w:rsidP="00545674">
            <w:pPr>
              <w:pStyle w:val="a3"/>
              <w:numPr>
                <w:ilvl w:val="0"/>
                <w:numId w:val="27"/>
              </w:numPr>
              <w:tabs>
                <w:tab w:val="left" w:pos="0"/>
                <w:tab w:val="left" w:pos="315"/>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Т</w:t>
            </w:r>
            <w:r w:rsidRPr="00D52025">
              <w:rPr>
                <w:rFonts w:ascii="Times New Roman" w:eastAsia="Calibri" w:hAnsi="Times New Roman" w:cs="Times New Roman"/>
                <w:bCs/>
                <w:sz w:val="20"/>
                <w:szCs w:val="20"/>
              </w:rPr>
              <w:t>ехнологии развивающего обучения в условиях реализации федерального государственного образовательного стандарта начального общего образования</w:t>
            </w:r>
            <w:r w:rsidRPr="00D52025">
              <w:rPr>
                <w:rFonts w:ascii="Times New Roman" w:eastAsia="Calibri" w:hAnsi="Times New Roman" w:cs="Times New Roman"/>
                <w:sz w:val="20"/>
                <w:szCs w:val="20"/>
              </w:rPr>
              <w:t xml:space="preserve">: учебное пособие / [авт.-сост. Н.Е. Скрипова, Е.А. Мартьянов; под ред. Н.Е. Скриповой]; МОиН Чел.обл.; ГБОУ </w:t>
            </w:r>
            <w:r w:rsidRPr="00D52025">
              <w:rPr>
                <w:rFonts w:ascii="Times New Roman" w:eastAsia="Calibri" w:hAnsi="Times New Roman" w:cs="Times New Roman"/>
                <w:sz w:val="20"/>
                <w:szCs w:val="20"/>
              </w:rPr>
              <w:lastRenderedPageBreak/>
              <w:t>ЧИППКРО. – Челябинск: ЧИППКРО, 2013. – 256</w:t>
            </w:r>
            <w:r w:rsidRPr="00D52025">
              <w:rPr>
                <w:rFonts w:ascii="Times New Roman" w:hAnsi="Times New Roman" w:cs="Times New Roman"/>
                <w:sz w:val="20"/>
                <w:szCs w:val="20"/>
              </w:rPr>
              <w:t xml:space="preserve"> </w:t>
            </w:r>
            <w:r w:rsidRPr="00D52025">
              <w:rPr>
                <w:rFonts w:ascii="Times New Roman" w:eastAsia="Calibri" w:hAnsi="Times New Roman" w:cs="Times New Roman"/>
                <w:sz w:val="20"/>
                <w:szCs w:val="20"/>
              </w:rPr>
              <w:t xml:space="preserve">с. </w:t>
            </w:r>
            <w:r w:rsidRPr="00D52025">
              <w:rPr>
                <w:rFonts w:ascii="Times New Roman" w:hAnsi="Times New Roman" w:cs="Times New Roman"/>
                <w:sz w:val="20"/>
                <w:szCs w:val="20"/>
              </w:rPr>
              <w:t>-</w:t>
            </w:r>
            <w:r w:rsidRPr="00D52025">
              <w:rPr>
                <w:rFonts w:ascii="Times New Roman" w:hAnsi="Times New Roman" w:cs="Times New Roman"/>
                <w:spacing w:val="-4"/>
                <w:kern w:val="28"/>
                <w:sz w:val="20"/>
                <w:szCs w:val="20"/>
              </w:rPr>
              <w:t xml:space="preserve"> 15 экз.</w:t>
            </w:r>
          </w:p>
          <w:p w:rsidR="00045F44" w:rsidRPr="00D52025" w:rsidRDefault="00CF25F2" w:rsidP="00545674">
            <w:pPr>
              <w:pStyle w:val="a3"/>
              <w:numPr>
                <w:ilvl w:val="0"/>
                <w:numId w:val="27"/>
              </w:numPr>
              <w:tabs>
                <w:tab w:val="left" w:pos="0"/>
                <w:tab w:val="left" w:pos="315"/>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bCs/>
                <w:sz w:val="20"/>
                <w:szCs w:val="20"/>
              </w:rPr>
              <w:t>Цветкова, И.В.</w:t>
            </w:r>
            <w:r w:rsidRPr="00D52025">
              <w:rPr>
                <w:rFonts w:ascii="Times New Roman" w:hAnsi="Times New Roman" w:cs="Times New Roman"/>
                <w:sz w:val="20"/>
                <w:szCs w:val="20"/>
              </w:rPr>
              <w:t xml:space="preserve"> Как создать программу воспитательной работы : методическое пособие / И. В. Цветкова. - М. : Просвещение, 2006. - 207с. - (Воспитание в современной школе). - 15б.</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lastRenderedPageBreak/>
              <w:t>Гин, А.А. Приемы педагогической техники: Свобода выбора. Открытость. Деятельность. Обратная связь. Идеальность пособие для учителя / А.А. Гин. – М.: Вита-Пресс, 2004. – 88с. - 15 экз.</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Гузеев, В.В. Основы образовательной технологии: дидактический инструментарий  / В.В. Гузеев. – М.: Сентябрь, 2006. – 192с. - 15 экз.</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Гузеев, В.В. Эффективные образовательные технологии: Интегральная и ТОГИС.  / В.В. Гузеев. – М.: НИИ школьных технологий, 2006. - 15 экз.</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Ильясов Д.Ф. и др. Психолого-педагогическое обеспечение профессиональной деятельности учителя: Учеб. пособие для слушателей проф. переподготовки и повышения квалификации работников образования. М.: ВЛАДОС, 2008. – 34 с. - 15 экз.</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 xml:space="preserve">Инновационные методы управления образовательной организацией : учебно-методическое пособие / А. В. Коптелов, Т. А. Абрамовских и др. ; </w:t>
            </w:r>
            <w:r w:rsidRPr="00D52025">
              <w:rPr>
                <w:rFonts w:ascii="Times New Roman" w:hAnsi="Times New Roman" w:cs="Times New Roman"/>
                <w:bCs/>
                <w:sz w:val="20"/>
                <w:szCs w:val="20"/>
              </w:rPr>
              <w:lastRenderedPageBreak/>
              <w:t>под. ред. В. Н. Кеспикова. – Челябинск : ЧИППКРО, 2017. – 112 с. - 15 экз.</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Инновационные практики модернизации технологий и содержания общего образования : учебно-методическое пособие / А. В. Ильина, А. В. Коптелов, А. В. Машуков, М. И. Солодкова [ и др.] ; под ред. В Н. Кеспикова. – Челябинск : ЧИППКРО, 2017. – 160 с. - 15 экз.</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Матяш, Н.В. Инновационные педагогические технологии. Проектное обучение: учебное пособие для студентов учреждений высшего профессионального образования / Н.В. Матяш. – М.: «Академия», 2011. – 144с. - 15 экз.</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Новиков, Д.А. Теория управления образовательными системами: учебно–методическое пособие / Д. А. Новиков. – М.: Народное образование, 2009. – 452с.* - 15 экз.</w:t>
            </w:r>
          </w:p>
          <w:p w:rsidR="000B56FF" w:rsidRPr="00D52025" w:rsidRDefault="000B56FF" w:rsidP="00545674">
            <w:pPr>
              <w:pStyle w:val="a3"/>
              <w:numPr>
                <w:ilvl w:val="0"/>
                <w:numId w:val="23"/>
              </w:numPr>
              <w:tabs>
                <w:tab w:val="left" w:pos="345"/>
              </w:tabs>
              <w:spacing w:after="0" w:line="240" w:lineRule="auto"/>
              <w:ind w:left="20" w:firstLine="0"/>
              <w:jc w:val="both"/>
              <w:rPr>
                <w:rFonts w:ascii="Times New Roman" w:hAnsi="Times New Roman" w:cs="Times New Roman"/>
                <w:sz w:val="20"/>
                <w:szCs w:val="20"/>
              </w:rPr>
            </w:pPr>
            <w:r w:rsidRPr="00D52025">
              <w:rPr>
                <w:rFonts w:ascii="Times New Roman" w:hAnsi="Times New Roman" w:cs="Times New Roman"/>
                <w:sz w:val="20"/>
                <w:szCs w:val="20"/>
              </w:rPr>
              <w:t>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авторы-составители: Ю. В. Ребикова, А. В. Щербаков / под ред. А. В. Кислякова. – Челябинск : ЧИППКРО, 2016. – с. 112. - 15б.</w:t>
            </w:r>
          </w:p>
          <w:p w:rsidR="000B56FF" w:rsidRPr="00D52025" w:rsidRDefault="000B56FF" w:rsidP="00545674">
            <w:pPr>
              <w:pStyle w:val="a3"/>
              <w:numPr>
                <w:ilvl w:val="0"/>
                <w:numId w:val="23"/>
              </w:numPr>
              <w:tabs>
                <w:tab w:val="left" w:pos="345"/>
              </w:tabs>
              <w:spacing w:after="0" w:line="240" w:lineRule="auto"/>
              <w:ind w:left="20" w:firstLine="0"/>
              <w:jc w:val="both"/>
              <w:rPr>
                <w:rFonts w:ascii="Times New Roman" w:hAnsi="Times New Roman" w:cs="Times New Roman"/>
                <w:sz w:val="20"/>
                <w:szCs w:val="20"/>
              </w:rPr>
            </w:pPr>
            <w:r w:rsidRPr="00D52025">
              <w:rPr>
                <w:rFonts w:ascii="Times New Roman" w:hAnsi="Times New Roman" w:cs="Times New Roman"/>
                <w:spacing w:val="-2"/>
                <w:sz w:val="20"/>
                <w:szCs w:val="20"/>
              </w:rPr>
              <w:t>Обновление содержания и технологий дополнительного образования детей : сборник ма</w:t>
            </w:r>
            <w:r w:rsidRPr="00D52025">
              <w:rPr>
                <w:rFonts w:ascii="Times New Roman" w:hAnsi="Times New Roman" w:cs="Times New Roman"/>
                <w:spacing w:val="-2"/>
                <w:sz w:val="20"/>
                <w:szCs w:val="20"/>
              </w:rPr>
              <w:lastRenderedPageBreak/>
              <w:t xml:space="preserve">териалов эффективного управленческого и педагогического опыта образовательных организаций, реализующих научно-прикладные проекты. В 2 ч. Ч. 1. </w:t>
            </w:r>
            <w:r w:rsidRPr="00D52025">
              <w:rPr>
                <w:rFonts w:ascii="Times New Roman" w:hAnsi="Times New Roman" w:cs="Times New Roman"/>
                <w:noProof/>
                <w:spacing w:val="-2"/>
                <w:sz w:val="20"/>
                <w:szCs w:val="20"/>
              </w:rPr>
              <w:t xml:space="preserve">Формирование единых подходов к оценке дополнительных общеобразовательных программ на региональном уровне </w:t>
            </w:r>
            <w:r w:rsidRPr="00D52025">
              <w:rPr>
                <w:rFonts w:ascii="Times New Roman" w:hAnsi="Times New Roman" w:cs="Times New Roman"/>
                <w:spacing w:val="-2"/>
                <w:sz w:val="20"/>
                <w:szCs w:val="20"/>
              </w:rPr>
              <w:t>/ под ред. Н. В. Каменковой, А. В. Кислякова. – Челябинск : ЧИППКРО, 2017. – 88 с.</w:t>
            </w:r>
            <w:r w:rsidRPr="00D52025">
              <w:rPr>
                <w:rFonts w:ascii="Times New Roman" w:hAnsi="Times New Roman" w:cs="Times New Roman"/>
                <w:sz w:val="20"/>
                <w:szCs w:val="20"/>
              </w:rPr>
              <w:t xml:space="preserve"> - 15б.</w:t>
            </w:r>
          </w:p>
          <w:p w:rsidR="000B56FF" w:rsidRPr="00D52025" w:rsidRDefault="000B56FF" w:rsidP="00545674">
            <w:pPr>
              <w:pStyle w:val="a3"/>
              <w:numPr>
                <w:ilvl w:val="0"/>
                <w:numId w:val="23"/>
              </w:numPr>
              <w:tabs>
                <w:tab w:val="left" w:pos="345"/>
              </w:tabs>
              <w:spacing w:after="0" w:line="240" w:lineRule="auto"/>
              <w:ind w:left="20" w:firstLine="0"/>
              <w:jc w:val="both"/>
              <w:rPr>
                <w:rFonts w:ascii="Times New Roman" w:hAnsi="Times New Roman" w:cs="Times New Roman"/>
                <w:sz w:val="20"/>
                <w:szCs w:val="20"/>
              </w:rPr>
            </w:pPr>
            <w:r w:rsidRPr="00D52025">
              <w:rPr>
                <w:rFonts w:ascii="Times New Roman" w:hAnsi="Times New Roman" w:cs="Times New Roman"/>
                <w:noProof/>
                <w:sz w:val="20"/>
                <w:szCs w:val="20"/>
              </w:rPr>
              <w:t>Обновление содержания и технологий дополнительного образования детей</w:t>
            </w:r>
            <w:r w:rsidRPr="00D52025">
              <w:rPr>
                <w:rFonts w:ascii="Times New Roman" w:hAnsi="Times New Roman" w:cs="Times New Roman"/>
                <w:sz w:val="20"/>
                <w:szCs w:val="20"/>
              </w:rPr>
              <w:t>: сборник материалов эффективного управленческого и педагогического опыта образовательных организаций, реализующих научно-прикладные проекты. В 2 ч. Ч. 2. Лучшие практики образовательных организаций по обновлению содержания и технологий дополнительного образования детей / под ред. Н.В. Каменковой, А. В. Кислякова. – Челябинск : ЧИППКРО, 2017. – 68 с. - 15б.</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 xml:space="preserve">Подходы к разработке общеобразовательными организациями внутренних систем оценки качества образования. Методические рекомендации для руководителей образовательных организаций [Текст] / Авторы: М.И. Солодкова, А.В. Коптелов и др.; Под. ред. В.Н. </w:t>
            </w:r>
            <w:r w:rsidRPr="00D52025">
              <w:rPr>
                <w:rFonts w:ascii="Times New Roman" w:hAnsi="Times New Roman" w:cs="Times New Roman"/>
                <w:bCs/>
                <w:sz w:val="20"/>
                <w:szCs w:val="20"/>
              </w:rPr>
              <w:lastRenderedPageBreak/>
              <w:t>Кеспикова – Челябинск : Издательство ЧИППКРО, 2015. – 80 с. - 15 экз.</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Рыбакова, Е.А. Индивидуальный образовательно-творческий маршрут одаренного ребенка дошкольного возраста: учебное пособие / Е.А. Рыбакова – Челябинск, 2013. – 74с. - 15 экз.</w:t>
            </w:r>
          </w:p>
          <w:p w:rsidR="000B56FF" w:rsidRPr="00D52025" w:rsidRDefault="000B56FF" w:rsidP="00545674">
            <w:pPr>
              <w:pStyle w:val="a3"/>
              <w:numPr>
                <w:ilvl w:val="0"/>
                <w:numId w:val="23"/>
              </w:numPr>
              <w:tabs>
                <w:tab w:val="left" w:pos="353"/>
                <w:tab w:val="left" w:pos="1276"/>
              </w:tabs>
              <w:spacing w:after="0" w:line="240" w:lineRule="auto"/>
              <w:ind w:left="20" w:firstLine="0"/>
              <w:jc w:val="both"/>
              <w:rPr>
                <w:rFonts w:ascii="Times New Roman" w:hAnsi="Times New Roman" w:cs="Times New Roman"/>
                <w:bCs/>
                <w:sz w:val="20"/>
                <w:szCs w:val="20"/>
              </w:rPr>
            </w:pPr>
            <w:r w:rsidRPr="00D52025">
              <w:rPr>
                <w:rFonts w:ascii="Times New Roman" w:hAnsi="Times New Roman" w:cs="Times New Roman"/>
                <w:bCs/>
                <w:sz w:val="20"/>
                <w:szCs w:val="20"/>
              </w:rPr>
              <w:t>Современное качество образования: модели образовательных систем и эффективные педагогические механизмы достижения : монография / В.Н. Кеспиков, М.И. Солодкова, Д.Ф. Ильясов др.; науч. ред.: В.Н. Кеспиков, М.И. Солодкова. – Челябинск: ЧИППКРО, 2012. – 240 с. - 15 экз.</w:t>
            </w:r>
          </w:p>
          <w:p w:rsidR="00CF25F2" w:rsidRPr="00D52025" w:rsidRDefault="000B56FF" w:rsidP="00545674">
            <w:pPr>
              <w:pStyle w:val="a3"/>
              <w:numPr>
                <w:ilvl w:val="0"/>
                <w:numId w:val="23"/>
              </w:numPr>
              <w:tabs>
                <w:tab w:val="left" w:pos="345"/>
              </w:tabs>
              <w:spacing w:after="0" w:line="240" w:lineRule="auto"/>
              <w:ind w:left="20" w:firstLine="0"/>
              <w:jc w:val="both"/>
              <w:rPr>
                <w:rFonts w:ascii="Times New Roman" w:hAnsi="Times New Roman" w:cs="Times New Roman"/>
                <w:sz w:val="20"/>
                <w:szCs w:val="20"/>
              </w:rPr>
            </w:pPr>
            <w:r w:rsidRPr="00D52025">
              <w:rPr>
                <w:rFonts w:ascii="Times New Roman" w:hAnsi="Times New Roman" w:cs="Times New Roman"/>
                <w:bCs/>
                <w:sz w:val="20"/>
                <w:szCs w:val="20"/>
              </w:rPr>
              <w:t>Технологии развивающего обучения в условиях реализации федерального государственного образовательного стандарта начального общего образования: учебное пособие / [авт.-сост. Н.Е. Скрипова, Е.А. Мартьянов; под ред. Н.Е. Скриповой]; МОиН Чел.обл.; ГБОУ ЧИППКРО. – Челябинск: ЧИППКРО, 2013. – 256 с. - 15 экз.</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942890" w:rsidRPr="00D52025" w:rsidRDefault="00942890" w:rsidP="00545674">
            <w:pPr>
              <w:pStyle w:val="a3"/>
              <w:numPr>
                <w:ilvl w:val="0"/>
                <w:numId w:val="28"/>
              </w:numPr>
              <w:tabs>
                <w:tab w:val="left" w:pos="323"/>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lastRenderedPageBreak/>
              <w:t>Ильясов Д.Ф. и др. Психолого-педагогическое обеспечение профессиональной деятельности учителя: Учеб. пособие для слушателей проф. переподготовки и повышения квалификации работников образования. М.: ВЛАДОС, 2008. – 34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942890" w:rsidRPr="00D52025" w:rsidRDefault="00942890" w:rsidP="00545674">
            <w:pPr>
              <w:pStyle w:val="a3"/>
              <w:numPr>
                <w:ilvl w:val="0"/>
                <w:numId w:val="28"/>
              </w:numPr>
              <w:tabs>
                <w:tab w:val="left" w:pos="323"/>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kern w:val="28"/>
                <w:sz w:val="20"/>
                <w:szCs w:val="20"/>
              </w:rPr>
              <w:t>Инновационные методы управления образовательной организацией : учебно-методическое пособие / А. В. Коптелов, Т. А. Абрамовских и др. ; под. ред. В. Н. Кеспикова. – Челябинск : ЧИППКРО, 2017. – 112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942890" w:rsidRPr="00D52025" w:rsidRDefault="00942890" w:rsidP="00545674">
            <w:pPr>
              <w:pStyle w:val="a3"/>
              <w:numPr>
                <w:ilvl w:val="0"/>
                <w:numId w:val="28"/>
              </w:numPr>
              <w:tabs>
                <w:tab w:val="left" w:pos="323"/>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pacing w:val="-4"/>
                <w:kern w:val="28"/>
                <w:sz w:val="20"/>
                <w:szCs w:val="20"/>
              </w:rPr>
              <w:t>Инновационные практики модернизации технологий и содержания общего образования : учебно-методическое пособие / А. В. Ильина, А. В. Коптелов, А. В. Машуков, М. И. Солодкова [ и др.] ; под ред. В Н. Кеспикова. – Челябинск : ЧИППКРО, 2017. – 160</w:t>
            </w:r>
            <w:r w:rsidRPr="00D52025">
              <w:rPr>
                <w:rFonts w:ascii="Times New Roman" w:hAnsi="Times New Roman" w:cs="Times New Roman"/>
                <w:spacing w:val="-4"/>
                <w:kern w:val="28"/>
                <w:sz w:val="20"/>
                <w:szCs w:val="20"/>
                <w:lang w:val="en-US"/>
              </w:rPr>
              <w:t> </w:t>
            </w:r>
            <w:r w:rsidRPr="00D52025">
              <w:rPr>
                <w:rFonts w:ascii="Times New Roman" w:hAnsi="Times New Roman" w:cs="Times New Roman"/>
                <w:spacing w:val="-4"/>
                <w:kern w:val="28"/>
                <w:sz w:val="20"/>
                <w:szCs w:val="20"/>
              </w:rPr>
              <w:t>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942890" w:rsidRPr="00D52025" w:rsidRDefault="00942890" w:rsidP="00545674">
            <w:pPr>
              <w:pStyle w:val="a3"/>
              <w:numPr>
                <w:ilvl w:val="0"/>
                <w:numId w:val="28"/>
              </w:numPr>
              <w:tabs>
                <w:tab w:val="left" w:pos="323"/>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bCs/>
                <w:sz w:val="20"/>
                <w:szCs w:val="20"/>
              </w:rPr>
              <w:t>Матяш, Н.В.</w:t>
            </w:r>
            <w:r w:rsidRPr="00D52025">
              <w:rPr>
                <w:rFonts w:ascii="Times New Roman" w:eastAsia="Calibri" w:hAnsi="Times New Roman" w:cs="Times New Roman"/>
                <w:sz w:val="20"/>
                <w:szCs w:val="20"/>
              </w:rPr>
              <w:t xml:space="preserve"> Инновационные педагогические технологии. Проектное обучение: учебное пособие для студентов учреждений высшего профессионального образования / </w:t>
            </w:r>
            <w:r w:rsidRPr="00D52025">
              <w:rPr>
                <w:rFonts w:ascii="Times New Roman" w:eastAsia="Calibri" w:hAnsi="Times New Roman" w:cs="Times New Roman"/>
                <w:sz w:val="20"/>
                <w:szCs w:val="20"/>
              </w:rPr>
              <w:lastRenderedPageBreak/>
              <w:t xml:space="preserve">Н.В. Матяш. – М.: «Академия», 2011. – 144с. </w:t>
            </w:r>
            <w:r w:rsidRPr="00D52025">
              <w:rPr>
                <w:rFonts w:ascii="Times New Roman" w:hAnsi="Times New Roman" w:cs="Times New Roman"/>
                <w:sz w:val="20"/>
                <w:szCs w:val="20"/>
              </w:rPr>
              <w:t>-</w:t>
            </w:r>
            <w:r w:rsidRPr="00D52025">
              <w:rPr>
                <w:rFonts w:ascii="Times New Roman" w:hAnsi="Times New Roman" w:cs="Times New Roman"/>
                <w:spacing w:val="-4"/>
                <w:kern w:val="28"/>
                <w:sz w:val="20"/>
                <w:szCs w:val="20"/>
              </w:rPr>
              <w:t xml:space="preserve"> 15 экз.</w:t>
            </w:r>
          </w:p>
          <w:p w:rsidR="00942890" w:rsidRPr="00D52025" w:rsidRDefault="00942890" w:rsidP="00545674">
            <w:pPr>
              <w:pStyle w:val="a3"/>
              <w:numPr>
                <w:ilvl w:val="0"/>
                <w:numId w:val="28"/>
              </w:numPr>
              <w:tabs>
                <w:tab w:val="left" w:pos="323"/>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bCs/>
                <w:sz w:val="20"/>
                <w:szCs w:val="20"/>
              </w:rPr>
              <w:t xml:space="preserve">Новиков, Д.А. </w:t>
            </w:r>
            <w:r w:rsidRPr="00D52025">
              <w:rPr>
                <w:rFonts w:ascii="Times New Roman" w:eastAsia="Calibri" w:hAnsi="Times New Roman" w:cs="Times New Roman"/>
                <w:sz w:val="20"/>
                <w:szCs w:val="20"/>
              </w:rPr>
              <w:t>Теория управления образовательными системами: учебно–методическое пособие / Д. А. Новиков. – М.: Народное образование, 2009. – 452с.*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942890" w:rsidRPr="00D52025" w:rsidRDefault="00942890" w:rsidP="00545674">
            <w:pPr>
              <w:pStyle w:val="a3"/>
              <w:numPr>
                <w:ilvl w:val="0"/>
                <w:numId w:val="28"/>
              </w:numPr>
              <w:tabs>
                <w:tab w:val="left" w:pos="323"/>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Рыбакова, Е.А. Индивидуальный образовательно-творческий маршрут одаренного ребенка дошкольного возраста: учебное пособие / Е.А. Рыбакова – Челябинск, 2013. – 74с.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942890" w:rsidRPr="00D52025" w:rsidRDefault="00942890" w:rsidP="00545674">
            <w:pPr>
              <w:pStyle w:val="a3"/>
              <w:numPr>
                <w:ilvl w:val="0"/>
                <w:numId w:val="28"/>
              </w:numPr>
              <w:tabs>
                <w:tab w:val="left" w:pos="323"/>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Times New Roman" w:hAnsi="Times New Roman" w:cs="Times New Roman"/>
                <w:sz w:val="20"/>
                <w:szCs w:val="20"/>
                <w:lang w:eastAsia="ru-RU"/>
              </w:rPr>
              <w:t>Рябова, Г.А. Психологическое сопровождение образовательного процесса ДОУ в условиях введения ФГОС дошкольного образования: методическое пособие / Г.А. Рябова. – Челябинск: НП «Инновационный центр РОСТ», 2013. – 60с.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942890" w:rsidRPr="00D52025" w:rsidRDefault="00942890" w:rsidP="00545674">
            <w:pPr>
              <w:pStyle w:val="a3"/>
              <w:numPr>
                <w:ilvl w:val="0"/>
                <w:numId w:val="28"/>
              </w:numPr>
              <w:tabs>
                <w:tab w:val="left" w:pos="323"/>
                <w:tab w:val="left" w:pos="567"/>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Т</w:t>
            </w:r>
            <w:r w:rsidRPr="00D52025">
              <w:rPr>
                <w:rFonts w:ascii="Times New Roman" w:eastAsia="Calibri" w:hAnsi="Times New Roman" w:cs="Times New Roman"/>
                <w:bCs/>
                <w:sz w:val="20"/>
                <w:szCs w:val="20"/>
              </w:rPr>
              <w:t>ехнологии развивающего обучения в условиях реализации федерального государственного образовательного стандарта начального общего образования</w:t>
            </w:r>
            <w:r w:rsidRPr="00D52025">
              <w:rPr>
                <w:rFonts w:ascii="Times New Roman" w:eastAsia="Calibri" w:hAnsi="Times New Roman" w:cs="Times New Roman"/>
                <w:sz w:val="20"/>
                <w:szCs w:val="20"/>
              </w:rPr>
              <w:t>: учебное пособие / [авт.-сост. Н.Е. Скрипова, Е.А. Мартьянов; под ред. Н.Е. Скриповой]; МОиН Чел.обл.; ГБОУ ЧИППКРО. – Челябинск: ЧИППКРО, 2013. – 256</w:t>
            </w:r>
            <w:r w:rsidRPr="00D52025">
              <w:rPr>
                <w:rFonts w:ascii="Times New Roman" w:hAnsi="Times New Roman" w:cs="Times New Roman"/>
                <w:sz w:val="20"/>
                <w:szCs w:val="20"/>
              </w:rPr>
              <w:t xml:space="preserve"> </w:t>
            </w:r>
            <w:r w:rsidRPr="00D52025">
              <w:rPr>
                <w:rFonts w:ascii="Times New Roman" w:eastAsia="Calibri" w:hAnsi="Times New Roman" w:cs="Times New Roman"/>
                <w:sz w:val="20"/>
                <w:szCs w:val="20"/>
              </w:rPr>
              <w:t xml:space="preserve">с. </w:t>
            </w:r>
            <w:r w:rsidRPr="00D52025">
              <w:rPr>
                <w:rFonts w:ascii="Times New Roman" w:hAnsi="Times New Roman" w:cs="Times New Roman"/>
                <w:sz w:val="20"/>
                <w:szCs w:val="20"/>
              </w:rPr>
              <w:t>-</w:t>
            </w:r>
            <w:r w:rsidRPr="00D52025">
              <w:rPr>
                <w:rFonts w:ascii="Times New Roman" w:hAnsi="Times New Roman" w:cs="Times New Roman"/>
                <w:spacing w:val="-4"/>
                <w:kern w:val="28"/>
                <w:sz w:val="20"/>
                <w:szCs w:val="20"/>
              </w:rPr>
              <w:t xml:space="preserve"> 15 экз.</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0B56FF" w:rsidRPr="00D52025" w:rsidRDefault="000B56FF" w:rsidP="00545674">
            <w:pPr>
              <w:pStyle w:val="a3"/>
              <w:numPr>
                <w:ilvl w:val="0"/>
                <w:numId w:val="29"/>
              </w:numPr>
              <w:tabs>
                <w:tab w:val="left" w:pos="316"/>
                <w:tab w:val="left" w:pos="1276"/>
              </w:tabs>
              <w:spacing w:after="0" w:line="240" w:lineRule="auto"/>
              <w:ind w:left="0" w:firstLine="33"/>
              <w:jc w:val="both"/>
              <w:rPr>
                <w:rFonts w:ascii="Times New Roman" w:hAnsi="Times New Roman" w:cs="Times New Roman"/>
                <w:sz w:val="20"/>
                <w:szCs w:val="20"/>
              </w:rPr>
            </w:pPr>
            <w:r w:rsidRPr="00D52025">
              <w:rPr>
                <w:rFonts w:ascii="Times New Roman" w:eastAsia="Calibri" w:hAnsi="Times New Roman" w:cs="Times New Roman"/>
                <w:sz w:val="20"/>
                <w:szCs w:val="20"/>
              </w:rPr>
              <w:lastRenderedPageBreak/>
              <w:t>Ильясов Д.Ф. и др. Психолого-педагогическое обеспечение профессиональной деятельности учителя: Учеб. пособие для слушателей проф. переподготовки и повышения квалификации работников образования. М.: ВЛАДОС, 2008. – 34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0B56FF" w:rsidRPr="00D52025" w:rsidRDefault="000B56FF" w:rsidP="00545674">
            <w:pPr>
              <w:pStyle w:val="a3"/>
              <w:numPr>
                <w:ilvl w:val="0"/>
                <w:numId w:val="29"/>
              </w:numPr>
              <w:tabs>
                <w:tab w:val="left" w:pos="316"/>
                <w:tab w:val="left" w:pos="1276"/>
              </w:tabs>
              <w:spacing w:after="0" w:line="240" w:lineRule="auto"/>
              <w:ind w:left="0" w:firstLine="33"/>
              <w:jc w:val="both"/>
              <w:rPr>
                <w:rFonts w:ascii="Times New Roman" w:hAnsi="Times New Roman" w:cs="Times New Roman"/>
                <w:sz w:val="20"/>
                <w:szCs w:val="20"/>
              </w:rPr>
            </w:pPr>
            <w:r w:rsidRPr="00D52025">
              <w:rPr>
                <w:rFonts w:ascii="Times New Roman" w:hAnsi="Times New Roman" w:cs="Times New Roman"/>
                <w:kern w:val="28"/>
                <w:sz w:val="20"/>
                <w:szCs w:val="20"/>
              </w:rPr>
              <w:t>Инновационные методы управления образовательной организацией : учебно-методическое пособие / А. В. Коптелов, Т. А. Абрамовских и др. ; под. ред. В. Н. Кеспикова. – Челябинск : ЧИППКРО, 2017. – 112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0B56FF" w:rsidRPr="00D52025" w:rsidRDefault="000B56FF" w:rsidP="00545674">
            <w:pPr>
              <w:pStyle w:val="a3"/>
              <w:numPr>
                <w:ilvl w:val="0"/>
                <w:numId w:val="29"/>
              </w:numPr>
              <w:tabs>
                <w:tab w:val="left" w:pos="316"/>
                <w:tab w:val="left" w:pos="1276"/>
              </w:tabs>
              <w:spacing w:after="0" w:line="240" w:lineRule="auto"/>
              <w:ind w:left="0" w:firstLine="33"/>
              <w:jc w:val="both"/>
              <w:rPr>
                <w:rFonts w:ascii="Times New Roman" w:hAnsi="Times New Roman" w:cs="Times New Roman"/>
                <w:sz w:val="20"/>
                <w:szCs w:val="20"/>
              </w:rPr>
            </w:pPr>
            <w:r w:rsidRPr="00D52025">
              <w:rPr>
                <w:rFonts w:ascii="Times New Roman" w:hAnsi="Times New Roman" w:cs="Times New Roman"/>
                <w:spacing w:val="-4"/>
                <w:kern w:val="28"/>
                <w:sz w:val="20"/>
                <w:szCs w:val="20"/>
              </w:rPr>
              <w:t>Инновационные практики модернизации технологий и содержания общего образования : учебно-методическое пособие / А. В. Ильина, А. В. Коптелов, А. В. Машуков, М. И. Солодкова [ и др.] ; под ред. В Н. Кеспикова. – Челябинск : ЧИППКРО, 2017. – 160</w:t>
            </w:r>
            <w:r w:rsidRPr="00D52025">
              <w:rPr>
                <w:rFonts w:ascii="Times New Roman" w:hAnsi="Times New Roman" w:cs="Times New Roman"/>
                <w:spacing w:val="-4"/>
                <w:kern w:val="28"/>
                <w:sz w:val="20"/>
                <w:szCs w:val="20"/>
                <w:lang w:val="en-US"/>
              </w:rPr>
              <w:t> </w:t>
            </w:r>
            <w:r w:rsidRPr="00D52025">
              <w:rPr>
                <w:rFonts w:ascii="Times New Roman" w:hAnsi="Times New Roman" w:cs="Times New Roman"/>
                <w:spacing w:val="-4"/>
                <w:kern w:val="28"/>
                <w:sz w:val="20"/>
                <w:szCs w:val="20"/>
              </w:rPr>
              <w:t>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0B56FF" w:rsidRPr="00D52025" w:rsidRDefault="000B56FF" w:rsidP="00545674">
            <w:pPr>
              <w:pStyle w:val="a3"/>
              <w:numPr>
                <w:ilvl w:val="0"/>
                <w:numId w:val="29"/>
              </w:numPr>
              <w:tabs>
                <w:tab w:val="left" w:pos="316"/>
                <w:tab w:val="left" w:pos="1276"/>
              </w:tabs>
              <w:spacing w:after="0" w:line="240" w:lineRule="auto"/>
              <w:ind w:left="0" w:firstLine="33"/>
              <w:jc w:val="both"/>
              <w:rPr>
                <w:rFonts w:ascii="Times New Roman" w:hAnsi="Times New Roman" w:cs="Times New Roman"/>
                <w:sz w:val="20"/>
                <w:szCs w:val="20"/>
              </w:rPr>
            </w:pPr>
            <w:r w:rsidRPr="00D52025">
              <w:rPr>
                <w:rFonts w:ascii="Times New Roman" w:eastAsia="Calibri" w:hAnsi="Times New Roman" w:cs="Times New Roman"/>
                <w:bCs/>
                <w:sz w:val="20"/>
                <w:szCs w:val="20"/>
              </w:rPr>
              <w:t>Матяш, Н.В.</w:t>
            </w:r>
            <w:r w:rsidRPr="00D52025">
              <w:rPr>
                <w:rFonts w:ascii="Times New Roman" w:eastAsia="Calibri" w:hAnsi="Times New Roman" w:cs="Times New Roman"/>
                <w:sz w:val="20"/>
                <w:szCs w:val="20"/>
              </w:rPr>
              <w:t xml:space="preserve"> Инновационные педагогические технологии. Проектное обучение: учебное пособие для студентов учреждений высшего профессионального образования / Н.В. Матяш. – М.: «Академия», 2011. – 144с. </w:t>
            </w:r>
            <w:r w:rsidRPr="00D52025">
              <w:rPr>
                <w:rFonts w:ascii="Times New Roman" w:hAnsi="Times New Roman" w:cs="Times New Roman"/>
                <w:sz w:val="20"/>
                <w:szCs w:val="20"/>
              </w:rPr>
              <w:t>-</w:t>
            </w:r>
            <w:r w:rsidRPr="00D52025">
              <w:rPr>
                <w:rFonts w:ascii="Times New Roman" w:hAnsi="Times New Roman" w:cs="Times New Roman"/>
                <w:spacing w:val="-4"/>
                <w:kern w:val="28"/>
                <w:sz w:val="20"/>
                <w:szCs w:val="20"/>
              </w:rPr>
              <w:t xml:space="preserve"> 15 экз.</w:t>
            </w:r>
          </w:p>
          <w:p w:rsidR="000B56FF" w:rsidRPr="00D52025" w:rsidRDefault="000B56FF" w:rsidP="00545674">
            <w:pPr>
              <w:pStyle w:val="a3"/>
              <w:numPr>
                <w:ilvl w:val="0"/>
                <w:numId w:val="29"/>
              </w:numPr>
              <w:tabs>
                <w:tab w:val="left" w:pos="567"/>
                <w:tab w:val="left" w:pos="1276"/>
              </w:tabs>
              <w:spacing w:after="0" w:line="240" w:lineRule="auto"/>
              <w:ind w:left="0" w:firstLine="33"/>
              <w:jc w:val="both"/>
              <w:rPr>
                <w:rFonts w:ascii="Times New Roman" w:hAnsi="Times New Roman" w:cs="Times New Roman"/>
                <w:sz w:val="20"/>
                <w:szCs w:val="20"/>
              </w:rPr>
            </w:pPr>
            <w:r w:rsidRPr="00D52025">
              <w:rPr>
                <w:rFonts w:ascii="Times New Roman" w:eastAsia="Calibri" w:hAnsi="Times New Roman" w:cs="Times New Roman"/>
                <w:bCs/>
                <w:sz w:val="20"/>
                <w:szCs w:val="20"/>
              </w:rPr>
              <w:lastRenderedPageBreak/>
              <w:t xml:space="preserve">Новиков, Д.А. </w:t>
            </w:r>
            <w:r w:rsidRPr="00D52025">
              <w:rPr>
                <w:rFonts w:ascii="Times New Roman" w:eastAsia="Calibri" w:hAnsi="Times New Roman" w:cs="Times New Roman"/>
                <w:sz w:val="20"/>
                <w:szCs w:val="20"/>
              </w:rPr>
              <w:t>Теория управления образовательными системами: учебно–методическое пособие / Д. А. Новиков. – М.: Народное образование, 2009. – 452с.*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0B56FF" w:rsidRPr="00D52025" w:rsidRDefault="000B56FF" w:rsidP="00545674">
            <w:pPr>
              <w:pStyle w:val="a3"/>
              <w:numPr>
                <w:ilvl w:val="0"/>
                <w:numId w:val="29"/>
              </w:numPr>
              <w:tabs>
                <w:tab w:val="left" w:pos="345"/>
              </w:tabs>
              <w:spacing w:after="0" w:line="240" w:lineRule="auto"/>
              <w:ind w:left="0" w:firstLine="33"/>
              <w:jc w:val="both"/>
              <w:rPr>
                <w:rFonts w:ascii="Times New Roman" w:hAnsi="Times New Roman" w:cs="Times New Roman"/>
                <w:sz w:val="20"/>
                <w:szCs w:val="20"/>
              </w:rPr>
            </w:pPr>
            <w:r w:rsidRPr="00D52025">
              <w:rPr>
                <w:rFonts w:ascii="Times New Roman" w:hAnsi="Times New Roman" w:cs="Times New Roman"/>
                <w:sz w:val="20"/>
                <w:szCs w:val="20"/>
              </w:rPr>
              <w:t>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авторы-составители: Ю. В. Ребикова, А. В. Щербаков / под ред. А. В. Кислякова. – Челябинск : ЧИППКРО, 2016. – с. 112. - 15б.</w:t>
            </w:r>
          </w:p>
          <w:p w:rsidR="000B56FF" w:rsidRPr="00D52025" w:rsidRDefault="000B56FF" w:rsidP="00545674">
            <w:pPr>
              <w:pStyle w:val="a3"/>
              <w:numPr>
                <w:ilvl w:val="0"/>
                <w:numId w:val="29"/>
              </w:numPr>
              <w:tabs>
                <w:tab w:val="left" w:pos="345"/>
              </w:tabs>
              <w:spacing w:after="0" w:line="240" w:lineRule="auto"/>
              <w:ind w:left="0" w:firstLine="33"/>
              <w:jc w:val="both"/>
              <w:rPr>
                <w:rFonts w:ascii="Times New Roman" w:hAnsi="Times New Roman" w:cs="Times New Roman"/>
                <w:sz w:val="20"/>
                <w:szCs w:val="20"/>
              </w:rPr>
            </w:pPr>
            <w:r w:rsidRPr="00D52025">
              <w:rPr>
                <w:rFonts w:ascii="Times New Roman" w:hAnsi="Times New Roman" w:cs="Times New Roman"/>
                <w:spacing w:val="-2"/>
                <w:sz w:val="20"/>
                <w:szCs w:val="20"/>
              </w:rPr>
              <w:t xml:space="preserve">Обновление содержания и технологий дополнительного образования детей : сборник материалов эффективного управленческого и педагогического опыта образовательных организаций, реализующих научно-прикладные проекты. В 2 ч. Ч. 1. </w:t>
            </w:r>
            <w:r w:rsidRPr="00D52025">
              <w:rPr>
                <w:rFonts w:ascii="Times New Roman" w:hAnsi="Times New Roman" w:cs="Times New Roman"/>
                <w:noProof/>
                <w:spacing w:val="-2"/>
                <w:sz w:val="20"/>
                <w:szCs w:val="20"/>
              </w:rPr>
              <w:t xml:space="preserve">Формирование единых подходов к оценке дополнительных общеобразовательных программ на региональном уровне </w:t>
            </w:r>
            <w:r w:rsidRPr="00D52025">
              <w:rPr>
                <w:rFonts w:ascii="Times New Roman" w:hAnsi="Times New Roman" w:cs="Times New Roman"/>
                <w:spacing w:val="-2"/>
                <w:sz w:val="20"/>
                <w:szCs w:val="20"/>
              </w:rPr>
              <w:t>/ под ред. Н. В. Каменковой, А. В. Кислякова. – Челябинск : ЧИППКРО, 2017. – 88 с.</w:t>
            </w:r>
            <w:r w:rsidRPr="00D52025">
              <w:rPr>
                <w:rFonts w:ascii="Times New Roman" w:hAnsi="Times New Roman" w:cs="Times New Roman"/>
                <w:sz w:val="20"/>
                <w:szCs w:val="20"/>
              </w:rPr>
              <w:t xml:space="preserve"> - 15б.</w:t>
            </w:r>
          </w:p>
          <w:p w:rsidR="000B56FF" w:rsidRPr="00D52025" w:rsidRDefault="000B56FF" w:rsidP="00545674">
            <w:pPr>
              <w:pStyle w:val="a3"/>
              <w:numPr>
                <w:ilvl w:val="0"/>
                <w:numId w:val="29"/>
              </w:numPr>
              <w:tabs>
                <w:tab w:val="left" w:pos="345"/>
              </w:tabs>
              <w:spacing w:after="0" w:line="240" w:lineRule="auto"/>
              <w:ind w:left="0" w:firstLine="33"/>
              <w:jc w:val="both"/>
              <w:rPr>
                <w:rFonts w:ascii="Times New Roman" w:hAnsi="Times New Roman" w:cs="Times New Roman"/>
                <w:sz w:val="20"/>
                <w:szCs w:val="20"/>
              </w:rPr>
            </w:pPr>
            <w:r w:rsidRPr="00D52025">
              <w:rPr>
                <w:rFonts w:ascii="Times New Roman" w:hAnsi="Times New Roman" w:cs="Times New Roman"/>
                <w:noProof/>
                <w:sz w:val="20"/>
                <w:szCs w:val="20"/>
              </w:rPr>
              <w:t>Обновление содержания и технологий дополнительного образования детей</w:t>
            </w:r>
            <w:r w:rsidRPr="00D52025">
              <w:rPr>
                <w:rFonts w:ascii="Times New Roman" w:hAnsi="Times New Roman" w:cs="Times New Roman"/>
                <w:sz w:val="20"/>
                <w:szCs w:val="20"/>
              </w:rPr>
              <w:t xml:space="preserve">: сборник материалов эффективного управленческого и педагогического опыта образовательных организаций, реализующих научно-прикладные проекты. В 2 ч. Ч. 2. </w:t>
            </w:r>
            <w:r w:rsidRPr="00D52025">
              <w:rPr>
                <w:rFonts w:ascii="Times New Roman" w:hAnsi="Times New Roman" w:cs="Times New Roman"/>
                <w:sz w:val="20"/>
                <w:szCs w:val="20"/>
              </w:rPr>
              <w:lastRenderedPageBreak/>
              <w:t>Лучшие практики образовательных организаций по обновлению содержания и технологий дополнительного образования детей / под ред. Н.В. Каменковой, А. В. Кислякова. – Челябинск : ЧИППКРО, 2017. – 68 с. - 15б.</w:t>
            </w:r>
          </w:p>
          <w:p w:rsidR="000B56FF" w:rsidRPr="00D52025" w:rsidRDefault="000B56FF" w:rsidP="00545674">
            <w:pPr>
              <w:pStyle w:val="a3"/>
              <w:numPr>
                <w:ilvl w:val="0"/>
                <w:numId w:val="29"/>
              </w:numPr>
              <w:tabs>
                <w:tab w:val="left" w:pos="567"/>
                <w:tab w:val="left" w:pos="1276"/>
              </w:tabs>
              <w:spacing w:after="0" w:line="240" w:lineRule="auto"/>
              <w:ind w:left="0" w:firstLine="33"/>
              <w:jc w:val="both"/>
              <w:rPr>
                <w:rFonts w:ascii="Times New Roman" w:hAnsi="Times New Roman" w:cs="Times New Roman"/>
                <w:sz w:val="20"/>
                <w:szCs w:val="20"/>
              </w:rPr>
            </w:pPr>
            <w:r w:rsidRPr="00D52025">
              <w:rPr>
                <w:rFonts w:ascii="Times New Roman" w:eastAsia="Calibri" w:hAnsi="Times New Roman" w:cs="Times New Roman"/>
                <w:sz w:val="20"/>
                <w:szCs w:val="20"/>
              </w:rPr>
              <w:t>Рыбакова, Е.А. Индивидуальный образовательно-творческий маршрут одаренного ребенка дошкольного возраста: учебное пособие / Е.А. Рыбакова – Челябинск, 2013. – 74с.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0B56FF" w:rsidRPr="00D52025" w:rsidRDefault="000B56FF" w:rsidP="00545674">
            <w:pPr>
              <w:pStyle w:val="a3"/>
              <w:numPr>
                <w:ilvl w:val="0"/>
                <w:numId w:val="29"/>
              </w:numPr>
              <w:tabs>
                <w:tab w:val="left" w:pos="567"/>
                <w:tab w:val="left" w:pos="1276"/>
              </w:tabs>
              <w:spacing w:after="0" w:line="240" w:lineRule="auto"/>
              <w:ind w:left="0" w:firstLine="33"/>
              <w:jc w:val="both"/>
              <w:rPr>
                <w:rFonts w:ascii="Times New Roman" w:hAnsi="Times New Roman" w:cs="Times New Roman"/>
                <w:sz w:val="20"/>
                <w:szCs w:val="20"/>
              </w:rPr>
            </w:pPr>
            <w:r w:rsidRPr="00D52025">
              <w:rPr>
                <w:rFonts w:ascii="Times New Roman" w:eastAsia="Calibri" w:hAnsi="Times New Roman" w:cs="Times New Roman"/>
                <w:sz w:val="20"/>
                <w:szCs w:val="20"/>
              </w:rPr>
              <w:t>Т</w:t>
            </w:r>
            <w:r w:rsidRPr="00D52025">
              <w:rPr>
                <w:rFonts w:ascii="Times New Roman" w:eastAsia="Calibri" w:hAnsi="Times New Roman" w:cs="Times New Roman"/>
                <w:bCs/>
                <w:sz w:val="20"/>
                <w:szCs w:val="20"/>
              </w:rPr>
              <w:t>ехнологии развивающего обучения в условиях реализации федерального государственного образовательного стандарта начального общего образования</w:t>
            </w:r>
            <w:r w:rsidRPr="00D52025">
              <w:rPr>
                <w:rFonts w:ascii="Times New Roman" w:eastAsia="Calibri" w:hAnsi="Times New Roman" w:cs="Times New Roman"/>
                <w:sz w:val="20"/>
                <w:szCs w:val="20"/>
              </w:rPr>
              <w:t>: учебное пособие / [авт.-сост. Н.Е. Скрипова, Е.А. Мартьянов; под ред. Н.Е. Скриповой]; МОиН Чел.обл.; ГБОУ ЧИППКРО. – Челябинск: ЧИППКРО, 2013. – 256</w:t>
            </w:r>
            <w:r w:rsidRPr="00D52025">
              <w:rPr>
                <w:rFonts w:ascii="Times New Roman" w:hAnsi="Times New Roman" w:cs="Times New Roman"/>
                <w:sz w:val="20"/>
                <w:szCs w:val="20"/>
              </w:rPr>
              <w:t xml:space="preserve"> </w:t>
            </w:r>
            <w:r w:rsidRPr="00D52025">
              <w:rPr>
                <w:rFonts w:ascii="Times New Roman" w:eastAsia="Calibri" w:hAnsi="Times New Roman" w:cs="Times New Roman"/>
                <w:sz w:val="20"/>
                <w:szCs w:val="20"/>
              </w:rPr>
              <w:t xml:space="preserve">с. </w:t>
            </w:r>
            <w:r w:rsidRPr="00D52025">
              <w:rPr>
                <w:rFonts w:ascii="Times New Roman" w:hAnsi="Times New Roman" w:cs="Times New Roman"/>
                <w:sz w:val="20"/>
                <w:szCs w:val="20"/>
              </w:rPr>
              <w:t>-</w:t>
            </w:r>
            <w:r w:rsidRPr="00D52025">
              <w:rPr>
                <w:rFonts w:ascii="Times New Roman" w:hAnsi="Times New Roman" w:cs="Times New Roman"/>
                <w:spacing w:val="-4"/>
                <w:kern w:val="28"/>
                <w:sz w:val="20"/>
                <w:szCs w:val="20"/>
              </w:rPr>
              <w:t xml:space="preserve"> 15 экз.</w:t>
            </w:r>
          </w:p>
          <w:p w:rsidR="00CF25F2" w:rsidRPr="00D52025" w:rsidRDefault="00CF25F2" w:rsidP="00433969">
            <w:pPr>
              <w:tabs>
                <w:tab w:val="left" w:pos="567"/>
                <w:tab w:val="left" w:pos="1276"/>
              </w:tabs>
              <w:spacing w:after="0" w:line="240" w:lineRule="auto"/>
              <w:ind w:firstLine="33"/>
              <w:jc w:val="both"/>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lastRenderedPageBreak/>
              <w:t>Гин, А.А. Приемы педагогической техники: Свобода выбора. Открытость. Деятельность. Обратная связь. Идеальность пособие для учителя / А.А. Гин. – М.: Вита-Пресс, 2004. – 88с.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Гузеев, В.В. Основы образовательной технологии: дидактический инструментарий  / В.В. Гузеев. – М.: Сентябрь, 2006. – 192с.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Гузеев, В.В. Эффективные образовательные технологии: Интегральная и ТОГИС.  / В.В. Гузеев. – М.: НИИ школьных технологий, 2006.</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s>
              <w:spacing w:after="0" w:line="240" w:lineRule="auto"/>
              <w:ind w:left="0" w:firstLine="0"/>
              <w:jc w:val="both"/>
              <w:rPr>
                <w:rFonts w:ascii="Times New Roman" w:hAnsi="Times New Roman" w:cs="Times New Roman"/>
                <w:bCs/>
                <w:sz w:val="20"/>
                <w:szCs w:val="20"/>
              </w:rPr>
            </w:pPr>
            <w:r w:rsidRPr="00D52025">
              <w:rPr>
                <w:rFonts w:ascii="Times New Roman" w:hAnsi="Times New Roman" w:cs="Times New Roman"/>
                <w:bCs/>
                <w:sz w:val="20"/>
                <w:szCs w:val="20"/>
              </w:rPr>
              <w:t>Золотарёва, А.В. Управление развитием управления дополнительного образования детей: учебно-методическое пособие./ А.В. Золотарёва. – Ярославль : Изд-во ЯГПУ, 2010. – 327с. – 1к.</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Ильясов Д.Ф. и др. Психолого-педагогическое обеспечение профессиональной деятельности учителя: Учеб. пособие для слушателей проф. переподготовки и повышения квалификации работников образования. М.: ВЛАДОС, 2008. – 34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kern w:val="28"/>
                <w:sz w:val="20"/>
                <w:szCs w:val="20"/>
              </w:rPr>
              <w:lastRenderedPageBreak/>
              <w:t>Инновационные методы управления образовательной организацией : учебно-методическое пособие / А. В. Коптелов, Т. А. Абрамовских и др. ; под. ред. В. Н. Кеспикова. – Челябинск : ЧИППКРО, 2017. – 112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pacing w:val="-4"/>
                <w:kern w:val="28"/>
                <w:sz w:val="20"/>
                <w:szCs w:val="20"/>
              </w:rPr>
              <w:t>Инновационные практики модернизации технологий и содержания общего образования : учебно-методическое пособие / А. В. Ильина, А. В. Коптелов, А. В. Машуков, М. И. Солодкова [ и др.] ; под ред. В Н. Кеспикова. – Челябинск : ЧИППКРО, 2017. – 160</w:t>
            </w:r>
            <w:r w:rsidRPr="00D52025">
              <w:rPr>
                <w:rFonts w:ascii="Times New Roman" w:hAnsi="Times New Roman" w:cs="Times New Roman"/>
                <w:spacing w:val="-4"/>
                <w:kern w:val="28"/>
                <w:sz w:val="20"/>
                <w:szCs w:val="20"/>
                <w:lang w:val="en-US"/>
              </w:rPr>
              <w:t> </w:t>
            </w:r>
            <w:r w:rsidRPr="00D52025">
              <w:rPr>
                <w:rFonts w:ascii="Times New Roman" w:hAnsi="Times New Roman" w:cs="Times New Roman"/>
                <w:spacing w:val="-4"/>
                <w:kern w:val="28"/>
                <w:sz w:val="20"/>
                <w:szCs w:val="20"/>
              </w:rPr>
              <w:t>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bCs/>
                <w:sz w:val="20"/>
                <w:szCs w:val="20"/>
              </w:rPr>
              <w:t>Матяш, Н.В.</w:t>
            </w:r>
            <w:r w:rsidRPr="00D52025">
              <w:rPr>
                <w:rFonts w:ascii="Times New Roman" w:eastAsia="Calibri" w:hAnsi="Times New Roman" w:cs="Times New Roman"/>
                <w:sz w:val="20"/>
                <w:szCs w:val="20"/>
              </w:rPr>
              <w:t xml:space="preserve"> Инновационные педагогические технологии. Проектное обучение: учебное пособие для студентов учреждений высшего профессионального образования / Н.В. Матяш. – М.: «Академия», 2011. – 144с. </w:t>
            </w:r>
            <w:r w:rsidRPr="00D52025">
              <w:rPr>
                <w:rFonts w:ascii="Times New Roman" w:hAnsi="Times New Roman" w:cs="Times New Roman"/>
                <w:sz w:val="20"/>
                <w:szCs w:val="20"/>
              </w:rPr>
              <w:t>-</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bCs/>
                <w:sz w:val="20"/>
                <w:szCs w:val="20"/>
              </w:rPr>
              <w:t xml:space="preserve">Новиков, Д.А. </w:t>
            </w:r>
            <w:r w:rsidRPr="00D52025">
              <w:rPr>
                <w:rFonts w:ascii="Times New Roman" w:eastAsia="Calibri" w:hAnsi="Times New Roman" w:cs="Times New Roman"/>
                <w:sz w:val="20"/>
                <w:szCs w:val="20"/>
              </w:rPr>
              <w:t>Теория управления образовательными системами: учебно–методическое пособие / Д. А. Новиков. – М.: Народное образование, 2009. – 452с.*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220"/>
                <w:tab w:val="left" w:pos="362"/>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z w:val="20"/>
                <w:szCs w:val="20"/>
              </w:rPr>
              <w:t xml:space="preserve">О дополнительном образовании детей в нормативных документах и методических рекомендациях федерального и регионального уровней: вопросы и ответы : методические рекомендации / авторы-составители: Ю. В. Ребикова, А. В. </w:t>
            </w:r>
            <w:r w:rsidRPr="00D52025">
              <w:rPr>
                <w:rFonts w:ascii="Times New Roman" w:hAnsi="Times New Roman" w:cs="Times New Roman"/>
                <w:sz w:val="20"/>
                <w:szCs w:val="20"/>
              </w:rPr>
              <w:lastRenderedPageBreak/>
              <w:t>Щербаков / под ред. А. В. Кислякова. – Челябинск : ЧИППКРО, 2016. – с. 112. - 15б.</w:t>
            </w:r>
          </w:p>
          <w:p w:rsidR="00433969" w:rsidRPr="00D52025" w:rsidRDefault="00433969" w:rsidP="00545674">
            <w:pPr>
              <w:pStyle w:val="a3"/>
              <w:numPr>
                <w:ilvl w:val="0"/>
                <w:numId w:val="24"/>
              </w:numPr>
              <w:tabs>
                <w:tab w:val="left" w:pos="220"/>
                <w:tab w:val="left" w:pos="362"/>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pacing w:val="-2"/>
                <w:sz w:val="20"/>
                <w:szCs w:val="20"/>
              </w:rPr>
              <w:t xml:space="preserve">Обновление содержания и технологий дополнительного образования детей : сборник материалов эффективного управленческого и педагогического опыта образовательных организаций, реализующих научно-прикладные проекты. В 2 ч. Ч. 1. </w:t>
            </w:r>
            <w:r w:rsidRPr="00D52025">
              <w:rPr>
                <w:rFonts w:ascii="Times New Roman" w:hAnsi="Times New Roman" w:cs="Times New Roman"/>
                <w:noProof/>
                <w:spacing w:val="-2"/>
                <w:sz w:val="20"/>
                <w:szCs w:val="20"/>
              </w:rPr>
              <w:t xml:space="preserve">Формирование единых подходов к оценке дополнительных общеобразовательных программ на региональном уровне </w:t>
            </w:r>
            <w:r w:rsidRPr="00D52025">
              <w:rPr>
                <w:rFonts w:ascii="Times New Roman" w:hAnsi="Times New Roman" w:cs="Times New Roman"/>
                <w:spacing w:val="-2"/>
                <w:sz w:val="20"/>
                <w:szCs w:val="20"/>
              </w:rPr>
              <w:t>/ под ред. Н. В. Каменковой, А. В. Кислякова. – Челябинск : ЧИППКРО, 2017. – 88 с.</w:t>
            </w:r>
            <w:r w:rsidRPr="00D52025">
              <w:rPr>
                <w:rFonts w:ascii="Times New Roman" w:hAnsi="Times New Roman" w:cs="Times New Roman"/>
                <w:sz w:val="20"/>
                <w:szCs w:val="20"/>
              </w:rPr>
              <w:t xml:space="preserve"> - 15б.</w:t>
            </w:r>
          </w:p>
          <w:p w:rsidR="00433969" w:rsidRPr="00D52025" w:rsidRDefault="00433969" w:rsidP="00545674">
            <w:pPr>
              <w:pStyle w:val="a3"/>
              <w:numPr>
                <w:ilvl w:val="0"/>
                <w:numId w:val="24"/>
              </w:numPr>
              <w:tabs>
                <w:tab w:val="left" w:pos="220"/>
                <w:tab w:val="left" w:pos="362"/>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noProof/>
                <w:sz w:val="20"/>
                <w:szCs w:val="20"/>
              </w:rPr>
              <w:t>Обновление содержания и технологий дополнительного образования детей</w:t>
            </w:r>
            <w:r w:rsidRPr="00D52025">
              <w:rPr>
                <w:rFonts w:ascii="Times New Roman" w:hAnsi="Times New Roman" w:cs="Times New Roman"/>
                <w:sz w:val="20"/>
                <w:szCs w:val="20"/>
              </w:rPr>
              <w:t>: сборник материалов эффективного управленческого и педагогического опыта образовательных организаций, реализующих научно-прикладные проекты. В 2 ч. Ч. 2. Лучшие практики образовательных организаций по обновлению содержания и технологий дополнительного образования детей / под ред. Н.В. Каменковой, А. В. Кислякова. – Челябинск : ЧИППКРО, 2017. – 68 с. - 15б.</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z w:val="20"/>
                <w:szCs w:val="20"/>
              </w:rPr>
              <w:t>Подходы к разработке общеобразовательными организациями внутренних систем оценки качества образования.</w:t>
            </w:r>
            <w:r w:rsidRPr="00D52025">
              <w:rPr>
                <w:rFonts w:ascii="Times New Roman" w:eastAsia="Times New Roman" w:hAnsi="Times New Roman" w:cs="Times New Roman"/>
                <w:sz w:val="20"/>
                <w:szCs w:val="20"/>
                <w:lang w:eastAsia="ru-RU"/>
              </w:rPr>
              <w:t xml:space="preserve"> Методические рекомендации </w:t>
            </w:r>
            <w:r w:rsidRPr="00D52025">
              <w:rPr>
                <w:rFonts w:ascii="Times New Roman" w:eastAsia="Times New Roman" w:hAnsi="Times New Roman" w:cs="Times New Roman"/>
                <w:sz w:val="20"/>
                <w:szCs w:val="20"/>
                <w:lang w:eastAsia="ru-RU"/>
              </w:rPr>
              <w:lastRenderedPageBreak/>
              <w:t xml:space="preserve">для руководителей образовательных организаций </w:t>
            </w:r>
            <w:r w:rsidRPr="00D52025">
              <w:rPr>
                <w:rFonts w:ascii="Times New Roman" w:hAnsi="Times New Roman" w:cs="Times New Roman"/>
                <w:sz w:val="20"/>
                <w:szCs w:val="20"/>
              </w:rPr>
              <w:t xml:space="preserve">[Текст] / </w:t>
            </w:r>
            <w:r w:rsidRPr="00D52025">
              <w:rPr>
                <w:rFonts w:ascii="Times New Roman" w:eastAsia="Times New Roman" w:hAnsi="Times New Roman" w:cs="Times New Roman"/>
                <w:sz w:val="20"/>
                <w:szCs w:val="20"/>
                <w:lang w:eastAsia="ru-RU"/>
              </w:rPr>
              <w:t xml:space="preserve">Авторы: М.И. Солодкова, А.В. Коптелов и др.; </w:t>
            </w:r>
            <w:r w:rsidRPr="00D52025">
              <w:rPr>
                <w:rFonts w:ascii="Times New Roman" w:hAnsi="Times New Roman" w:cs="Times New Roman"/>
                <w:sz w:val="20"/>
                <w:szCs w:val="20"/>
              </w:rPr>
              <w:t>Под. ред.</w:t>
            </w:r>
            <w:r w:rsidRPr="00D52025">
              <w:rPr>
                <w:rFonts w:ascii="Times New Roman" w:eastAsia="Times New Roman" w:hAnsi="Times New Roman" w:cs="Times New Roman"/>
                <w:sz w:val="20"/>
                <w:szCs w:val="20"/>
                <w:lang w:eastAsia="ru-RU"/>
              </w:rPr>
              <w:t xml:space="preserve"> В.Н. Кеспикова – Челябинск : Издательство ЧИППКРО, 2015. – 80 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Рыбакова, Е.А. Индивидуальный образовательно-творческий маршрут одаренного ребенка дошкольного возраста: учебное пособие / Е.А. Рыбакова – Челябинск, 2013. – 74с.</w:t>
            </w:r>
            <w:r w:rsidRPr="00D52025">
              <w:rPr>
                <w:rFonts w:ascii="Times New Roman" w:hAnsi="Times New Roman" w:cs="Times New Roman"/>
                <w:sz w:val="20"/>
                <w:szCs w:val="20"/>
              </w:rPr>
              <w:t xml:space="preserve">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hAnsi="Times New Roman" w:cs="Times New Roman"/>
                <w:sz w:val="20"/>
                <w:szCs w:val="20"/>
              </w:rPr>
              <w:t>Современное качество образования: модели образовательных систем и эффективные педагогические механизмы достижения : монография / В.Н. Кеспиков, М.И. Солодкова, Д.Ф. Ильясов др.; науч. ред.: В.Н. Кеспиков, М.И. Солодкова. – Челябинск: ЧИППКРО, 2012. – 240 с. -</w:t>
            </w:r>
            <w:r w:rsidRPr="00D52025">
              <w:rPr>
                <w:rFonts w:ascii="Times New Roman" w:hAnsi="Times New Roman" w:cs="Times New Roman"/>
                <w:spacing w:val="-4"/>
                <w:kern w:val="28"/>
                <w:sz w:val="20"/>
                <w:szCs w:val="20"/>
              </w:rPr>
              <w:t xml:space="preserve"> 15 экз.</w:t>
            </w:r>
          </w:p>
          <w:p w:rsidR="00433969" w:rsidRPr="00D52025" w:rsidRDefault="00433969" w:rsidP="00545674">
            <w:pPr>
              <w:pStyle w:val="a3"/>
              <w:numPr>
                <w:ilvl w:val="0"/>
                <w:numId w:val="24"/>
              </w:numPr>
              <w:tabs>
                <w:tab w:val="left" w:pos="0"/>
                <w:tab w:val="left" w:pos="220"/>
                <w:tab w:val="left" w:pos="362"/>
                <w:tab w:val="left" w:pos="1276"/>
              </w:tabs>
              <w:spacing w:after="0" w:line="240" w:lineRule="auto"/>
              <w:ind w:left="0" w:firstLine="0"/>
              <w:jc w:val="both"/>
              <w:rPr>
                <w:rFonts w:ascii="Times New Roman" w:hAnsi="Times New Roman" w:cs="Times New Roman"/>
                <w:sz w:val="20"/>
                <w:szCs w:val="20"/>
              </w:rPr>
            </w:pPr>
            <w:r w:rsidRPr="00D52025">
              <w:rPr>
                <w:rFonts w:ascii="Times New Roman" w:eastAsia="Calibri" w:hAnsi="Times New Roman" w:cs="Times New Roman"/>
                <w:sz w:val="20"/>
                <w:szCs w:val="20"/>
              </w:rPr>
              <w:t>Т</w:t>
            </w:r>
            <w:r w:rsidRPr="00D52025">
              <w:rPr>
                <w:rFonts w:ascii="Times New Roman" w:eastAsia="Calibri" w:hAnsi="Times New Roman" w:cs="Times New Roman"/>
                <w:bCs/>
                <w:sz w:val="20"/>
                <w:szCs w:val="20"/>
              </w:rPr>
              <w:t>ехнологии развивающего обучения в условиях реализации федерального государственного образовательного стандарта начального общего образования</w:t>
            </w:r>
            <w:r w:rsidRPr="00D52025">
              <w:rPr>
                <w:rFonts w:ascii="Times New Roman" w:eastAsia="Calibri" w:hAnsi="Times New Roman" w:cs="Times New Roman"/>
                <w:sz w:val="20"/>
                <w:szCs w:val="20"/>
              </w:rPr>
              <w:t>: учебное пособие / [авт.-сост. Н.Е. Скрипова, Е.А. Мартьянов; под ред. Н.Е. Скриповой]; МОиН Чел.обл.; ГБОУ ЧИППКРО. – Челябинск: ЧИППКРО, 2013. – 256</w:t>
            </w:r>
            <w:r w:rsidRPr="00D52025">
              <w:rPr>
                <w:rFonts w:ascii="Times New Roman" w:hAnsi="Times New Roman" w:cs="Times New Roman"/>
                <w:sz w:val="20"/>
                <w:szCs w:val="20"/>
              </w:rPr>
              <w:t xml:space="preserve"> </w:t>
            </w:r>
            <w:r w:rsidRPr="00D52025">
              <w:rPr>
                <w:rFonts w:ascii="Times New Roman" w:eastAsia="Calibri" w:hAnsi="Times New Roman" w:cs="Times New Roman"/>
                <w:sz w:val="20"/>
                <w:szCs w:val="20"/>
              </w:rPr>
              <w:t xml:space="preserve">с. </w:t>
            </w:r>
            <w:r w:rsidRPr="00D52025">
              <w:rPr>
                <w:rFonts w:ascii="Times New Roman" w:hAnsi="Times New Roman" w:cs="Times New Roman"/>
                <w:sz w:val="20"/>
                <w:szCs w:val="20"/>
              </w:rPr>
              <w:t>-</w:t>
            </w:r>
            <w:r w:rsidRPr="00D52025">
              <w:rPr>
                <w:rFonts w:ascii="Times New Roman" w:hAnsi="Times New Roman" w:cs="Times New Roman"/>
                <w:spacing w:val="-4"/>
                <w:kern w:val="28"/>
                <w:sz w:val="20"/>
                <w:szCs w:val="20"/>
              </w:rPr>
              <w:t xml:space="preserve"> 15 экз.</w:t>
            </w:r>
          </w:p>
          <w:p w:rsidR="00CF25F2" w:rsidRPr="00D52025" w:rsidRDefault="00CF25F2" w:rsidP="00CF25F2">
            <w:pPr>
              <w:tabs>
                <w:tab w:val="left" w:pos="0"/>
                <w:tab w:val="left" w:pos="411"/>
                <w:tab w:val="left" w:pos="1276"/>
              </w:tabs>
              <w:spacing w:after="0" w:line="240" w:lineRule="auto"/>
              <w:jc w:val="both"/>
              <w:rPr>
                <w:rFonts w:ascii="Times New Roman" w:hAnsi="Times New Roman" w:cs="Times New Roman"/>
                <w:sz w:val="20"/>
                <w:szCs w:val="20"/>
              </w:rPr>
            </w:pPr>
          </w:p>
        </w:tc>
      </w:tr>
    </w:tbl>
    <w:p w:rsidR="00433969" w:rsidRPr="0080176B" w:rsidRDefault="00433969" w:rsidP="00211506">
      <w:pPr>
        <w:spacing w:after="0"/>
        <w:jc w:val="both"/>
        <w:rPr>
          <w:rFonts w:ascii="Times New Roman" w:hAnsi="Times New Roman" w:cs="Times New Roman"/>
          <w:sz w:val="28"/>
          <w:szCs w:val="28"/>
        </w:rPr>
        <w:sectPr w:rsidR="00433969" w:rsidRPr="0080176B" w:rsidSect="00433969">
          <w:pgSz w:w="16838" w:h="11906" w:orient="landscape"/>
          <w:pgMar w:top="1418" w:right="1134" w:bottom="851" w:left="1134" w:header="709" w:footer="709" w:gutter="0"/>
          <w:cols w:space="708"/>
          <w:docGrid w:linePitch="360"/>
        </w:sectPr>
      </w:pPr>
    </w:p>
    <w:p w:rsidR="003D19F0" w:rsidRPr="0080176B" w:rsidRDefault="003D19F0" w:rsidP="00125465">
      <w:pPr>
        <w:spacing w:after="0"/>
        <w:jc w:val="both"/>
        <w:rPr>
          <w:rFonts w:ascii="Times New Roman" w:hAnsi="Times New Roman" w:cs="Times New Roman"/>
          <w:sz w:val="28"/>
          <w:szCs w:val="28"/>
        </w:rPr>
      </w:pPr>
    </w:p>
    <w:sectPr w:rsidR="003D19F0" w:rsidRPr="0080176B" w:rsidSect="001C08A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B5" w:rsidRDefault="00597DB5" w:rsidP="002225E9">
      <w:pPr>
        <w:spacing w:after="0" w:line="240" w:lineRule="auto"/>
      </w:pPr>
      <w:r>
        <w:separator/>
      </w:r>
    </w:p>
  </w:endnote>
  <w:endnote w:type="continuationSeparator" w:id="0">
    <w:p w:rsidR="00597DB5" w:rsidRDefault="00597DB5" w:rsidP="0022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B5" w:rsidRDefault="00597DB5" w:rsidP="002225E9">
      <w:pPr>
        <w:spacing w:after="0" w:line="240" w:lineRule="auto"/>
      </w:pPr>
      <w:r>
        <w:separator/>
      </w:r>
    </w:p>
  </w:footnote>
  <w:footnote w:type="continuationSeparator" w:id="0">
    <w:p w:rsidR="00597DB5" w:rsidRDefault="00597DB5" w:rsidP="0022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592"/>
    <w:multiLevelType w:val="hybridMultilevel"/>
    <w:tmpl w:val="F6E67628"/>
    <w:lvl w:ilvl="0" w:tplc="F1CEFB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272681"/>
    <w:multiLevelType w:val="hybridMultilevel"/>
    <w:tmpl w:val="C520EAE2"/>
    <w:lvl w:ilvl="0" w:tplc="4D087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0396B"/>
    <w:multiLevelType w:val="hybridMultilevel"/>
    <w:tmpl w:val="1EC4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40A41"/>
    <w:multiLevelType w:val="hybridMultilevel"/>
    <w:tmpl w:val="4434E47E"/>
    <w:lvl w:ilvl="0" w:tplc="49D60CCE">
      <w:start w:val="1"/>
      <w:numFmt w:val="bullet"/>
      <w:lvlText w:val=""/>
      <w:lvlJc w:val="left"/>
      <w:pPr>
        <w:tabs>
          <w:tab w:val="num" w:pos="1069"/>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84F3A"/>
    <w:multiLevelType w:val="hybridMultilevel"/>
    <w:tmpl w:val="64BAB0DC"/>
    <w:lvl w:ilvl="0" w:tplc="F1CEFB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3AB1C88"/>
    <w:multiLevelType w:val="hybridMultilevel"/>
    <w:tmpl w:val="381027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4021C67"/>
    <w:multiLevelType w:val="hybridMultilevel"/>
    <w:tmpl w:val="CE70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E50DE"/>
    <w:multiLevelType w:val="hybridMultilevel"/>
    <w:tmpl w:val="1F1836B4"/>
    <w:lvl w:ilvl="0" w:tplc="29260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51214F"/>
    <w:multiLevelType w:val="hybridMultilevel"/>
    <w:tmpl w:val="FECA348E"/>
    <w:lvl w:ilvl="0" w:tplc="68329D1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56128"/>
    <w:multiLevelType w:val="hybridMultilevel"/>
    <w:tmpl w:val="40DE1AAA"/>
    <w:lvl w:ilvl="0" w:tplc="A9EEB7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E1FF4"/>
    <w:multiLevelType w:val="hybridMultilevel"/>
    <w:tmpl w:val="3A346A52"/>
    <w:lvl w:ilvl="0" w:tplc="8BC0C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F94731"/>
    <w:multiLevelType w:val="hybridMultilevel"/>
    <w:tmpl w:val="C8A84E7A"/>
    <w:lvl w:ilvl="0" w:tplc="64266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936F97"/>
    <w:multiLevelType w:val="hybridMultilevel"/>
    <w:tmpl w:val="DEF88844"/>
    <w:lvl w:ilvl="0" w:tplc="01D49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A206463"/>
    <w:multiLevelType w:val="hybridMultilevel"/>
    <w:tmpl w:val="587C0B62"/>
    <w:lvl w:ilvl="0" w:tplc="47EEE95E">
      <w:start w:val="1"/>
      <w:numFmt w:val="upperRoman"/>
      <w:lvlText w:val="%1."/>
      <w:lvlJc w:val="left"/>
      <w:pPr>
        <w:ind w:left="1080" w:hanging="720"/>
      </w:pPr>
      <w:rPr>
        <w:b/>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EC63F5F"/>
    <w:multiLevelType w:val="hybridMultilevel"/>
    <w:tmpl w:val="13DC3920"/>
    <w:lvl w:ilvl="0" w:tplc="605E6D3A">
      <w:start w:val="1"/>
      <w:numFmt w:val="bullet"/>
      <w:lvlText w:val="–"/>
      <w:lvlJc w:val="left"/>
      <w:pPr>
        <w:tabs>
          <w:tab w:val="num" w:pos="709"/>
        </w:tabs>
        <w:ind w:left="0" w:firstLine="709"/>
      </w:pPr>
      <w:rPr>
        <w:rFonts w:ascii="Times New Roman" w:hAnsi="Times New Roman" w:cs="Times New Roman" w:hint="default"/>
        <w:sz w:val="28"/>
        <w:szCs w:val="28"/>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hint="default"/>
      </w:rPr>
    </w:lvl>
    <w:lvl w:ilvl="3" w:tplc="04190001">
      <w:start w:val="1"/>
      <w:numFmt w:val="bullet"/>
      <w:lvlText w:val=""/>
      <w:lvlJc w:val="left"/>
      <w:pPr>
        <w:tabs>
          <w:tab w:val="num" w:pos="4309"/>
        </w:tabs>
        <w:ind w:left="4309" w:hanging="360"/>
      </w:pPr>
      <w:rPr>
        <w:rFonts w:ascii="Symbol" w:hAnsi="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hint="default"/>
      </w:rPr>
    </w:lvl>
    <w:lvl w:ilvl="6" w:tplc="04190001">
      <w:start w:val="1"/>
      <w:numFmt w:val="bullet"/>
      <w:lvlText w:val=""/>
      <w:lvlJc w:val="left"/>
      <w:pPr>
        <w:tabs>
          <w:tab w:val="num" w:pos="6469"/>
        </w:tabs>
        <w:ind w:left="6469" w:hanging="360"/>
      </w:pPr>
      <w:rPr>
        <w:rFonts w:ascii="Symbol" w:hAnsi="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hint="default"/>
      </w:rPr>
    </w:lvl>
  </w:abstractNum>
  <w:abstractNum w:abstractNumId="15" w15:restartNumberingAfterBreak="0">
    <w:nsid w:val="50B56A39"/>
    <w:multiLevelType w:val="hybridMultilevel"/>
    <w:tmpl w:val="D976165C"/>
    <w:lvl w:ilvl="0" w:tplc="48AE9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9D2576"/>
    <w:multiLevelType w:val="hybridMultilevel"/>
    <w:tmpl w:val="A8649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91379E"/>
    <w:multiLevelType w:val="hybridMultilevel"/>
    <w:tmpl w:val="BEEE352E"/>
    <w:lvl w:ilvl="0" w:tplc="8598A9EA">
      <w:start w:val="1"/>
      <w:numFmt w:val="bullet"/>
      <w:lvlText w:val=""/>
      <w:lvlJc w:val="left"/>
      <w:pPr>
        <w:tabs>
          <w:tab w:val="num" w:pos="993"/>
        </w:tabs>
        <w:ind w:left="1" w:firstLine="567"/>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25209"/>
    <w:multiLevelType w:val="hybridMultilevel"/>
    <w:tmpl w:val="1AFEC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9C1602"/>
    <w:multiLevelType w:val="hybridMultilevel"/>
    <w:tmpl w:val="07269EB8"/>
    <w:lvl w:ilvl="0" w:tplc="48AE9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C26948"/>
    <w:multiLevelType w:val="hybridMultilevel"/>
    <w:tmpl w:val="4AD2A972"/>
    <w:lvl w:ilvl="0" w:tplc="F1CEFB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3910052"/>
    <w:multiLevelType w:val="hybridMultilevel"/>
    <w:tmpl w:val="F7204476"/>
    <w:lvl w:ilvl="0" w:tplc="29260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7248D9"/>
    <w:multiLevelType w:val="hybridMultilevel"/>
    <w:tmpl w:val="6FD83A0A"/>
    <w:lvl w:ilvl="0" w:tplc="29260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9D3A48"/>
    <w:multiLevelType w:val="hybridMultilevel"/>
    <w:tmpl w:val="8E8AC676"/>
    <w:lvl w:ilvl="0" w:tplc="18D8773A">
      <w:start w:val="1"/>
      <w:numFmt w:val="upperRoman"/>
      <w:lvlText w:val="%1."/>
      <w:lvlJc w:val="left"/>
      <w:pPr>
        <w:ind w:left="3414" w:hanging="720"/>
      </w:pPr>
      <w:rPr>
        <w:b/>
        <w:sz w:val="28"/>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C9CE702E">
      <w:start w:val="1"/>
      <w:numFmt w:val="decimal"/>
      <w:lvlText w:val="%4."/>
      <w:lvlJc w:val="left"/>
      <w:pPr>
        <w:ind w:left="5214" w:hanging="360"/>
      </w:pPr>
      <w:rPr>
        <w:rFonts w:ascii="Times New Roman" w:eastAsiaTheme="minorHAnsi" w:hAnsi="Times New Roman" w:cs="Times New Roman"/>
      </w:r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4" w15:restartNumberingAfterBreak="0">
    <w:nsid w:val="68D8760D"/>
    <w:multiLevelType w:val="hybridMultilevel"/>
    <w:tmpl w:val="4FA00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632E23"/>
    <w:multiLevelType w:val="hybridMultilevel"/>
    <w:tmpl w:val="5F1C0A48"/>
    <w:lvl w:ilvl="0" w:tplc="D38C5872">
      <w:start w:val="1"/>
      <w:numFmt w:val="decimal"/>
      <w:lvlText w:val="%1."/>
      <w:lvlJc w:val="left"/>
      <w:pPr>
        <w:ind w:left="3414" w:hanging="720"/>
      </w:pPr>
      <w:rPr>
        <w:rFonts w:hint="default"/>
        <w:b w:val="0"/>
        <w:i w:val="0"/>
        <w:sz w:val="28"/>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C9CE702E">
      <w:start w:val="1"/>
      <w:numFmt w:val="decimal"/>
      <w:lvlText w:val="%4."/>
      <w:lvlJc w:val="left"/>
      <w:pPr>
        <w:ind w:left="5214" w:hanging="360"/>
      </w:pPr>
      <w:rPr>
        <w:rFonts w:ascii="Times New Roman" w:eastAsiaTheme="minorHAnsi" w:hAnsi="Times New Roman" w:cs="Times New Roman"/>
      </w:r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6" w15:restartNumberingAfterBreak="0">
    <w:nsid w:val="76625C07"/>
    <w:multiLevelType w:val="hybridMultilevel"/>
    <w:tmpl w:val="4B321D4A"/>
    <w:lvl w:ilvl="0" w:tplc="67A465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2E296C"/>
    <w:multiLevelType w:val="hybridMultilevel"/>
    <w:tmpl w:val="52143CC8"/>
    <w:lvl w:ilvl="0" w:tplc="92D8F6E4">
      <w:start w:val="1"/>
      <w:numFmt w:val="decimal"/>
      <w:lvlText w:val="%1."/>
      <w:lvlJc w:val="left"/>
      <w:pPr>
        <w:ind w:left="1437" w:hanging="870"/>
      </w:pPr>
      <w:rPr>
        <w:rFonts w:eastAsia="Times New Roman"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F15230D"/>
    <w:multiLevelType w:val="hybridMultilevel"/>
    <w:tmpl w:val="4B321D4A"/>
    <w:lvl w:ilvl="0" w:tplc="67A465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3"/>
  </w:num>
  <w:num w:numId="4">
    <w:abstractNumId w:val="14"/>
  </w:num>
  <w:num w:numId="5">
    <w:abstractNumId w:val="17"/>
  </w:num>
  <w:num w:numId="6">
    <w:abstractNumId w:val="23"/>
  </w:num>
  <w:num w:numId="7">
    <w:abstractNumId w:val="27"/>
  </w:num>
  <w:num w:numId="8">
    <w:abstractNumId w:val="0"/>
  </w:num>
  <w:num w:numId="9">
    <w:abstractNumId w:val="12"/>
  </w:num>
  <w:num w:numId="10">
    <w:abstractNumId w:val="26"/>
  </w:num>
  <w:num w:numId="11">
    <w:abstractNumId w:val="6"/>
  </w:num>
  <w:num w:numId="12">
    <w:abstractNumId w:val="24"/>
  </w:num>
  <w:num w:numId="13">
    <w:abstractNumId w:val="18"/>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8"/>
  </w:num>
  <w:num w:numId="18">
    <w:abstractNumId w:val="16"/>
  </w:num>
  <w:num w:numId="19">
    <w:abstractNumId w:val="5"/>
  </w:num>
  <w:num w:numId="20">
    <w:abstractNumId w:val="10"/>
  </w:num>
  <w:num w:numId="21">
    <w:abstractNumId w:val="9"/>
  </w:num>
  <w:num w:numId="22">
    <w:abstractNumId w:val="28"/>
  </w:num>
  <w:num w:numId="23">
    <w:abstractNumId w:val="11"/>
  </w:num>
  <w:num w:numId="24">
    <w:abstractNumId w:val="22"/>
  </w:num>
  <w:num w:numId="25">
    <w:abstractNumId w:val="2"/>
  </w:num>
  <w:num w:numId="26">
    <w:abstractNumId w:val="15"/>
  </w:num>
  <w:num w:numId="27">
    <w:abstractNumId w:val="19"/>
  </w:num>
  <w:num w:numId="28">
    <w:abstractNumId w:val="7"/>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B9"/>
    <w:rsid w:val="00000A4F"/>
    <w:rsid w:val="000104D9"/>
    <w:rsid w:val="00011503"/>
    <w:rsid w:val="0001451D"/>
    <w:rsid w:val="000161F6"/>
    <w:rsid w:val="0001705D"/>
    <w:rsid w:val="00031FF3"/>
    <w:rsid w:val="0003672B"/>
    <w:rsid w:val="00045F44"/>
    <w:rsid w:val="0005726B"/>
    <w:rsid w:val="00063D64"/>
    <w:rsid w:val="00090AAC"/>
    <w:rsid w:val="00096252"/>
    <w:rsid w:val="00096D7A"/>
    <w:rsid w:val="00096E6E"/>
    <w:rsid w:val="000A2DB7"/>
    <w:rsid w:val="000A6CA9"/>
    <w:rsid w:val="000B56FF"/>
    <w:rsid w:val="000B70F2"/>
    <w:rsid w:val="000C552F"/>
    <w:rsid w:val="000C7296"/>
    <w:rsid w:val="000D310D"/>
    <w:rsid w:val="000F0409"/>
    <w:rsid w:val="000F0575"/>
    <w:rsid w:val="000F2C07"/>
    <w:rsid w:val="000F5BE4"/>
    <w:rsid w:val="0010122E"/>
    <w:rsid w:val="00104BB9"/>
    <w:rsid w:val="001150D7"/>
    <w:rsid w:val="00117094"/>
    <w:rsid w:val="001244B5"/>
    <w:rsid w:val="00125465"/>
    <w:rsid w:val="00126F91"/>
    <w:rsid w:val="001627F0"/>
    <w:rsid w:val="00174D43"/>
    <w:rsid w:val="0017692C"/>
    <w:rsid w:val="001906ED"/>
    <w:rsid w:val="0019224C"/>
    <w:rsid w:val="001962F5"/>
    <w:rsid w:val="00197B8B"/>
    <w:rsid w:val="001B02A1"/>
    <w:rsid w:val="001B6B19"/>
    <w:rsid w:val="001C08AB"/>
    <w:rsid w:val="001C2051"/>
    <w:rsid w:val="001C3F01"/>
    <w:rsid w:val="001D1AED"/>
    <w:rsid w:val="001F14CE"/>
    <w:rsid w:val="001F39AB"/>
    <w:rsid w:val="002029B5"/>
    <w:rsid w:val="00211506"/>
    <w:rsid w:val="002207C7"/>
    <w:rsid w:val="00222540"/>
    <w:rsid w:val="002225E9"/>
    <w:rsid w:val="00225235"/>
    <w:rsid w:val="00225CD7"/>
    <w:rsid w:val="002516F1"/>
    <w:rsid w:val="00270254"/>
    <w:rsid w:val="00284E52"/>
    <w:rsid w:val="00287C00"/>
    <w:rsid w:val="0029002A"/>
    <w:rsid w:val="002A5BF5"/>
    <w:rsid w:val="002B12B8"/>
    <w:rsid w:val="002C2C0F"/>
    <w:rsid w:val="002C77BD"/>
    <w:rsid w:val="002D04B4"/>
    <w:rsid w:val="002D35A7"/>
    <w:rsid w:val="002D3BEE"/>
    <w:rsid w:val="002D5D5D"/>
    <w:rsid w:val="002F0A6B"/>
    <w:rsid w:val="00307B84"/>
    <w:rsid w:val="00317C1A"/>
    <w:rsid w:val="00320CFC"/>
    <w:rsid w:val="00322873"/>
    <w:rsid w:val="00327B6D"/>
    <w:rsid w:val="00333823"/>
    <w:rsid w:val="003365BE"/>
    <w:rsid w:val="00343767"/>
    <w:rsid w:val="00370C67"/>
    <w:rsid w:val="00380B7E"/>
    <w:rsid w:val="0038412F"/>
    <w:rsid w:val="00384D56"/>
    <w:rsid w:val="00384FD4"/>
    <w:rsid w:val="0038578A"/>
    <w:rsid w:val="00390719"/>
    <w:rsid w:val="003B00C7"/>
    <w:rsid w:val="003C15F0"/>
    <w:rsid w:val="003C6C84"/>
    <w:rsid w:val="003D19F0"/>
    <w:rsid w:val="003E09D3"/>
    <w:rsid w:val="003E324F"/>
    <w:rsid w:val="003E6EDB"/>
    <w:rsid w:val="003E79A0"/>
    <w:rsid w:val="003F5442"/>
    <w:rsid w:val="004013FD"/>
    <w:rsid w:val="00402992"/>
    <w:rsid w:val="004040E4"/>
    <w:rsid w:val="00414149"/>
    <w:rsid w:val="00433969"/>
    <w:rsid w:val="00446E08"/>
    <w:rsid w:val="00450BEA"/>
    <w:rsid w:val="004513A3"/>
    <w:rsid w:val="004626BE"/>
    <w:rsid w:val="0046729A"/>
    <w:rsid w:val="00476C09"/>
    <w:rsid w:val="00480426"/>
    <w:rsid w:val="00487C70"/>
    <w:rsid w:val="00493026"/>
    <w:rsid w:val="004973C0"/>
    <w:rsid w:val="004A3AA7"/>
    <w:rsid w:val="004B6F77"/>
    <w:rsid w:val="004C1541"/>
    <w:rsid w:val="004C315B"/>
    <w:rsid w:val="004E3462"/>
    <w:rsid w:val="00503E00"/>
    <w:rsid w:val="00506745"/>
    <w:rsid w:val="005221FD"/>
    <w:rsid w:val="00527915"/>
    <w:rsid w:val="00545674"/>
    <w:rsid w:val="0056548B"/>
    <w:rsid w:val="005666D0"/>
    <w:rsid w:val="005771BF"/>
    <w:rsid w:val="00592628"/>
    <w:rsid w:val="0059460E"/>
    <w:rsid w:val="005973EA"/>
    <w:rsid w:val="00597DB5"/>
    <w:rsid w:val="005C28AA"/>
    <w:rsid w:val="005C3FC6"/>
    <w:rsid w:val="005C41AA"/>
    <w:rsid w:val="005D2479"/>
    <w:rsid w:val="005D5FDD"/>
    <w:rsid w:val="00600F58"/>
    <w:rsid w:val="00611E98"/>
    <w:rsid w:val="00613CA0"/>
    <w:rsid w:val="00620C2C"/>
    <w:rsid w:val="00621E99"/>
    <w:rsid w:val="006228B5"/>
    <w:rsid w:val="00640ADF"/>
    <w:rsid w:val="00650C27"/>
    <w:rsid w:val="00661F0D"/>
    <w:rsid w:val="0067365D"/>
    <w:rsid w:val="006807AA"/>
    <w:rsid w:val="006837E2"/>
    <w:rsid w:val="00684F51"/>
    <w:rsid w:val="00696FD7"/>
    <w:rsid w:val="006A69D1"/>
    <w:rsid w:val="006D0720"/>
    <w:rsid w:val="006D2980"/>
    <w:rsid w:val="006D7E67"/>
    <w:rsid w:val="006E1987"/>
    <w:rsid w:val="006E4EDC"/>
    <w:rsid w:val="006F0AA9"/>
    <w:rsid w:val="0070498A"/>
    <w:rsid w:val="00707CEB"/>
    <w:rsid w:val="00711B36"/>
    <w:rsid w:val="00725623"/>
    <w:rsid w:val="00730360"/>
    <w:rsid w:val="00735016"/>
    <w:rsid w:val="00736AA8"/>
    <w:rsid w:val="00741CF5"/>
    <w:rsid w:val="00741EBC"/>
    <w:rsid w:val="00765642"/>
    <w:rsid w:val="00785C34"/>
    <w:rsid w:val="007876A0"/>
    <w:rsid w:val="007A3B3D"/>
    <w:rsid w:val="007B290B"/>
    <w:rsid w:val="007E1E5F"/>
    <w:rsid w:val="007F05A4"/>
    <w:rsid w:val="007F2B6B"/>
    <w:rsid w:val="007F6E7B"/>
    <w:rsid w:val="0080176B"/>
    <w:rsid w:val="00805A09"/>
    <w:rsid w:val="00812F16"/>
    <w:rsid w:val="008136B3"/>
    <w:rsid w:val="00816F27"/>
    <w:rsid w:val="0084670E"/>
    <w:rsid w:val="008543CC"/>
    <w:rsid w:val="008615F0"/>
    <w:rsid w:val="00871540"/>
    <w:rsid w:val="008728B0"/>
    <w:rsid w:val="00883994"/>
    <w:rsid w:val="008A02D8"/>
    <w:rsid w:val="008A4924"/>
    <w:rsid w:val="008B06C7"/>
    <w:rsid w:val="008B3E10"/>
    <w:rsid w:val="008B7457"/>
    <w:rsid w:val="008D12B0"/>
    <w:rsid w:val="008D4F60"/>
    <w:rsid w:val="008E4151"/>
    <w:rsid w:val="008E4C08"/>
    <w:rsid w:val="00907099"/>
    <w:rsid w:val="009341D6"/>
    <w:rsid w:val="00936710"/>
    <w:rsid w:val="00942890"/>
    <w:rsid w:val="00943670"/>
    <w:rsid w:val="009437E4"/>
    <w:rsid w:val="00950BE5"/>
    <w:rsid w:val="00953065"/>
    <w:rsid w:val="00960009"/>
    <w:rsid w:val="009743AE"/>
    <w:rsid w:val="00980D5B"/>
    <w:rsid w:val="00981711"/>
    <w:rsid w:val="009A69DB"/>
    <w:rsid w:val="009B2A4A"/>
    <w:rsid w:val="009B3993"/>
    <w:rsid w:val="009C1EB9"/>
    <w:rsid w:val="009C25E8"/>
    <w:rsid w:val="009D024F"/>
    <w:rsid w:val="009D24CA"/>
    <w:rsid w:val="009F016F"/>
    <w:rsid w:val="009F586F"/>
    <w:rsid w:val="009F61A2"/>
    <w:rsid w:val="00A01DD6"/>
    <w:rsid w:val="00A02DFD"/>
    <w:rsid w:val="00A10C22"/>
    <w:rsid w:val="00A36001"/>
    <w:rsid w:val="00A372CC"/>
    <w:rsid w:val="00A41324"/>
    <w:rsid w:val="00A47E20"/>
    <w:rsid w:val="00A578E9"/>
    <w:rsid w:val="00A648C2"/>
    <w:rsid w:val="00A71479"/>
    <w:rsid w:val="00A725FD"/>
    <w:rsid w:val="00A775C4"/>
    <w:rsid w:val="00A94F6A"/>
    <w:rsid w:val="00A95896"/>
    <w:rsid w:val="00AA17C5"/>
    <w:rsid w:val="00AA44A9"/>
    <w:rsid w:val="00AE13E6"/>
    <w:rsid w:val="00AF5BF9"/>
    <w:rsid w:val="00B0059B"/>
    <w:rsid w:val="00B079A8"/>
    <w:rsid w:val="00B128D4"/>
    <w:rsid w:val="00B232B7"/>
    <w:rsid w:val="00B3093B"/>
    <w:rsid w:val="00B309EA"/>
    <w:rsid w:val="00B32322"/>
    <w:rsid w:val="00B3233E"/>
    <w:rsid w:val="00B34632"/>
    <w:rsid w:val="00B3656C"/>
    <w:rsid w:val="00B40BC0"/>
    <w:rsid w:val="00B50A1C"/>
    <w:rsid w:val="00B571F3"/>
    <w:rsid w:val="00B701F6"/>
    <w:rsid w:val="00B7025B"/>
    <w:rsid w:val="00B719B1"/>
    <w:rsid w:val="00B816AE"/>
    <w:rsid w:val="00BA5189"/>
    <w:rsid w:val="00BA6319"/>
    <w:rsid w:val="00BB0F65"/>
    <w:rsid w:val="00BB5388"/>
    <w:rsid w:val="00BC0CC9"/>
    <w:rsid w:val="00BC647B"/>
    <w:rsid w:val="00BD7C93"/>
    <w:rsid w:val="00BE4F62"/>
    <w:rsid w:val="00BF49B4"/>
    <w:rsid w:val="00C00E34"/>
    <w:rsid w:val="00C05F89"/>
    <w:rsid w:val="00C0698F"/>
    <w:rsid w:val="00C07CF9"/>
    <w:rsid w:val="00C1584E"/>
    <w:rsid w:val="00C319A6"/>
    <w:rsid w:val="00C35778"/>
    <w:rsid w:val="00C35E4C"/>
    <w:rsid w:val="00C429D2"/>
    <w:rsid w:val="00C42D6C"/>
    <w:rsid w:val="00C5278C"/>
    <w:rsid w:val="00C56344"/>
    <w:rsid w:val="00C564D7"/>
    <w:rsid w:val="00C57666"/>
    <w:rsid w:val="00C64B9D"/>
    <w:rsid w:val="00C65D27"/>
    <w:rsid w:val="00C739DA"/>
    <w:rsid w:val="00C755EB"/>
    <w:rsid w:val="00C772C4"/>
    <w:rsid w:val="00C80937"/>
    <w:rsid w:val="00C92704"/>
    <w:rsid w:val="00C941E1"/>
    <w:rsid w:val="00CA1BB5"/>
    <w:rsid w:val="00CA2A24"/>
    <w:rsid w:val="00CA7CCC"/>
    <w:rsid w:val="00CB5377"/>
    <w:rsid w:val="00CC18C6"/>
    <w:rsid w:val="00CC2733"/>
    <w:rsid w:val="00CD15B8"/>
    <w:rsid w:val="00CE0472"/>
    <w:rsid w:val="00CE2ABB"/>
    <w:rsid w:val="00CF24EB"/>
    <w:rsid w:val="00CF25F2"/>
    <w:rsid w:val="00CF5176"/>
    <w:rsid w:val="00D04148"/>
    <w:rsid w:val="00D2008B"/>
    <w:rsid w:val="00D25355"/>
    <w:rsid w:val="00D26B10"/>
    <w:rsid w:val="00D40808"/>
    <w:rsid w:val="00D52025"/>
    <w:rsid w:val="00D5477C"/>
    <w:rsid w:val="00D57FC1"/>
    <w:rsid w:val="00D60EB3"/>
    <w:rsid w:val="00D7111C"/>
    <w:rsid w:val="00D7230D"/>
    <w:rsid w:val="00D86687"/>
    <w:rsid w:val="00DA0C29"/>
    <w:rsid w:val="00DA1FB2"/>
    <w:rsid w:val="00DA2150"/>
    <w:rsid w:val="00DB4AB8"/>
    <w:rsid w:val="00DC5AA5"/>
    <w:rsid w:val="00DD1033"/>
    <w:rsid w:val="00DE3D1B"/>
    <w:rsid w:val="00DF28B7"/>
    <w:rsid w:val="00DF2DC8"/>
    <w:rsid w:val="00E176DC"/>
    <w:rsid w:val="00E17757"/>
    <w:rsid w:val="00E20DAE"/>
    <w:rsid w:val="00E304EF"/>
    <w:rsid w:val="00E341E7"/>
    <w:rsid w:val="00E34A0D"/>
    <w:rsid w:val="00E379C9"/>
    <w:rsid w:val="00E42F16"/>
    <w:rsid w:val="00E51F84"/>
    <w:rsid w:val="00E612E8"/>
    <w:rsid w:val="00E83CE1"/>
    <w:rsid w:val="00E85902"/>
    <w:rsid w:val="00E963B4"/>
    <w:rsid w:val="00EA3864"/>
    <w:rsid w:val="00EE0197"/>
    <w:rsid w:val="00EE235A"/>
    <w:rsid w:val="00EF19D1"/>
    <w:rsid w:val="00EF263B"/>
    <w:rsid w:val="00EF43E0"/>
    <w:rsid w:val="00EF5013"/>
    <w:rsid w:val="00F10420"/>
    <w:rsid w:val="00F23006"/>
    <w:rsid w:val="00F230C7"/>
    <w:rsid w:val="00F31365"/>
    <w:rsid w:val="00F31C6B"/>
    <w:rsid w:val="00F336C7"/>
    <w:rsid w:val="00F4185A"/>
    <w:rsid w:val="00F46726"/>
    <w:rsid w:val="00F526EA"/>
    <w:rsid w:val="00F618EB"/>
    <w:rsid w:val="00F85AA5"/>
    <w:rsid w:val="00FA0517"/>
    <w:rsid w:val="00FA67B7"/>
    <w:rsid w:val="00FA7106"/>
    <w:rsid w:val="00FB3B08"/>
    <w:rsid w:val="00FC22F0"/>
    <w:rsid w:val="00FC57DC"/>
    <w:rsid w:val="00FD551C"/>
    <w:rsid w:val="00FE6523"/>
    <w:rsid w:val="00FF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0E00B2-8DB0-4B93-8B84-7F4B2137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F39AB"/>
    <w:pPr>
      <w:keepNext/>
      <w:spacing w:after="0" w:line="240" w:lineRule="auto"/>
      <w:jc w:val="center"/>
      <w:outlineLvl w:val="0"/>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B36"/>
    <w:pPr>
      <w:ind w:left="720"/>
      <w:contextualSpacing/>
    </w:pPr>
  </w:style>
  <w:style w:type="character" w:customStyle="1" w:styleId="10">
    <w:name w:val="Заголовок 1 Знак"/>
    <w:basedOn w:val="a0"/>
    <w:link w:val="1"/>
    <w:rsid w:val="001F39AB"/>
    <w:rPr>
      <w:rFonts w:ascii="Times New Roman" w:eastAsia="Times New Roman" w:hAnsi="Times New Roman" w:cs="Times New Roman"/>
      <w:sz w:val="28"/>
      <w:szCs w:val="24"/>
      <w:lang w:val="x-none" w:eastAsia="x-none"/>
    </w:rPr>
  </w:style>
  <w:style w:type="paragraph" w:customStyle="1" w:styleId="a4">
    <w:name w:val="МОН основной"/>
    <w:basedOn w:val="a"/>
    <w:link w:val="a5"/>
    <w:rsid w:val="00DE3D1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5">
    <w:name w:val="МОН основной Знак"/>
    <w:link w:val="a4"/>
    <w:rsid w:val="00DE3D1B"/>
    <w:rPr>
      <w:rFonts w:ascii="Times New Roman" w:eastAsia="Times New Roman" w:hAnsi="Times New Roman" w:cs="Times New Roman"/>
      <w:sz w:val="28"/>
      <w:szCs w:val="20"/>
    </w:rPr>
  </w:style>
  <w:style w:type="paragraph" w:styleId="a6">
    <w:name w:val="No Spacing"/>
    <w:uiPriority w:val="1"/>
    <w:qFormat/>
    <w:rsid w:val="002207C7"/>
    <w:pPr>
      <w:spacing w:after="0" w:line="240" w:lineRule="auto"/>
    </w:pPr>
  </w:style>
  <w:style w:type="paragraph" w:styleId="a7">
    <w:name w:val="header"/>
    <w:basedOn w:val="a"/>
    <w:link w:val="a8"/>
    <w:uiPriority w:val="99"/>
    <w:unhideWhenUsed/>
    <w:rsid w:val="002225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25E9"/>
  </w:style>
  <w:style w:type="paragraph" w:styleId="a9">
    <w:name w:val="footer"/>
    <w:basedOn w:val="a"/>
    <w:link w:val="aa"/>
    <w:uiPriority w:val="99"/>
    <w:unhideWhenUsed/>
    <w:rsid w:val="002225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25E9"/>
  </w:style>
  <w:style w:type="paragraph" w:styleId="ab">
    <w:name w:val="Body Text"/>
    <w:basedOn w:val="a"/>
    <w:link w:val="ac"/>
    <w:uiPriority w:val="99"/>
    <w:semiHidden/>
    <w:unhideWhenUsed/>
    <w:rsid w:val="00A775C4"/>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A775C4"/>
    <w:rPr>
      <w:rFonts w:ascii="Times New Roman" w:eastAsia="Times New Roman" w:hAnsi="Times New Roman" w:cs="Times New Roman"/>
      <w:sz w:val="20"/>
      <w:szCs w:val="20"/>
      <w:lang w:eastAsia="ru-RU"/>
    </w:rPr>
  </w:style>
  <w:style w:type="paragraph" w:styleId="ad">
    <w:name w:val="Normal (Web)"/>
    <w:basedOn w:val="a"/>
    <w:uiPriority w:val="99"/>
    <w:semiHidden/>
    <w:rsid w:val="00A77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semiHidden/>
    <w:rsid w:val="00A775C4"/>
    <w:rPr>
      <w:rFonts w:cs="Times New Roman"/>
      <w:color w:val="0000FF"/>
      <w:u w:val="single"/>
    </w:rPr>
  </w:style>
  <w:style w:type="paragraph" w:customStyle="1" w:styleId="Default">
    <w:name w:val="Default"/>
    <w:rsid w:val="00A36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Подпись к таблице_"/>
    <w:basedOn w:val="a0"/>
    <w:link w:val="af0"/>
    <w:uiPriority w:val="99"/>
    <w:locked/>
    <w:rsid w:val="00A36001"/>
    <w:rPr>
      <w:rFonts w:ascii="Times New Roman" w:hAnsi="Times New Roman" w:cs="Times New Roman"/>
      <w:sz w:val="27"/>
      <w:szCs w:val="27"/>
      <w:shd w:val="clear" w:color="auto" w:fill="FFFFFF"/>
    </w:rPr>
  </w:style>
  <w:style w:type="paragraph" w:customStyle="1" w:styleId="af0">
    <w:name w:val="Подпись к таблице"/>
    <w:basedOn w:val="a"/>
    <w:link w:val="af"/>
    <w:uiPriority w:val="99"/>
    <w:rsid w:val="00A36001"/>
    <w:pPr>
      <w:widowControl w:val="0"/>
      <w:shd w:val="clear" w:color="auto" w:fill="FFFFFF"/>
      <w:spacing w:after="0" w:line="240" w:lineRule="atLeast"/>
    </w:pPr>
    <w:rPr>
      <w:rFonts w:ascii="Times New Roman" w:hAnsi="Times New Roman" w:cs="Times New Roman"/>
      <w:sz w:val="27"/>
      <w:szCs w:val="27"/>
    </w:rPr>
  </w:style>
  <w:style w:type="table" w:styleId="af1">
    <w:name w:val="Table Grid"/>
    <w:basedOn w:val="a1"/>
    <w:uiPriority w:val="59"/>
    <w:rsid w:val="00A3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B70F2"/>
    <w:rPr>
      <w:rFonts w:ascii="Times New Roman" w:hAnsi="Times New Roman" w:cs="Times New Roman" w:hint="default"/>
      <w:b/>
      <w:bCs/>
      <w:i w:val="0"/>
      <w:iCs w:val="0"/>
      <w:color w:val="000000"/>
      <w:sz w:val="28"/>
      <w:szCs w:val="28"/>
    </w:rPr>
  </w:style>
  <w:style w:type="character" w:customStyle="1" w:styleId="fontstyle11">
    <w:name w:val="fontstyle11"/>
    <w:basedOn w:val="a0"/>
    <w:rsid w:val="000B70F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B70F2"/>
    <w:rPr>
      <w:rFonts w:ascii="Times New Roman" w:hAnsi="Times New Roman" w:cs="Times New Roman" w:hint="default"/>
      <w:b w:val="0"/>
      <w:bCs w:val="0"/>
      <w:i w:val="0"/>
      <w:iCs w:val="0"/>
      <w:color w:val="000000"/>
      <w:sz w:val="28"/>
      <w:szCs w:val="28"/>
    </w:rPr>
  </w:style>
  <w:style w:type="paragraph" w:customStyle="1" w:styleId="11">
    <w:name w:val="Абзац списка1"/>
    <w:basedOn w:val="a"/>
    <w:uiPriority w:val="34"/>
    <w:qFormat/>
    <w:rsid w:val="00EF263B"/>
    <w:pPr>
      <w:ind w:left="720"/>
      <w:contextualSpacing/>
    </w:pPr>
    <w:rPr>
      <w:rFonts w:ascii="Calibri" w:eastAsia="Times New Roman" w:hAnsi="Calibri" w:cs="Times New Roman"/>
      <w:lang w:eastAsia="ru-RU"/>
    </w:rPr>
  </w:style>
  <w:style w:type="paragraph" w:styleId="af2">
    <w:name w:val="Balloon Text"/>
    <w:basedOn w:val="a"/>
    <w:link w:val="af3"/>
    <w:uiPriority w:val="99"/>
    <w:semiHidden/>
    <w:unhideWhenUsed/>
    <w:rsid w:val="009C25E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C25E8"/>
    <w:rPr>
      <w:rFonts w:ascii="Segoe UI" w:hAnsi="Segoe UI" w:cs="Segoe UI"/>
      <w:sz w:val="18"/>
      <w:szCs w:val="18"/>
    </w:rPr>
  </w:style>
  <w:style w:type="paragraph" w:styleId="af4">
    <w:name w:val="footnote text"/>
    <w:basedOn w:val="a"/>
    <w:link w:val="af5"/>
    <w:uiPriority w:val="99"/>
    <w:unhideWhenUsed/>
    <w:rsid w:val="00270254"/>
    <w:pPr>
      <w:spacing w:after="0" w:line="240" w:lineRule="auto"/>
    </w:pPr>
    <w:rPr>
      <w:rFonts w:ascii="Calibri" w:eastAsia="Calibri" w:hAnsi="Calibri" w:cs="Times New Roman"/>
      <w:sz w:val="20"/>
      <w:szCs w:val="20"/>
    </w:rPr>
  </w:style>
  <w:style w:type="character" w:customStyle="1" w:styleId="af5">
    <w:name w:val="Текст сноски Знак"/>
    <w:basedOn w:val="a0"/>
    <w:link w:val="af4"/>
    <w:uiPriority w:val="99"/>
    <w:rsid w:val="00270254"/>
    <w:rPr>
      <w:rFonts w:ascii="Calibri" w:eastAsia="Calibri" w:hAnsi="Calibri" w:cs="Times New Roman"/>
      <w:sz w:val="20"/>
      <w:szCs w:val="20"/>
    </w:rPr>
  </w:style>
  <w:style w:type="paragraph" w:customStyle="1" w:styleId="ConsPlusTitle">
    <w:name w:val="ConsPlusTitle"/>
    <w:uiPriority w:val="99"/>
    <w:rsid w:val="006A69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09">
      <w:bodyDiv w:val="1"/>
      <w:marLeft w:val="0"/>
      <w:marRight w:val="0"/>
      <w:marTop w:val="0"/>
      <w:marBottom w:val="0"/>
      <w:divBdr>
        <w:top w:val="none" w:sz="0" w:space="0" w:color="auto"/>
        <w:left w:val="none" w:sz="0" w:space="0" w:color="auto"/>
        <w:bottom w:val="none" w:sz="0" w:space="0" w:color="auto"/>
        <w:right w:val="none" w:sz="0" w:space="0" w:color="auto"/>
      </w:divBdr>
    </w:div>
    <w:div w:id="1189756209">
      <w:bodyDiv w:val="1"/>
      <w:marLeft w:val="0"/>
      <w:marRight w:val="0"/>
      <w:marTop w:val="0"/>
      <w:marBottom w:val="0"/>
      <w:divBdr>
        <w:top w:val="none" w:sz="0" w:space="0" w:color="auto"/>
        <w:left w:val="none" w:sz="0" w:space="0" w:color="auto"/>
        <w:bottom w:val="none" w:sz="0" w:space="0" w:color="auto"/>
        <w:right w:val="none" w:sz="0" w:space="0" w:color="auto"/>
      </w:divBdr>
      <w:divsChild>
        <w:div w:id="1588614308">
          <w:marLeft w:val="0"/>
          <w:marRight w:val="0"/>
          <w:marTop w:val="0"/>
          <w:marBottom w:val="0"/>
          <w:divBdr>
            <w:top w:val="none" w:sz="0" w:space="0" w:color="auto"/>
            <w:left w:val="none" w:sz="0" w:space="0" w:color="auto"/>
            <w:bottom w:val="none" w:sz="0" w:space="0" w:color="auto"/>
            <w:right w:val="none" w:sz="0" w:space="0" w:color="auto"/>
          </w:divBdr>
        </w:div>
      </w:divsChild>
    </w:div>
    <w:div w:id="14472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F1A2A4E2845357F0F5A44F35D3ED853CFB00B8E72ABF748941B23B64618B0D67BBC6E6AAD75CE9K9WAK" TargetMode="External"/><Relationship Id="rId18" Type="http://schemas.openxmlformats.org/officeDocument/2006/relationships/hyperlink" Target="http://www.minobr74.ru/LegalActs/Show/5872" TargetMode="External"/><Relationship Id="rId26" Type="http://schemas.openxmlformats.org/officeDocument/2006/relationships/hyperlink" Target="https://elibrary.ru/contents.asp?id=35087525&amp;selid=35087535" TargetMode="External"/><Relationship Id="rId3" Type="http://schemas.openxmlformats.org/officeDocument/2006/relationships/styles" Target="styles.xml"/><Relationship Id="rId21" Type="http://schemas.openxmlformats.org/officeDocument/2006/relationships/hyperlink" Target="http://ipk74.ru/virtualcab/dopolnitelnoe-obrazovanie-detej/metodicheskie-rekomendacii-po-organizacii-obrazovatelnoj-deyatelnosti/metodicheskie-rekomendacii-po-proektirovaniyu-dopolnitelnyh-obshherazvivayushhih-programm" TargetMode="External"/><Relationship Id="rId7" Type="http://schemas.openxmlformats.org/officeDocument/2006/relationships/endnotes" Target="endnotes.xml"/><Relationship Id="rId12" Type="http://schemas.openxmlformats.org/officeDocument/2006/relationships/hyperlink" Target="consultantplus://offline/ref=F1F1A2A4E2845357F0F5A44F35D3ED853CF402B6ED2BBF748941B23B64K6W1K" TargetMode="External"/><Relationship Id="rId17" Type="http://schemas.openxmlformats.org/officeDocument/2006/relationships/hyperlink" Target="http://www.minobr74.ru/LegalActs/Show/5872" TargetMode="External"/><Relationship Id="rId25" Type="http://schemas.openxmlformats.org/officeDocument/2006/relationships/hyperlink" Target="https://elibrary.ru/contents.asp?id=35087525" TargetMode="External"/><Relationship Id="rId2" Type="http://schemas.openxmlformats.org/officeDocument/2006/relationships/numbering" Target="numbering.xml"/><Relationship Id="rId16" Type="http://schemas.openxmlformats.org/officeDocument/2006/relationships/hyperlink" Target="consultantplus://offline/ref=F1F1A2A4E2845357F0F5A44F35D3ED853CFB00B8E72ABF748941B23B64618B0D67BBC6E6AAD75CE9K9WAK" TargetMode="External"/><Relationship Id="rId20" Type="http://schemas.openxmlformats.org/officeDocument/2006/relationships/hyperlink" Target="http://turcentrrf.ru/d/358156/d/2mrproyektirovaniyeprogramm.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k74.ru" TargetMode="External"/><Relationship Id="rId24" Type="http://schemas.openxmlformats.org/officeDocument/2006/relationships/hyperlink" Target="https://elibrary.ru/item.asp?id=35087535" TargetMode="External"/><Relationship Id="rId5" Type="http://schemas.openxmlformats.org/officeDocument/2006/relationships/webSettings" Target="webSettings.xml"/><Relationship Id="rId15" Type="http://schemas.openxmlformats.org/officeDocument/2006/relationships/hyperlink" Target="http://www.garant.ru/products/ipo/prime/doc/71102914/" TargetMode="External"/><Relationship Id="rId23" Type="http://schemas.openxmlformats.org/officeDocument/2006/relationships/hyperlink" Target="http://www.firo.ru/wp-content/uploads/2015/10/Project_DOD.pdf" TargetMode="External"/><Relationship Id="rId28" Type="http://schemas.openxmlformats.org/officeDocument/2006/relationships/fontTable" Target="fontTable.xml"/><Relationship Id="rId10" Type="http://schemas.openxmlformats.org/officeDocument/2006/relationships/hyperlink" Target="http://www.belbin.com" TargetMode="External"/><Relationship Id="rId19" Type="http://schemas.openxmlformats.org/officeDocument/2006/relationships/hyperlink" Target="https://dis.ru/library/587/29173/" TargetMode="External"/><Relationship Id="rId4" Type="http://schemas.openxmlformats.org/officeDocument/2006/relationships/settings" Target="settings.xml"/><Relationship Id="rId9" Type="http://schemas.openxmlformats.org/officeDocument/2006/relationships/hyperlink" Target="https://ipk74.ru/pddod/munitsipalnye-proekty-razvitiya-seti-dopolnitelnykh-obshcheobrazovatelnykh-programm/" TargetMode="External"/><Relationship Id="rId14" Type="http://schemas.openxmlformats.org/officeDocument/2006/relationships/hyperlink" Target="http://www.consultant.ru/law/hotdocs/36940.html" TargetMode="External"/><Relationship Id="rId22" Type="http://schemas.openxmlformats.org/officeDocument/2006/relationships/hyperlink" Target="http://www.garant.ru/products/ipo/prime/doc/71284932/" TargetMode="External"/><Relationship Id="rId27" Type="http://schemas.openxmlformats.org/officeDocument/2006/relationships/hyperlink" Target="http://www.psyworld.info/online-testy/test-belb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35E66919-8021-4334-B7D2-9AB3D855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18984</Words>
  <Characters>108215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А.В.. Кисляков</dc:creator>
  <cp:lastModifiedBy>Ребикова Ю.В.. Ребикова</cp:lastModifiedBy>
  <cp:revision>4</cp:revision>
  <cp:lastPrinted>2018-09-13T09:31:00Z</cp:lastPrinted>
  <dcterms:created xsi:type="dcterms:W3CDTF">2018-12-26T10:27:00Z</dcterms:created>
  <dcterms:modified xsi:type="dcterms:W3CDTF">2018-12-26T13:48:00Z</dcterms:modified>
</cp:coreProperties>
</file>