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3F" w:rsidRPr="00F6493F" w:rsidRDefault="00F6493F" w:rsidP="00F6493F">
      <w:pPr>
        <w:widowControl w:val="0"/>
        <w:autoSpaceDE w:val="0"/>
        <w:jc w:val="center"/>
        <w:textAlignment w:val="center"/>
        <w:rPr>
          <w:rFonts w:ascii="Times New Roman" w:hAnsi="Times New Roman"/>
          <w:i/>
          <w:kern w:val="1"/>
          <w:sz w:val="28"/>
          <w:szCs w:val="28"/>
          <w:lang w:val="ru-RU" w:eastAsia="hi-IN" w:bidi="hi-IN"/>
        </w:rPr>
      </w:pPr>
      <w:r w:rsidRPr="00F6493F">
        <w:rPr>
          <w:rFonts w:ascii="Times New Roman" w:hAnsi="Times New Roman"/>
          <w:i/>
          <w:kern w:val="1"/>
          <w:sz w:val="28"/>
          <w:szCs w:val="28"/>
          <w:lang w:val="ru-RU" w:eastAsia="hi-IN" w:bidi="hi-IN"/>
        </w:rPr>
        <w:t>Емельянова Лилия Алексеевна, директор МАОУ «НОШ № 95 г. Челябинска»</w:t>
      </w:r>
    </w:p>
    <w:p w:rsidR="00F6493F" w:rsidRPr="00F6493F" w:rsidRDefault="00F6493F" w:rsidP="00F6493F">
      <w:pPr>
        <w:widowControl w:val="0"/>
        <w:autoSpaceDE w:val="0"/>
        <w:jc w:val="center"/>
        <w:textAlignment w:val="center"/>
        <w:rPr>
          <w:rFonts w:ascii="Times New Roman" w:hAnsi="Times New Roman"/>
          <w:i/>
          <w:kern w:val="1"/>
          <w:sz w:val="28"/>
          <w:szCs w:val="28"/>
          <w:lang w:val="ru-RU" w:eastAsia="hi-IN" w:bidi="hi-IN"/>
        </w:rPr>
      </w:pPr>
      <w:proofErr w:type="spellStart"/>
      <w:r w:rsidRPr="00F6493F">
        <w:rPr>
          <w:rFonts w:ascii="Times New Roman" w:hAnsi="Times New Roman"/>
          <w:i/>
          <w:kern w:val="1"/>
          <w:sz w:val="28"/>
          <w:szCs w:val="28"/>
          <w:lang w:val="ru-RU" w:eastAsia="hi-IN" w:bidi="hi-IN"/>
        </w:rPr>
        <w:t>Талапова</w:t>
      </w:r>
      <w:proofErr w:type="spellEnd"/>
      <w:r w:rsidRPr="00F6493F">
        <w:rPr>
          <w:rFonts w:ascii="Times New Roman" w:hAnsi="Times New Roman"/>
          <w:i/>
          <w:kern w:val="1"/>
          <w:sz w:val="28"/>
          <w:szCs w:val="28"/>
          <w:lang w:val="ru-RU" w:eastAsia="hi-IN" w:bidi="hi-IN"/>
        </w:rPr>
        <w:t xml:space="preserve"> Светлана Геннадьевна, заместитель директора МАОУ «НОШ № 95 г. Челябинска»</w:t>
      </w:r>
    </w:p>
    <w:p w:rsidR="00F6493F" w:rsidRPr="00F6493F" w:rsidRDefault="00F6493F" w:rsidP="00F6493F">
      <w:pPr>
        <w:widowControl w:val="0"/>
        <w:autoSpaceDE w:val="0"/>
        <w:jc w:val="center"/>
        <w:textAlignment w:val="center"/>
        <w:rPr>
          <w:rFonts w:ascii="Times New Roman" w:hAnsi="Times New Roman"/>
          <w:i/>
          <w:kern w:val="1"/>
          <w:sz w:val="28"/>
          <w:szCs w:val="28"/>
          <w:lang w:val="ru-RU" w:eastAsia="hi-IN" w:bidi="hi-IN"/>
        </w:rPr>
      </w:pPr>
      <w:proofErr w:type="spellStart"/>
      <w:r w:rsidRPr="00F6493F">
        <w:rPr>
          <w:rFonts w:ascii="Times New Roman" w:hAnsi="Times New Roman"/>
          <w:i/>
          <w:kern w:val="1"/>
          <w:sz w:val="28"/>
          <w:szCs w:val="28"/>
          <w:lang w:val="ru-RU" w:eastAsia="hi-IN" w:bidi="hi-IN"/>
        </w:rPr>
        <w:t>Скрипова</w:t>
      </w:r>
      <w:proofErr w:type="spellEnd"/>
      <w:r w:rsidRPr="00F6493F">
        <w:rPr>
          <w:rFonts w:ascii="Times New Roman" w:hAnsi="Times New Roman"/>
          <w:i/>
          <w:kern w:val="1"/>
          <w:sz w:val="28"/>
          <w:szCs w:val="28"/>
          <w:lang w:val="ru-RU" w:eastAsia="hi-IN" w:bidi="hi-IN"/>
        </w:rPr>
        <w:t xml:space="preserve"> Надежда Евгеньевна, кандидат педагогических наук, заведующий кафедрой начального образования ГБУ ДПО ЧИППКРО</w:t>
      </w:r>
    </w:p>
    <w:p w:rsidR="006F7BB0" w:rsidRPr="00F6493F" w:rsidRDefault="006F7BB0" w:rsidP="00F6493F">
      <w:pPr>
        <w:jc w:val="center"/>
        <w:rPr>
          <w:lang w:val="ru-RU"/>
        </w:rPr>
      </w:pPr>
    </w:p>
    <w:p w:rsidR="00C55DBB" w:rsidRPr="00F6493F" w:rsidRDefault="00C55DBB">
      <w:pPr>
        <w:rPr>
          <w:lang w:val="ru-RU"/>
        </w:rPr>
      </w:pPr>
    </w:p>
    <w:p w:rsidR="00C55DBB" w:rsidRPr="00D457F1" w:rsidRDefault="00C55DBB" w:rsidP="00EB4B32">
      <w:pPr>
        <w:pStyle w:val="a4"/>
        <w:widowControl w:val="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D457F1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 «</w:t>
      </w:r>
      <w:r>
        <w:rPr>
          <w:rFonts w:ascii="Times New Roman" w:hAnsi="Times New Roman"/>
          <w:b/>
          <w:sz w:val="28"/>
          <w:szCs w:val="28"/>
          <w:lang w:val="ru-RU"/>
        </w:rPr>
        <w:t>Литературное чтение</w:t>
      </w:r>
      <w:r w:rsidRPr="00D457F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55DBB" w:rsidRPr="00BC010B" w:rsidRDefault="00C55DBB" w:rsidP="00EB4B32">
      <w:pPr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57F1">
        <w:rPr>
          <w:rFonts w:ascii="Times New Roman" w:hAnsi="Times New Roman"/>
          <w:b/>
          <w:sz w:val="28"/>
          <w:szCs w:val="28"/>
          <w:lang w:val="ru-RU"/>
        </w:rPr>
        <w:t>(с учётом реализации национальных, региональных и этнокультурных особенностей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457F1">
        <w:rPr>
          <w:rFonts w:ascii="Times New Roman" w:hAnsi="Times New Roman"/>
          <w:b/>
          <w:sz w:val="28"/>
          <w:szCs w:val="28"/>
          <w:lang w:val="ru-RU"/>
        </w:rPr>
        <w:t>Челябинской области)</w:t>
      </w:r>
    </w:p>
    <w:p w:rsidR="00C55DBB" w:rsidRDefault="00C55DBB" w:rsidP="00EB4B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bookmarkEnd w:id="0"/>
    <w:p w:rsidR="00C55DBB" w:rsidRPr="004F2C67" w:rsidRDefault="00C55DBB" w:rsidP="00C55DBB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  <w:lang w:val="ru-RU"/>
        </w:rPr>
        <w:t>Виды речевой и читательской деятельности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proofErr w:type="spellStart"/>
      <w:r w:rsidRPr="004F2C67">
        <w:rPr>
          <w:rStyle w:val="Zag11"/>
          <w:rFonts w:ascii="Times New Roman" w:eastAsia="@Arial Unicode MS" w:hAnsi="Times New Roman"/>
          <w:b/>
          <w:bCs/>
          <w:sz w:val="28"/>
          <w:szCs w:val="28"/>
          <w:lang w:val="ru-RU"/>
        </w:rPr>
        <w:t>Аудирование</w:t>
      </w:r>
      <w:proofErr w:type="spellEnd"/>
      <w:r w:rsidRPr="004F2C67">
        <w:rPr>
          <w:rStyle w:val="Zag11"/>
          <w:rFonts w:ascii="Times New Roman" w:eastAsia="@Arial Unicode MS" w:hAnsi="Times New Roman"/>
          <w:b/>
          <w:bCs/>
          <w:sz w:val="28"/>
          <w:szCs w:val="28"/>
          <w:lang w:val="ru-RU"/>
        </w:rPr>
        <w:t xml:space="preserve"> (слушание)</w:t>
      </w:r>
      <w:r>
        <w:rPr>
          <w:rStyle w:val="Zag11"/>
          <w:rFonts w:ascii="Times New Roman" w:eastAsia="@Arial Unicode MS" w:hAnsi="Times New Roman"/>
          <w:b/>
          <w:bCs/>
          <w:sz w:val="28"/>
          <w:szCs w:val="28"/>
          <w:lang w:val="ru-RU"/>
        </w:rPr>
        <w:t xml:space="preserve">. 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. У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мение отвечать на вопросы по содержанию услышанного произведения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. О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предел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ение последовательности событий. О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сознание цели 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речевого высказывания. У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мение задавать вопрос 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по услышанному учебному, научно-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познавательному и художественному произведению.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  <w:lang w:val="ru-RU"/>
        </w:rPr>
        <w:t>Чтение</w:t>
      </w:r>
    </w:p>
    <w:p w:rsidR="00C55DBB" w:rsidRDefault="00C55DBB" w:rsidP="00C55DBB">
      <w:pPr>
        <w:pStyle w:val="21"/>
        <w:numPr>
          <w:ilvl w:val="0"/>
          <w:numId w:val="0"/>
        </w:numPr>
        <w:spacing w:line="240" w:lineRule="auto"/>
        <w:ind w:left="-113" w:right="-113" w:firstLine="821"/>
        <w:rPr>
          <w:rFonts w:eastAsia="@Arial Unicode MS"/>
          <w:color w:val="000000"/>
          <w:szCs w:val="28"/>
        </w:rPr>
      </w:pPr>
      <w:r w:rsidRPr="004F2C67">
        <w:rPr>
          <w:rStyle w:val="Zag11"/>
          <w:rFonts w:eastAsia="@Arial Unicode MS"/>
          <w:b/>
          <w:bCs/>
          <w:szCs w:val="28"/>
        </w:rPr>
        <w:t>Чтение вслух</w:t>
      </w:r>
      <w:r>
        <w:rPr>
          <w:rStyle w:val="Zag11"/>
          <w:rFonts w:eastAsia="@Arial Unicode MS"/>
          <w:szCs w:val="28"/>
        </w:rPr>
        <w:t xml:space="preserve">. </w:t>
      </w:r>
      <w:r w:rsidRPr="004F2C67">
        <w:rPr>
          <w:rStyle w:val="Zag11"/>
          <w:rFonts w:eastAsia="@Arial Unicode MS"/>
          <w:szCs w:val="28"/>
        </w:rPr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Pr="004F2C67">
        <w:rPr>
          <w:rStyle w:val="Zag11"/>
          <w:rFonts w:eastAsia="@Arial Unicode MS"/>
          <w:szCs w:val="28"/>
        </w:rPr>
        <w:t>читающего</w:t>
      </w:r>
      <w:proofErr w:type="gramEnd"/>
      <w:r w:rsidRPr="004F2C67">
        <w:rPr>
          <w:rStyle w:val="Zag11"/>
          <w:rFonts w:eastAsia="@Arial Unicode MS"/>
          <w:szCs w:val="28"/>
        </w:rPr>
        <w:t xml:space="preserve"> темп беглости, позволяющий ему осознать текст. Соблюдение орфоэпически</w:t>
      </w:r>
      <w:r>
        <w:rPr>
          <w:rStyle w:val="Zag11"/>
          <w:rFonts w:eastAsia="@Arial Unicode MS"/>
          <w:szCs w:val="28"/>
        </w:rPr>
        <w:t>х и интонационных норм чтения. Ч</w:t>
      </w:r>
      <w:r w:rsidRPr="004F2C67">
        <w:rPr>
          <w:rStyle w:val="Zag11"/>
          <w:rFonts w:eastAsia="@Arial Unicode MS"/>
          <w:szCs w:val="28"/>
        </w:rPr>
        <w:t xml:space="preserve">тение предложений с интонационным выделением знаков препинания. Понимание смысловых особенностей разных по виду и типу текстов, </w:t>
      </w:r>
      <w:r w:rsidRPr="002A6468">
        <w:rPr>
          <w:rFonts w:eastAsia="@Arial Unicode MS"/>
          <w:b/>
          <w:i/>
          <w:color w:val="000000"/>
          <w:szCs w:val="28"/>
        </w:rPr>
        <w:t xml:space="preserve">в том числе текстов </w:t>
      </w:r>
      <w:proofErr w:type="spellStart"/>
      <w:r w:rsidRPr="002A6468">
        <w:rPr>
          <w:rFonts w:eastAsia="@Arial Unicode MS"/>
          <w:b/>
          <w:i/>
          <w:color w:val="000000"/>
          <w:szCs w:val="28"/>
        </w:rPr>
        <w:t>южноуральских</w:t>
      </w:r>
      <w:proofErr w:type="spellEnd"/>
      <w:r w:rsidRPr="002A6468">
        <w:rPr>
          <w:rFonts w:eastAsia="@Arial Unicode MS"/>
          <w:b/>
          <w:i/>
          <w:color w:val="000000"/>
          <w:szCs w:val="28"/>
        </w:rPr>
        <w:t xml:space="preserve"> авторов: Н. Шилова, М. </w:t>
      </w:r>
      <w:proofErr w:type="spellStart"/>
      <w:r w:rsidRPr="002A6468">
        <w:rPr>
          <w:rFonts w:eastAsia="@Arial Unicode MS"/>
          <w:b/>
          <w:i/>
          <w:color w:val="000000"/>
          <w:szCs w:val="28"/>
        </w:rPr>
        <w:t>Гроссмана</w:t>
      </w:r>
      <w:proofErr w:type="spellEnd"/>
      <w:r w:rsidRPr="002A6468">
        <w:rPr>
          <w:rFonts w:eastAsia="@Arial Unicode MS"/>
          <w:b/>
          <w:i/>
          <w:color w:val="000000"/>
          <w:szCs w:val="28"/>
        </w:rPr>
        <w:t xml:space="preserve">, А. Горской, Н. </w:t>
      </w:r>
      <w:proofErr w:type="spellStart"/>
      <w:r w:rsidRPr="002A6468">
        <w:rPr>
          <w:rFonts w:eastAsia="@Arial Unicode MS"/>
          <w:b/>
          <w:i/>
          <w:color w:val="000000"/>
          <w:szCs w:val="28"/>
        </w:rPr>
        <w:t>Пикулевой</w:t>
      </w:r>
      <w:proofErr w:type="spellEnd"/>
      <w:r w:rsidRPr="002A6468">
        <w:rPr>
          <w:rFonts w:eastAsia="@Arial Unicode MS"/>
          <w:b/>
          <w:i/>
          <w:color w:val="000000"/>
          <w:szCs w:val="28"/>
        </w:rPr>
        <w:t xml:space="preserve">, Л. </w:t>
      </w:r>
      <w:proofErr w:type="spellStart"/>
      <w:r w:rsidRPr="002A6468">
        <w:rPr>
          <w:rFonts w:eastAsia="@Arial Unicode MS"/>
          <w:b/>
          <w:i/>
          <w:color w:val="000000"/>
          <w:szCs w:val="28"/>
        </w:rPr>
        <w:t>Рахлис</w:t>
      </w:r>
      <w:proofErr w:type="spellEnd"/>
      <w:r w:rsidRPr="002A6468">
        <w:rPr>
          <w:rFonts w:eastAsia="@Arial Unicode MS"/>
          <w:b/>
          <w:i/>
          <w:color w:val="000000"/>
          <w:szCs w:val="28"/>
        </w:rPr>
        <w:t xml:space="preserve">, </w:t>
      </w:r>
      <w:r w:rsidRPr="002A6468">
        <w:rPr>
          <w:rStyle w:val="Zag11"/>
          <w:rFonts w:eastAsia="@Arial Unicode MS"/>
          <w:b/>
          <w:i/>
          <w:szCs w:val="28"/>
        </w:rPr>
        <w:t xml:space="preserve">Л. Преображенской, Ю. </w:t>
      </w:r>
      <w:proofErr w:type="spellStart"/>
      <w:r w:rsidRPr="002A6468">
        <w:rPr>
          <w:rStyle w:val="Zag11"/>
          <w:rFonts w:eastAsia="@Arial Unicode MS"/>
          <w:b/>
          <w:i/>
          <w:szCs w:val="28"/>
        </w:rPr>
        <w:t>Подкорытова</w:t>
      </w:r>
      <w:proofErr w:type="spellEnd"/>
      <w:r w:rsidRPr="002A6468">
        <w:rPr>
          <w:rStyle w:val="Zag11"/>
          <w:rFonts w:eastAsia="@Arial Unicode MS"/>
          <w:b/>
          <w:i/>
          <w:szCs w:val="28"/>
        </w:rPr>
        <w:t xml:space="preserve">, А. Дементьева, С. Власова, К. </w:t>
      </w:r>
      <w:proofErr w:type="spellStart"/>
      <w:r w:rsidRPr="002A6468">
        <w:rPr>
          <w:rStyle w:val="Zag11"/>
          <w:rFonts w:eastAsia="@Arial Unicode MS"/>
          <w:b/>
          <w:i/>
          <w:szCs w:val="28"/>
        </w:rPr>
        <w:t>Рубинского</w:t>
      </w:r>
      <w:proofErr w:type="spellEnd"/>
      <w:r w:rsidRPr="002A6468">
        <w:rPr>
          <w:rStyle w:val="Zag11"/>
          <w:rFonts w:eastAsia="@Arial Unicode MS"/>
          <w:b/>
          <w:i/>
          <w:szCs w:val="28"/>
        </w:rPr>
        <w:t xml:space="preserve">, М. Львова, Е. </w:t>
      </w:r>
      <w:proofErr w:type="spellStart"/>
      <w:r w:rsidRPr="002A6468">
        <w:rPr>
          <w:rStyle w:val="Zag11"/>
          <w:rFonts w:eastAsia="@Arial Unicode MS"/>
          <w:b/>
          <w:i/>
          <w:szCs w:val="28"/>
        </w:rPr>
        <w:t>Ховива</w:t>
      </w:r>
      <w:proofErr w:type="spellEnd"/>
      <w:r w:rsidRPr="002A6468">
        <w:rPr>
          <w:rStyle w:val="Zag11"/>
          <w:rFonts w:eastAsia="@Arial Unicode MS"/>
          <w:szCs w:val="28"/>
        </w:rPr>
        <w:t>. П</w:t>
      </w:r>
      <w:r w:rsidRPr="004F2C67">
        <w:rPr>
          <w:rStyle w:val="Zag11"/>
          <w:rFonts w:eastAsia="@Arial Unicode MS"/>
          <w:szCs w:val="28"/>
        </w:rPr>
        <w:t>ередача их с помощью интонирования.</w:t>
      </w:r>
    </w:p>
    <w:p w:rsidR="00C55DBB" w:rsidRPr="009224A3" w:rsidRDefault="00C55DBB" w:rsidP="00C55DBB">
      <w:pPr>
        <w:pStyle w:val="21"/>
        <w:numPr>
          <w:ilvl w:val="0"/>
          <w:numId w:val="0"/>
        </w:numPr>
        <w:spacing w:line="240" w:lineRule="auto"/>
        <w:ind w:left="-113" w:right="-113" w:firstLine="821"/>
        <w:rPr>
          <w:rStyle w:val="Zag11"/>
          <w:rFonts w:eastAsia="@Arial Unicode MS"/>
          <w:b/>
          <w:i/>
          <w:szCs w:val="28"/>
        </w:rPr>
      </w:pPr>
      <w:r>
        <w:rPr>
          <w:rFonts w:eastAsia="@Arial Unicode MS"/>
          <w:color w:val="000000"/>
          <w:szCs w:val="28"/>
        </w:rPr>
        <w:t>В</w:t>
      </w:r>
      <w:r w:rsidRPr="00597534">
        <w:rPr>
          <w:rFonts w:eastAsia="@Arial Unicode MS"/>
          <w:color w:val="000000"/>
          <w:szCs w:val="28"/>
        </w:rPr>
        <w:t>ыразительно</w:t>
      </w:r>
      <w:r>
        <w:rPr>
          <w:rFonts w:eastAsia="@Arial Unicode MS"/>
          <w:color w:val="000000"/>
          <w:szCs w:val="28"/>
        </w:rPr>
        <w:t>е чтение (вслух)</w:t>
      </w:r>
      <w:r w:rsidRPr="00597534">
        <w:rPr>
          <w:rFonts w:eastAsia="@Arial Unicode MS"/>
          <w:color w:val="000000"/>
          <w:szCs w:val="28"/>
        </w:rPr>
        <w:t xml:space="preserve"> доступны</w:t>
      </w:r>
      <w:r>
        <w:rPr>
          <w:rFonts w:eastAsia="@Arial Unicode MS"/>
          <w:color w:val="000000"/>
          <w:szCs w:val="28"/>
        </w:rPr>
        <w:t xml:space="preserve">х </w:t>
      </w:r>
      <w:r w:rsidRPr="00597534">
        <w:rPr>
          <w:rFonts w:eastAsia="@Arial Unicode MS"/>
          <w:color w:val="000000"/>
          <w:szCs w:val="28"/>
        </w:rPr>
        <w:t>для данного возраста прозаически</w:t>
      </w:r>
      <w:r>
        <w:rPr>
          <w:rFonts w:eastAsia="@Arial Unicode MS"/>
          <w:color w:val="000000"/>
          <w:szCs w:val="28"/>
        </w:rPr>
        <w:t>х</w:t>
      </w:r>
      <w:r w:rsidRPr="00597534">
        <w:rPr>
          <w:rFonts w:eastAsia="@Arial Unicode MS"/>
          <w:color w:val="000000"/>
          <w:szCs w:val="28"/>
        </w:rPr>
        <w:t xml:space="preserve"> произведени</w:t>
      </w:r>
      <w:r>
        <w:rPr>
          <w:rFonts w:eastAsia="@Arial Unicode MS"/>
          <w:color w:val="000000"/>
          <w:szCs w:val="28"/>
        </w:rPr>
        <w:t>й</w:t>
      </w:r>
      <w:r w:rsidRPr="00597534">
        <w:rPr>
          <w:rFonts w:eastAsia="@Arial Unicode MS"/>
          <w:color w:val="000000"/>
          <w:szCs w:val="28"/>
        </w:rPr>
        <w:t xml:space="preserve"> и </w:t>
      </w:r>
      <w:proofErr w:type="spellStart"/>
      <w:r w:rsidRPr="00597534">
        <w:rPr>
          <w:rFonts w:eastAsia="@Arial Unicode MS"/>
          <w:color w:val="000000"/>
          <w:szCs w:val="28"/>
        </w:rPr>
        <w:t>декламирова</w:t>
      </w:r>
      <w:r>
        <w:rPr>
          <w:rFonts w:eastAsia="@Arial Unicode MS"/>
          <w:color w:val="000000"/>
          <w:szCs w:val="28"/>
        </w:rPr>
        <w:t>ние</w:t>
      </w:r>
      <w:proofErr w:type="spellEnd"/>
      <w:r>
        <w:rPr>
          <w:rFonts w:eastAsia="@Arial Unicode MS"/>
          <w:color w:val="000000"/>
          <w:szCs w:val="28"/>
        </w:rPr>
        <w:t xml:space="preserve"> (декламация) стихотворных произведений</w:t>
      </w:r>
      <w:r w:rsidRPr="00597534">
        <w:rPr>
          <w:rFonts w:eastAsia="@Arial Unicode MS"/>
          <w:color w:val="000000"/>
          <w:szCs w:val="28"/>
        </w:rPr>
        <w:t xml:space="preserve">, </w:t>
      </w:r>
      <w:r w:rsidRPr="00D8649C">
        <w:rPr>
          <w:rFonts w:eastAsia="@Arial Unicode MS"/>
          <w:b/>
          <w:i/>
          <w:color w:val="000000"/>
          <w:szCs w:val="28"/>
        </w:rPr>
        <w:t xml:space="preserve">в том числе уральских поэтов: С. </w:t>
      </w:r>
      <w:proofErr w:type="spellStart"/>
      <w:r w:rsidRPr="00D8649C">
        <w:rPr>
          <w:rFonts w:eastAsia="@Arial Unicode MS"/>
          <w:b/>
          <w:i/>
          <w:color w:val="000000"/>
          <w:szCs w:val="28"/>
        </w:rPr>
        <w:t>Школьниковой</w:t>
      </w:r>
      <w:proofErr w:type="spellEnd"/>
      <w:r w:rsidRPr="00D8649C">
        <w:rPr>
          <w:rFonts w:eastAsia="@Arial Unicode MS"/>
          <w:b/>
          <w:i/>
          <w:color w:val="000000"/>
          <w:szCs w:val="28"/>
        </w:rPr>
        <w:t xml:space="preserve">, Р. </w:t>
      </w:r>
      <w:proofErr w:type="spellStart"/>
      <w:r w:rsidRPr="00D8649C">
        <w:rPr>
          <w:rFonts w:eastAsia="@Arial Unicode MS"/>
          <w:b/>
          <w:i/>
          <w:color w:val="000000"/>
          <w:szCs w:val="28"/>
        </w:rPr>
        <w:t>Шагалеева</w:t>
      </w:r>
      <w:proofErr w:type="spellEnd"/>
      <w:r w:rsidRPr="00D8649C">
        <w:rPr>
          <w:rFonts w:eastAsia="@Arial Unicode MS"/>
          <w:b/>
          <w:i/>
          <w:color w:val="000000"/>
          <w:szCs w:val="28"/>
        </w:rPr>
        <w:t>, С. Гершуни;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b/>
          <w:bCs/>
          <w:sz w:val="28"/>
          <w:szCs w:val="28"/>
          <w:lang w:val="ru-RU"/>
        </w:rPr>
        <w:t>Чтение про себя.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Осознание смысла произведения при чтении про себя (доступных по объ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ё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текста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: факт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ы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, описания, дополнения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,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высказывания и др.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b/>
          <w:bCs/>
          <w:sz w:val="28"/>
          <w:szCs w:val="28"/>
          <w:lang w:val="ru-RU"/>
        </w:rPr>
        <w:t>Работа с разными видами текста.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Общее представление о разных видах текста: художествен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ных, учебных, научно-популярных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и их сравнение. Определение целей создания этих видов </w:t>
      </w:r>
      <w:proofErr w:type="spellStart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текста</w:t>
      </w:r>
      <w:proofErr w:type="gramStart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.О</w:t>
      </w:r>
      <w:proofErr w:type="gramEnd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собенности</w:t>
      </w:r>
      <w:proofErr w:type="spellEnd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фольклорного текста.</w:t>
      </w:r>
    </w:p>
    <w:p w:rsidR="00C55DBB" w:rsidRDefault="00C55DBB" w:rsidP="00C55DBB">
      <w:pPr>
        <w:ind w:firstLine="708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lastRenderedPageBreak/>
        <w:t>Практическое освоение умения отличать текст от набора предложений. Прогнозирование содержания книги по е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ё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названию и оформлению.</w:t>
      </w:r>
    </w:p>
    <w:p w:rsidR="00C55DBB" w:rsidRPr="00274870" w:rsidRDefault="00C55DBB" w:rsidP="00C55DBB">
      <w:pPr>
        <w:ind w:firstLine="708"/>
        <w:jc w:val="both"/>
        <w:rPr>
          <w:rStyle w:val="Zag11"/>
          <w:rFonts w:ascii="Times New Roman" w:eastAsia="Calibri" w:hAnsi="Times New Roman"/>
          <w:b/>
          <w:i/>
          <w:color w:val="auto"/>
          <w:sz w:val="28"/>
          <w:szCs w:val="28"/>
          <w:lang w:val="ru-RU" w:eastAsia="ru-RU" w:bidi="ar-SA"/>
        </w:rPr>
      </w:pPr>
      <w:r w:rsidRPr="00CA7A73">
        <w:rPr>
          <w:rFonts w:ascii="Times New Roman" w:eastAsia="Calibri" w:hAnsi="Times New Roman"/>
          <w:b/>
          <w:i/>
          <w:sz w:val="28"/>
          <w:szCs w:val="28"/>
          <w:lang w:val="ru-RU" w:eastAsia="ru-RU" w:bidi="ar-SA"/>
        </w:rPr>
        <w:t xml:space="preserve">Знакомство с отдельными художественными произведениями Н. </w:t>
      </w:r>
      <w:proofErr w:type="spellStart"/>
      <w:r w:rsidRPr="00CA7A73">
        <w:rPr>
          <w:rFonts w:ascii="Times New Roman" w:eastAsia="Calibri" w:hAnsi="Times New Roman"/>
          <w:b/>
          <w:i/>
          <w:sz w:val="28"/>
          <w:szCs w:val="28"/>
          <w:lang w:val="ru-RU" w:eastAsia="ru-RU" w:bidi="ar-SA"/>
        </w:rPr>
        <w:t>Пикулевой</w:t>
      </w:r>
      <w:proofErr w:type="spellEnd"/>
      <w:r w:rsidRPr="00CA7A73">
        <w:rPr>
          <w:rFonts w:ascii="Times New Roman" w:eastAsia="Calibri" w:hAnsi="Times New Roman"/>
          <w:b/>
          <w:i/>
          <w:sz w:val="28"/>
          <w:szCs w:val="28"/>
          <w:lang w:val="ru-RU" w:eastAsia="ru-RU" w:bidi="ar-SA"/>
        </w:rPr>
        <w:t xml:space="preserve">, А. Горской, Л. </w:t>
      </w:r>
      <w:proofErr w:type="spellStart"/>
      <w:r w:rsidRPr="00CA7A73">
        <w:rPr>
          <w:rFonts w:ascii="Times New Roman" w:eastAsia="Calibri" w:hAnsi="Times New Roman"/>
          <w:b/>
          <w:i/>
          <w:sz w:val="28"/>
          <w:szCs w:val="28"/>
          <w:lang w:val="ru-RU" w:eastAsia="ru-RU" w:bidi="ar-SA"/>
        </w:rPr>
        <w:t>Рахлиса</w:t>
      </w:r>
      <w:proofErr w:type="spellEnd"/>
      <w:r w:rsidRPr="00CA7A73">
        <w:rPr>
          <w:rFonts w:ascii="Times New Roman" w:eastAsia="Calibri" w:hAnsi="Times New Roman"/>
          <w:b/>
          <w:i/>
          <w:sz w:val="28"/>
          <w:szCs w:val="28"/>
          <w:lang w:val="ru-RU" w:eastAsia="ru-RU" w:bidi="ar-SA"/>
        </w:rPr>
        <w:t>, П. Бажова, Л. Преображенской, Л. Татьяничевой.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озаглавливание</w:t>
      </w:r>
      <w:proofErr w:type="spellEnd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. Умение работать с разными видами информации.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b/>
          <w:bCs/>
          <w:sz w:val="28"/>
          <w:szCs w:val="28"/>
          <w:lang w:val="ru-RU"/>
        </w:rPr>
        <w:t>Библиографическая культура.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ё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справочно-иллюстративный материал).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proofErr w:type="gramStart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Типы книг (изданий): книга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noBreakHyphen/>
        <w:t>произведение, книга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noBreakHyphen/>
        <w:t>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C55DBB" w:rsidRPr="00274870" w:rsidRDefault="00C55DBB" w:rsidP="00C55DBB">
      <w:pPr>
        <w:ind w:firstLine="708"/>
        <w:jc w:val="both"/>
        <w:rPr>
          <w:rStyle w:val="Zag11"/>
          <w:rFonts w:ascii="Times New Roman" w:eastAsia="Calibri" w:hAnsi="Times New Roman"/>
          <w:b/>
          <w:color w:val="auto"/>
          <w:sz w:val="28"/>
          <w:szCs w:val="28"/>
          <w:lang w:val="ru-RU" w:eastAsia="ru-RU" w:bidi="ar-SA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Выбор книг на основе рекомендованного списка, картотеки, открытого доступа к детским книгам в библиотеке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(</w:t>
      </w:r>
      <w:r w:rsidRPr="009A5719">
        <w:rPr>
          <w:rStyle w:val="Zag11"/>
          <w:rFonts w:ascii="Times New Roman" w:eastAsia="@Arial Unicode MS" w:hAnsi="Times New Roman"/>
          <w:b/>
          <w:i/>
          <w:sz w:val="28"/>
          <w:szCs w:val="28"/>
          <w:lang w:val="ru-RU"/>
        </w:rPr>
        <w:t>в том числе книги уральских авторов).</w:t>
      </w:r>
      <w:r w:rsidRPr="008D740F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</w:t>
      </w:r>
      <w:r w:rsidRPr="009A5719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Алфавитный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каталог. Самостоятельное пользование соответствующими возрасту словарями и справочной литературой.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b/>
          <w:bCs/>
          <w:sz w:val="28"/>
          <w:szCs w:val="28"/>
          <w:lang w:val="ru-RU"/>
        </w:rPr>
        <w:t>Работа с текстом художественного произведения.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C55DBB" w:rsidRPr="00597534" w:rsidRDefault="00C55DBB" w:rsidP="00C55DBB">
      <w:pPr>
        <w:pStyle w:val="21"/>
        <w:numPr>
          <w:ilvl w:val="0"/>
          <w:numId w:val="0"/>
        </w:numPr>
        <w:spacing w:line="240" w:lineRule="auto"/>
        <w:ind w:right="-57" w:firstLine="708"/>
        <w:rPr>
          <w:i/>
          <w:szCs w:val="28"/>
        </w:rPr>
      </w:pPr>
      <w:r w:rsidRPr="004F2C67">
        <w:rPr>
          <w:rStyle w:val="Zag11"/>
          <w:rFonts w:eastAsia="@Arial Unicode MS"/>
          <w:szCs w:val="28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</w:t>
      </w:r>
      <w:r>
        <w:rPr>
          <w:rStyle w:val="Zag11"/>
          <w:rFonts w:eastAsia="@Arial Unicode MS"/>
          <w:szCs w:val="28"/>
        </w:rPr>
        <w:t xml:space="preserve"> и </w:t>
      </w:r>
      <w:r w:rsidRPr="00494730">
        <w:rPr>
          <w:rStyle w:val="Zag11"/>
          <w:rFonts w:eastAsia="@Arial Unicode MS"/>
          <w:b/>
          <w:i/>
          <w:szCs w:val="28"/>
        </w:rPr>
        <w:t>малой родины</w:t>
      </w:r>
      <w:r w:rsidRPr="004F2C67">
        <w:rPr>
          <w:rStyle w:val="Zag11"/>
          <w:rFonts w:eastAsia="@Arial Unicode MS"/>
          <w:szCs w:val="28"/>
        </w:rPr>
        <w:t>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  <w:r>
        <w:rPr>
          <w:rStyle w:val="Zag11"/>
          <w:rFonts w:eastAsia="@Arial Unicode MS"/>
          <w:szCs w:val="28"/>
        </w:rPr>
        <w:t xml:space="preserve"> </w:t>
      </w:r>
      <w:r w:rsidRPr="00F07841">
        <w:rPr>
          <w:szCs w:val="28"/>
        </w:rPr>
        <w:t xml:space="preserve">Воспроизведение в воображении словесных художественных образов и картин жизни, изображённых автором, умение </w:t>
      </w:r>
      <w:r w:rsidRPr="00F07841">
        <w:rPr>
          <w:b/>
          <w:i/>
          <w:szCs w:val="28"/>
        </w:rPr>
        <w:t>соотносить их с жизнью народа Южного Урала</w:t>
      </w:r>
      <w:r>
        <w:rPr>
          <w:i/>
          <w:szCs w:val="28"/>
        </w:rPr>
        <w:t>.</w:t>
      </w:r>
    </w:p>
    <w:p w:rsidR="00C55DBB" w:rsidRPr="00CE09DB" w:rsidRDefault="00C55DBB" w:rsidP="00C55DBB">
      <w:pPr>
        <w:pStyle w:val="21"/>
        <w:numPr>
          <w:ilvl w:val="0"/>
          <w:numId w:val="0"/>
        </w:numPr>
        <w:spacing w:line="240" w:lineRule="auto"/>
        <w:ind w:right="-57" w:firstLine="708"/>
        <w:rPr>
          <w:b/>
          <w:i/>
          <w:szCs w:val="28"/>
        </w:rPr>
      </w:pPr>
      <w:r w:rsidRPr="00CE09DB">
        <w:rPr>
          <w:szCs w:val="28"/>
        </w:rPr>
        <w:t>Воспроизведение в воображении словесных художественных образов и картин жизни, изображенных автором</w:t>
      </w:r>
      <w:r w:rsidRPr="00CE09DB">
        <w:rPr>
          <w:b/>
          <w:i/>
          <w:szCs w:val="28"/>
        </w:rPr>
        <w:t xml:space="preserve">, в том числе </w:t>
      </w:r>
      <w:proofErr w:type="spellStart"/>
      <w:r w:rsidRPr="00CE09DB">
        <w:rPr>
          <w:b/>
          <w:i/>
          <w:szCs w:val="28"/>
        </w:rPr>
        <w:t>южноуральскими</w:t>
      </w:r>
      <w:proofErr w:type="spellEnd"/>
      <w:r w:rsidRPr="00CE09DB">
        <w:rPr>
          <w:b/>
          <w:i/>
          <w:szCs w:val="28"/>
        </w:rPr>
        <w:t xml:space="preserve"> </w:t>
      </w:r>
      <w:r w:rsidRPr="00CE09DB">
        <w:rPr>
          <w:b/>
          <w:i/>
          <w:szCs w:val="28"/>
        </w:rPr>
        <w:lastRenderedPageBreak/>
        <w:t xml:space="preserve">писателями (Ю. </w:t>
      </w:r>
      <w:proofErr w:type="spellStart"/>
      <w:r w:rsidRPr="00CE09DB">
        <w:rPr>
          <w:b/>
          <w:i/>
          <w:szCs w:val="28"/>
        </w:rPr>
        <w:t>Подкорытова</w:t>
      </w:r>
      <w:proofErr w:type="spellEnd"/>
      <w:r w:rsidRPr="00CE09DB">
        <w:rPr>
          <w:b/>
          <w:i/>
          <w:szCs w:val="28"/>
        </w:rPr>
        <w:t xml:space="preserve">, Н. </w:t>
      </w:r>
      <w:proofErr w:type="spellStart"/>
      <w:r w:rsidRPr="00CE09DB">
        <w:rPr>
          <w:b/>
          <w:i/>
          <w:szCs w:val="28"/>
        </w:rPr>
        <w:t>Ваторопина</w:t>
      </w:r>
      <w:proofErr w:type="spellEnd"/>
      <w:r w:rsidRPr="00CE09DB">
        <w:rPr>
          <w:b/>
          <w:i/>
          <w:szCs w:val="28"/>
        </w:rPr>
        <w:t xml:space="preserve">, П. Бажов, Н. </w:t>
      </w:r>
      <w:proofErr w:type="spellStart"/>
      <w:r w:rsidRPr="00CE09DB">
        <w:rPr>
          <w:b/>
          <w:i/>
          <w:szCs w:val="28"/>
        </w:rPr>
        <w:t>Цупник</w:t>
      </w:r>
      <w:proofErr w:type="spellEnd"/>
      <w:r w:rsidRPr="00CE09DB">
        <w:rPr>
          <w:b/>
          <w:i/>
          <w:szCs w:val="28"/>
        </w:rPr>
        <w:t>, Н. Глебов)</w:t>
      </w:r>
      <w:r w:rsidRPr="00CE09DB">
        <w:rPr>
          <w:szCs w:val="28"/>
        </w:rPr>
        <w:t>.</w:t>
      </w:r>
    </w:p>
    <w:p w:rsidR="00C55DBB" w:rsidRPr="00274870" w:rsidRDefault="00C55DBB" w:rsidP="00C55DBB">
      <w:pPr>
        <w:pStyle w:val="21"/>
        <w:numPr>
          <w:ilvl w:val="0"/>
          <w:numId w:val="0"/>
        </w:numPr>
        <w:spacing w:line="240" w:lineRule="auto"/>
        <w:ind w:left="-113" w:right="-113" w:firstLine="821"/>
        <w:rPr>
          <w:rStyle w:val="Zag11"/>
          <w:i/>
          <w:color w:val="auto"/>
          <w:szCs w:val="28"/>
        </w:rPr>
      </w:pPr>
      <w:r w:rsidRPr="00CE09DB">
        <w:rPr>
          <w:rFonts w:eastAsia="@Arial Unicode MS"/>
          <w:color w:val="000000"/>
          <w:szCs w:val="28"/>
        </w:rPr>
        <w:t xml:space="preserve">Ориентирование в содержании художественного текста, а также в </w:t>
      </w:r>
      <w:r w:rsidRPr="00CE09DB">
        <w:rPr>
          <w:rFonts w:eastAsia="@Arial Unicode MS"/>
          <w:b/>
          <w:i/>
          <w:color w:val="000000"/>
          <w:szCs w:val="28"/>
        </w:rPr>
        <w:t xml:space="preserve">текстах </w:t>
      </w:r>
      <w:proofErr w:type="spellStart"/>
      <w:r w:rsidRPr="00CE09DB">
        <w:rPr>
          <w:rFonts w:eastAsia="@Arial Unicode MS"/>
          <w:b/>
          <w:i/>
          <w:color w:val="000000"/>
          <w:szCs w:val="28"/>
        </w:rPr>
        <w:t>южноуральских</w:t>
      </w:r>
      <w:proofErr w:type="spellEnd"/>
      <w:r w:rsidRPr="00CE09DB">
        <w:rPr>
          <w:rFonts w:eastAsia="@Arial Unicode MS"/>
          <w:b/>
          <w:i/>
          <w:color w:val="000000"/>
          <w:szCs w:val="28"/>
        </w:rPr>
        <w:t xml:space="preserve"> авторов </w:t>
      </w:r>
      <w:r w:rsidRPr="00CE09DB">
        <w:rPr>
          <w:b/>
          <w:i/>
          <w:szCs w:val="28"/>
        </w:rPr>
        <w:t xml:space="preserve"> (Ю. </w:t>
      </w:r>
      <w:proofErr w:type="spellStart"/>
      <w:r w:rsidRPr="00CE09DB">
        <w:rPr>
          <w:b/>
          <w:i/>
          <w:szCs w:val="28"/>
        </w:rPr>
        <w:t>Подкорытова</w:t>
      </w:r>
      <w:proofErr w:type="spellEnd"/>
      <w:r w:rsidRPr="00CE09DB">
        <w:rPr>
          <w:b/>
          <w:i/>
          <w:szCs w:val="28"/>
        </w:rPr>
        <w:t xml:space="preserve">, Н. </w:t>
      </w:r>
      <w:proofErr w:type="spellStart"/>
      <w:r w:rsidRPr="00CE09DB">
        <w:rPr>
          <w:b/>
          <w:i/>
          <w:szCs w:val="28"/>
        </w:rPr>
        <w:t>Ваторопина</w:t>
      </w:r>
      <w:proofErr w:type="spellEnd"/>
      <w:r w:rsidRPr="00CE09DB">
        <w:rPr>
          <w:b/>
          <w:i/>
          <w:szCs w:val="28"/>
        </w:rPr>
        <w:t xml:space="preserve">, П. Бажов, Н. </w:t>
      </w:r>
      <w:proofErr w:type="spellStart"/>
      <w:r w:rsidRPr="00CE09DB">
        <w:rPr>
          <w:b/>
          <w:i/>
          <w:szCs w:val="28"/>
        </w:rPr>
        <w:t>Цупник</w:t>
      </w:r>
      <w:proofErr w:type="spellEnd"/>
      <w:r w:rsidRPr="00CE09DB">
        <w:rPr>
          <w:b/>
          <w:i/>
          <w:szCs w:val="28"/>
        </w:rPr>
        <w:t>, Н. Глебов).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тие. Анализ (с помощью учителя) мотивов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ё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н героев.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Характеристика героя произведения. </w:t>
      </w:r>
      <w:proofErr w:type="gramStart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Портрет, характер героя, выраженные через поступки и речь.</w:t>
      </w:r>
      <w:proofErr w:type="gramEnd"/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Освоение разных видов пересказа художественного текста: </w:t>
      </w:r>
      <w:proofErr w:type="gramStart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подробный</w:t>
      </w:r>
      <w:proofErr w:type="gramEnd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, выборочный и краткий (передача основных мыслей).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озаглавливание</w:t>
      </w:r>
      <w:proofErr w:type="spellEnd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озаглавливание</w:t>
      </w:r>
      <w:proofErr w:type="spellEnd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C55DBB" w:rsidRPr="00C076E4" w:rsidRDefault="00C55DBB" w:rsidP="00C55DBB">
      <w:pPr>
        <w:pStyle w:val="21"/>
        <w:numPr>
          <w:ilvl w:val="0"/>
          <w:numId w:val="0"/>
        </w:numPr>
        <w:spacing w:line="240" w:lineRule="auto"/>
        <w:ind w:right="-57" w:firstLine="708"/>
        <w:rPr>
          <w:i/>
          <w:szCs w:val="28"/>
        </w:rPr>
      </w:pPr>
      <w:proofErr w:type="gramStart"/>
      <w:r w:rsidRPr="006152F2">
        <w:rPr>
          <w:szCs w:val="28"/>
        </w:rPr>
        <w:t xml:space="preserve">Передача содержания прочитанного (прослушанного) с учётом специфики текста в виде пересказа (полного или краткого) ‒ </w:t>
      </w:r>
      <w:r w:rsidRPr="006152F2">
        <w:rPr>
          <w:iCs/>
          <w:szCs w:val="28"/>
        </w:rPr>
        <w:t>для художественных текстов (</w:t>
      </w:r>
      <w:r w:rsidRPr="006152F2">
        <w:rPr>
          <w:b/>
          <w:i/>
          <w:iCs/>
          <w:szCs w:val="28"/>
        </w:rPr>
        <w:t>в том числе уральские авторы:</w:t>
      </w:r>
      <w:proofErr w:type="gramEnd"/>
      <w:r w:rsidRPr="006152F2">
        <w:rPr>
          <w:b/>
          <w:i/>
          <w:iCs/>
          <w:szCs w:val="28"/>
        </w:rPr>
        <w:t xml:space="preserve"> Г. </w:t>
      </w:r>
      <w:proofErr w:type="spellStart"/>
      <w:r w:rsidRPr="006152F2">
        <w:rPr>
          <w:b/>
          <w:i/>
          <w:iCs/>
          <w:szCs w:val="28"/>
        </w:rPr>
        <w:t>Трейлиб</w:t>
      </w:r>
      <w:proofErr w:type="spellEnd"/>
      <w:r w:rsidRPr="006152F2">
        <w:rPr>
          <w:b/>
          <w:i/>
          <w:iCs/>
          <w:szCs w:val="28"/>
        </w:rPr>
        <w:t xml:space="preserve">, Н. </w:t>
      </w:r>
      <w:proofErr w:type="spellStart"/>
      <w:r w:rsidRPr="006152F2">
        <w:rPr>
          <w:b/>
          <w:i/>
          <w:iCs/>
          <w:szCs w:val="28"/>
        </w:rPr>
        <w:t>Цупник</w:t>
      </w:r>
      <w:proofErr w:type="spellEnd"/>
      <w:r w:rsidRPr="006152F2">
        <w:rPr>
          <w:b/>
          <w:i/>
          <w:iCs/>
          <w:szCs w:val="28"/>
        </w:rPr>
        <w:t xml:space="preserve">, Н. </w:t>
      </w:r>
      <w:proofErr w:type="spellStart"/>
      <w:r w:rsidRPr="006152F2">
        <w:rPr>
          <w:b/>
          <w:i/>
          <w:iCs/>
          <w:szCs w:val="28"/>
        </w:rPr>
        <w:t>Ваторопина</w:t>
      </w:r>
      <w:proofErr w:type="spellEnd"/>
      <w:r w:rsidRPr="006152F2">
        <w:rPr>
          <w:b/>
          <w:i/>
          <w:iCs/>
          <w:szCs w:val="28"/>
        </w:rPr>
        <w:t xml:space="preserve">, П. Бажов, Ю. </w:t>
      </w:r>
      <w:proofErr w:type="spellStart"/>
      <w:r w:rsidRPr="006152F2">
        <w:rPr>
          <w:b/>
          <w:i/>
          <w:iCs/>
          <w:szCs w:val="28"/>
        </w:rPr>
        <w:t>Подкорытов</w:t>
      </w:r>
      <w:proofErr w:type="spellEnd"/>
      <w:r w:rsidRPr="006152F2">
        <w:rPr>
          <w:i/>
          <w:szCs w:val="28"/>
        </w:rPr>
        <w:t xml:space="preserve">, </w:t>
      </w:r>
      <w:r w:rsidRPr="006152F2">
        <w:rPr>
          <w:rFonts w:eastAsia="@Arial Unicode MS"/>
          <w:b/>
          <w:i/>
          <w:color w:val="000000"/>
          <w:szCs w:val="28"/>
        </w:rPr>
        <w:t>Л. Преображенская</w:t>
      </w:r>
      <w:r w:rsidRPr="006152F2">
        <w:rPr>
          <w:rFonts w:eastAsia="Calibri"/>
          <w:b/>
          <w:szCs w:val="28"/>
        </w:rPr>
        <w:t xml:space="preserve">, </w:t>
      </w:r>
      <w:r w:rsidRPr="006152F2">
        <w:rPr>
          <w:rFonts w:eastAsia="@Arial Unicode MS"/>
          <w:b/>
          <w:i/>
          <w:color w:val="000000"/>
          <w:szCs w:val="28"/>
        </w:rPr>
        <w:t xml:space="preserve">А. Дементьев, С. Власов, К. </w:t>
      </w:r>
      <w:proofErr w:type="spellStart"/>
      <w:r w:rsidRPr="006152F2">
        <w:rPr>
          <w:rFonts w:eastAsia="@Arial Unicode MS"/>
          <w:b/>
          <w:i/>
          <w:color w:val="000000"/>
          <w:szCs w:val="28"/>
        </w:rPr>
        <w:t>Рубинский</w:t>
      </w:r>
      <w:proofErr w:type="spellEnd"/>
      <w:r w:rsidRPr="006152F2">
        <w:rPr>
          <w:rFonts w:eastAsia="@Arial Unicode MS"/>
          <w:b/>
          <w:i/>
          <w:color w:val="000000"/>
          <w:szCs w:val="28"/>
        </w:rPr>
        <w:t xml:space="preserve">, М. Львов, Е. </w:t>
      </w:r>
      <w:proofErr w:type="spellStart"/>
      <w:r w:rsidRPr="006152F2">
        <w:rPr>
          <w:rFonts w:eastAsia="@Arial Unicode MS"/>
          <w:b/>
          <w:i/>
          <w:color w:val="000000"/>
          <w:szCs w:val="28"/>
        </w:rPr>
        <w:t>Ховив</w:t>
      </w:r>
      <w:proofErr w:type="spellEnd"/>
      <w:r w:rsidRPr="006152F2">
        <w:rPr>
          <w:rFonts w:eastAsiaTheme="minorEastAsia"/>
          <w:i/>
          <w:szCs w:val="28"/>
        </w:rPr>
        <w:t xml:space="preserve">, </w:t>
      </w:r>
      <w:r w:rsidRPr="006152F2">
        <w:rPr>
          <w:rFonts w:eastAsia="Calibri"/>
          <w:b/>
          <w:i/>
          <w:szCs w:val="28"/>
        </w:rPr>
        <w:t xml:space="preserve">К. </w:t>
      </w:r>
      <w:proofErr w:type="spellStart"/>
      <w:r w:rsidRPr="006152F2">
        <w:rPr>
          <w:rFonts w:eastAsia="Calibri"/>
          <w:b/>
          <w:i/>
          <w:szCs w:val="28"/>
        </w:rPr>
        <w:t>Киньябулатова</w:t>
      </w:r>
      <w:proofErr w:type="spellEnd"/>
      <w:r w:rsidRPr="006152F2">
        <w:rPr>
          <w:rFonts w:eastAsia="Calibri"/>
          <w:b/>
          <w:i/>
          <w:szCs w:val="28"/>
        </w:rPr>
        <w:t xml:space="preserve">, Н. </w:t>
      </w:r>
      <w:proofErr w:type="spellStart"/>
      <w:r w:rsidRPr="006152F2">
        <w:rPr>
          <w:rFonts w:eastAsia="Calibri"/>
          <w:b/>
          <w:i/>
          <w:szCs w:val="28"/>
        </w:rPr>
        <w:t>Кондаковская</w:t>
      </w:r>
      <w:proofErr w:type="spellEnd"/>
      <w:r>
        <w:rPr>
          <w:rFonts w:eastAsia="Calibri"/>
          <w:b/>
          <w:i/>
          <w:szCs w:val="28"/>
        </w:rPr>
        <w:t>.</w:t>
      </w:r>
    </w:p>
    <w:p w:rsidR="00C55DBB" w:rsidRPr="00C076E4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Calibri" w:hAnsi="Times New Roman"/>
          <w:b/>
          <w:i/>
          <w:color w:val="auto"/>
          <w:sz w:val="28"/>
          <w:szCs w:val="28"/>
          <w:lang w:val="ru-RU"/>
        </w:rPr>
      </w:pPr>
      <w:r w:rsidRPr="001A6F39">
        <w:rPr>
          <w:rFonts w:ascii="Times New Roman" w:eastAsia="Calibri" w:hAnsi="Times New Roman"/>
          <w:b/>
          <w:i/>
          <w:sz w:val="28"/>
          <w:szCs w:val="28"/>
          <w:lang w:val="ru-RU"/>
        </w:rPr>
        <w:t xml:space="preserve">Знание  отдельных художественных произведений Н. </w:t>
      </w:r>
      <w:proofErr w:type="spellStart"/>
      <w:r w:rsidRPr="001A6F39">
        <w:rPr>
          <w:rFonts w:ascii="Times New Roman" w:eastAsia="Calibri" w:hAnsi="Times New Roman"/>
          <w:b/>
          <w:i/>
          <w:sz w:val="28"/>
          <w:szCs w:val="28"/>
          <w:lang w:val="ru-RU"/>
        </w:rPr>
        <w:t>Пикулевой</w:t>
      </w:r>
      <w:proofErr w:type="spellEnd"/>
      <w:r w:rsidRPr="001A6F39">
        <w:rPr>
          <w:rFonts w:ascii="Times New Roman" w:eastAsia="Calibri" w:hAnsi="Times New Roman"/>
          <w:b/>
          <w:i/>
          <w:sz w:val="28"/>
          <w:szCs w:val="28"/>
          <w:lang w:val="ru-RU"/>
        </w:rPr>
        <w:t xml:space="preserve">, А. Горской, Л. </w:t>
      </w:r>
      <w:proofErr w:type="spellStart"/>
      <w:r w:rsidRPr="001A6F39">
        <w:rPr>
          <w:rFonts w:ascii="Times New Roman" w:eastAsia="Calibri" w:hAnsi="Times New Roman"/>
          <w:b/>
          <w:i/>
          <w:sz w:val="28"/>
          <w:szCs w:val="28"/>
          <w:lang w:val="ru-RU"/>
        </w:rPr>
        <w:t>Рахлиса</w:t>
      </w:r>
      <w:proofErr w:type="spellEnd"/>
      <w:r w:rsidRPr="001A6F39">
        <w:rPr>
          <w:rFonts w:ascii="Times New Roman" w:eastAsia="Calibri" w:hAnsi="Times New Roman"/>
          <w:b/>
          <w:i/>
          <w:sz w:val="28"/>
          <w:szCs w:val="28"/>
          <w:lang w:val="ru-RU"/>
        </w:rPr>
        <w:t>, П. Бажова, Л. Преображенской, Л. Татьяничевой</w:t>
      </w:r>
      <w:r w:rsidRPr="001A6F39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 xml:space="preserve">,  С. Черепанова, Ю. </w:t>
      </w:r>
      <w:proofErr w:type="spellStart"/>
      <w:r w:rsidRPr="001A6F39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Подкорытова</w:t>
      </w:r>
      <w:proofErr w:type="spellEnd"/>
      <w:r w:rsidRPr="001A6F39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 xml:space="preserve">, Н. </w:t>
      </w:r>
      <w:proofErr w:type="spellStart"/>
      <w:r w:rsidRPr="001A6F39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Цупник</w:t>
      </w:r>
      <w:proofErr w:type="spellEnd"/>
      <w:r w:rsidRPr="001A6F39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.</w:t>
      </w:r>
    </w:p>
    <w:p w:rsidR="00C55DBB" w:rsidRPr="00C076E4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b/>
          <w:bCs/>
          <w:sz w:val="28"/>
          <w:szCs w:val="28"/>
          <w:lang w:val="ru-RU"/>
        </w:rPr>
        <w:t xml:space="preserve">Работа с учебными, научно-популярными и другими текстами. 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Понимание заглавия произведения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,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адекватное соотношение 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его 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с содержанием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произведения, </w:t>
      </w:r>
      <w:r w:rsidRPr="003B1D35">
        <w:rPr>
          <w:rFonts w:ascii="Times New Roman" w:eastAsia="Calibri" w:hAnsi="Times New Roman"/>
          <w:b/>
          <w:i/>
          <w:sz w:val="28"/>
          <w:szCs w:val="28"/>
          <w:lang w:val="ru-RU" w:eastAsia="ru-RU" w:bidi="ar-SA"/>
        </w:rPr>
        <w:t>в том числе на материале авторов Южного Урала: К. Мустафина, О. Юлдашева, С. Черепанова, М. Чучелова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ё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мами анализа различных видов текста: 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lastRenderedPageBreak/>
        <w:t xml:space="preserve">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микротем</w:t>
      </w:r>
      <w:proofErr w:type="spellEnd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е главного в содержании текста).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  <w:lang w:val="ru-RU"/>
        </w:rPr>
        <w:t>Говорение (культура речевого общения)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Осознание диалога как вида речи. Особенности диалогического общения: понимать вопросы, отвечать на них и самостояте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льно задавать вопросы по тексту, выслушивать, не перебивая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собеседника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,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внеучебного</w:t>
      </w:r>
      <w:proofErr w:type="spellEnd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общения. Знакомство с особенностями национального этикета на основе фольклорных произведений.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Монолог как форма речевого высказывания. Монологическое речевое высказывание небольшого объ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ё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ё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том специфики научно-популярного, учебного и художественного текста. </w:t>
      </w:r>
      <w:proofErr w:type="gramStart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Самостоятельное построение плана собственного высказывания. Отбор и использование выразительных средств языка (синонимы, антонимы, сравнение) с уч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ё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том особенностей монологического высказывания.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  <w:lang w:val="ru-RU"/>
        </w:rPr>
        <w:t>Письмо (культура письменной речи)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proofErr w:type="gramStart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  <w:proofErr w:type="gramEnd"/>
    </w:p>
    <w:p w:rsidR="00C55DBB" w:rsidRPr="004F2C67" w:rsidRDefault="00C55DBB" w:rsidP="00C55DBB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  <w:lang w:val="ru-RU"/>
        </w:rPr>
        <w:t>Круг детского чтения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Произведения устного народного творчества разных народов России. Произведения классиков отечественной литературы </w:t>
      </w:r>
      <w:r w:rsidRPr="004F2C67">
        <w:rPr>
          <w:rStyle w:val="Zag11"/>
          <w:rFonts w:ascii="Times New Roman" w:eastAsia="@Arial Unicode MS" w:hAnsi="Times New Roman"/>
          <w:sz w:val="28"/>
          <w:szCs w:val="28"/>
        </w:rPr>
        <w:t>XIX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–ХХ вв., классиков детской литературы, произведения современной отечественной (с уч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ё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том многонационального характера России) и зарубежной литературы, доступные для восприятия младших школьников.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proofErr w:type="gramStart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lastRenderedPageBreak/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Основные темы детского чтения: фольклор разных народов, произведения о Родине,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</w:t>
      </w:r>
      <w:r w:rsidRPr="00552679">
        <w:rPr>
          <w:rStyle w:val="Zag11"/>
          <w:rFonts w:ascii="Times New Roman" w:eastAsia="@Arial Unicode MS" w:hAnsi="Times New Roman"/>
          <w:b/>
          <w:i/>
          <w:sz w:val="28"/>
          <w:szCs w:val="28"/>
          <w:lang w:val="ru-RU"/>
        </w:rPr>
        <w:t>малой родине,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природе, детях, братьях наших меньших, добре и зле, юмористические произвед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ения.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center"/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  <w:lang w:val="ru-RU"/>
        </w:rPr>
        <w:t>Литературоведческая пропедевтика (практическое освоение)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proofErr w:type="gramStart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proofErr w:type="gramStart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proofErr w:type="gramStart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Общее представление о композиционных особенностях построения разных видов 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текстов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Фольклор и авторские художественные произведения (различение).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потешки</w:t>
      </w:r>
      <w:proofErr w:type="spellEnd"/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, пословицы и поговорки, загадки) – узнавание, различение, определение основного смысла. Сказки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: 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о жи</w:t>
      </w:r>
      <w:r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вотных, бытовые, волшебные, </w:t>
      </w:r>
      <w:r w:rsidRPr="00B372D6">
        <w:rPr>
          <w:rFonts w:ascii="Times New Roman" w:eastAsiaTheme="minorEastAsia" w:hAnsi="Times New Roman"/>
          <w:b/>
          <w:i/>
          <w:sz w:val="28"/>
          <w:szCs w:val="28"/>
          <w:lang w:val="ru-RU" w:eastAsia="ru-RU" w:bidi="ar-SA"/>
        </w:rPr>
        <w:t>включая сказы П. Бажова и сказки народов Урала</w:t>
      </w:r>
      <w:r>
        <w:rPr>
          <w:rFonts w:ascii="Times New Roman" w:eastAsiaTheme="minorEastAsia" w:hAnsi="Times New Roman"/>
          <w:i/>
          <w:sz w:val="28"/>
          <w:szCs w:val="28"/>
          <w:lang w:val="ru-RU" w:eastAsia="ru-RU" w:bidi="ar-SA"/>
        </w:rPr>
        <w:t>.</w:t>
      </w: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 xml:space="preserve"> Художественные особенности сказок: лексика, построение (композиция). Литературная (авторская) сказка.</w:t>
      </w:r>
    </w:p>
    <w:p w:rsidR="00C55DBB" w:rsidRPr="00C076E4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C55DBB" w:rsidRPr="004F2C67" w:rsidRDefault="00C55DBB" w:rsidP="00C55DBB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  <w:lang w:val="ru-RU"/>
        </w:rPr>
      </w:pPr>
      <w:r w:rsidRPr="004F2C67">
        <w:rPr>
          <w:rStyle w:val="Zag11"/>
          <w:rFonts w:ascii="Times New Roman" w:eastAsia="@Arial Unicode MS" w:hAnsi="Times New Roman"/>
          <w:b/>
          <w:bCs/>
          <w:iCs/>
          <w:sz w:val="28"/>
          <w:szCs w:val="28"/>
          <w:lang w:val="ru-RU"/>
        </w:rPr>
        <w:t>Творческая деятельность обучающихся (на основе литературных произведений)</w:t>
      </w:r>
    </w:p>
    <w:p w:rsidR="00C55DBB" w:rsidRPr="004F2C67" w:rsidRDefault="00C55DBB" w:rsidP="00C55DBB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4F2C6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Интерпретация текста литературного произведения в творческой деятельности учащихся: чтение по роля</w:t>
      </w:r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м, </w:t>
      </w:r>
      <w:proofErr w:type="spellStart"/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инсценирование</w:t>
      </w:r>
      <w:proofErr w:type="spellEnd"/>
      <w:r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 w:rsidRPr="004F2C6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4F2C6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этапности</w:t>
      </w:r>
      <w:proofErr w:type="spellEnd"/>
      <w:r w:rsidRPr="004F2C6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 в выполнении действий); изложение с элементами сочинения, создание собственного текста на основе </w:t>
      </w:r>
      <w:r w:rsidRPr="004F2C67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художественного произведения (текст по </w:t>
      </w:r>
      <w:r w:rsidRPr="007E5576">
        <w:rPr>
          <w:rStyle w:val="Zag11"/>
          <w:rFonts w:eastAsia="@Arial Unicode MS"/>
          <w:color w:val="auto"/>
          <w:sz w:val="28"/>
          <w:szCs w:val="28"/>
          <w:lang w:val="ru-RU"/>
        </w:rPr>
        <w:t>аналогии</w:t>
      </w:r>
      <w:r w:rsidRPr="00EE3FEE">
        <w:rPr>
          <w:rStyle w:val="Zag11"/>
          <w:rFonts w:eastAsia="@Arial Unicode MS"/>
          <w:color w:val="auto"/>
          <w:sz w:val="28"/>
          <w:szCs w:val="28"/>
          <w:lang w:val="ru-RU"/>
        </w:rPr>
        <w:t>)</w:t>
      </w:r>
      <w:r w:rsidRPr="00EE3FEE">
        <w:rPr>
          <w:rStyle w:val="Zag11"/>
          <w:rFonts w:eastAsia="@Arial Unicode MS"/>
          <w:b/>
          <w:color w:val="auto"/>
          <w:sz w:val="28"/>
          <w:szCs w:val="28"/>
          <w:lang w:val="ru-RU"/>
        </w:rPr>
        <w:t>, в том числе с учётом особенностей литературы родного края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,</w:t>
      </w:r>
      <w:r w:rsidRPr="004F2C67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использованием репродукций картин художников (</w:t>
      </w:r>
      <w:r w:rsidRPr="004F2C67">
        <w:rPr>
          <w:rStyle w:val="Zag11"/>
          <w:rFonts w:eastAsia="@Arial Unicode MS"/>
          <w:color w:val="auto"/>
          <w:sz w:val="28"/>
          <w:szCs w:val="28"/>
          <w:lang w:val="ru-RU"/>
        </w:rPr>
        <w:t>сери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й</w:t>
      </w:r>
      <w:r w:rsidRPr="004F2C67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иллюстраций к произведению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)</w:t>
      </w:r>
      <w:r w:rsidRPr="004F2C67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или на основе личного опыта</w:t>
      </w:r>
      <w:r w:rsidRPr="004F2C6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:rsidR="00C55DBB" w:rsidRPr="00C55DBB" w:rsidRDefault="00C55DBB">
      <w:pPr>
        <w:rPr>
          <w:lang w:val="ru-RU"/>
        </w:rPr>
      </w:pPr>
    </w:p>
    <w:sectPr w:rsidR="00C55DBB" w:rsidRPr="00C5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B2B1B"/>
    <w:multiLevelType w:val="multilevel"/>
    <w:tmpl w:val="B3AE9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7"/>
    <w:rsid w:val="006F7BB0"/>
    <w:rsid w:val="00C55DBB"/>
    <w:rsid w:val="00D27217"/>
    <w:rsid w:val="00EB4B32"/>
    <w:rsid w:val="00F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BB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55DBB"/>
    <w:rPr>
      <w:rFonts w:ascii="Calibri" w:hAnsi="Calibri"/>
      <w:lang w:val="en-US" w:bidi="en-US"/>
    </w:rPr>
  </w:style>
  <w:style w:type="paragraph" w:styleId="a4">
    <w:name w:val="List Paragraph"/>
    <w:basedOn w:val="a"/>
    <w:link w:val="a3"/>
    <w:uiPriority w:val="34"/>
    <w:qFormat/>
    <w:rsid w:val="00C55DBB"/>
    <w:pPr>
      <w:ind w:left="720"/>
    </w:pPr>
    <w:rPr>
      <w:rFonts w:eastAsiaTheme="minorHAnsi" w:cstheme="minorBidi"/>
    </w:rPr>
  </w:style>
  <w:style w:type="character" w:customStyle="1" w:styleId="Zag11">
    <w:name w:val="Zag_11"/>
    <w:rsid w:val="00C55DBB"/>
    <w:rPr>
      <w:color w:val="000000"/>
      <w:w w:val="100"/>
    </w:rPr>
  </w:style>
  <w:style w:type="paragraph" w:customStyle="1" w:styleId="Zag3">
    <w:name w:val="Zag_3"/>
    <w:basedOn w:val="a"/>
    <w:uiPriority w:val="99"/>
    <w:rsid w:val="00C55DBB"/>
    <w:pPr>
      <w:widowControl w:val="0"/>
      <w:suppressAutoHyphens w:val="0"/>
      <w:autoSpaceDE w:val="0"/>
      <w:autoSpaceDN w:val="0"/>
      <w:adjustRightInd w:val="0"/>
      <w:spacing w:after="68" w:line="282" w:lineRule="exact"/>
      <w:ind w:firstLine="0"/>
      <w:jc w:val="center"/>
    </w:pPr>
    <w:rPr>
      <w:rFonts w:ascii="Times New Roman" w:hAnsi="Times New Roman"/>
      <w:i/>
      <w:iCs/>
      <w:color w:val="000000"/>
      <w:sz w:val="24"/>
      <w:szCs w:val="24"/>
      <w:lang w:eastAsia="ru-RU" w:bidi="ar-SA"/>
    </w:rPr>
  </w:style>
  <w:style w:type="paragraph" w:customStyle="1" w:styleId="21">
    <w:name w:val="Средняя сетка 21"/>
    <w:basedOn w:val="a"/>
    <w:uiPriority w:val="1"/>
    <w:qFormat/>
    <w:rsid w:val="00C55DBB"/>
    <w:pPr>
      <w:numPr>
        <w:numId w:val="2"/>
      </w:numPr>
      <w:suppressAutoHyphens w:val="0"/>
      <w:spacing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BB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55DBB"/>
    <w:rPr>
      <w:rFonts w:ascii="Calibri" w:hAnsi="Calibri"/>
      <w:lang w:val="en-US" w:bidi="en-US"/>
    </w:rPr>
  </w:style>
  <w:style w:type="paragraph" w:styleId="a4">
    <w:name w:val="List Paragraph"/>
    <w:basedOn w:val="a"/>
    <w:link w:val="a3"/>
    <w:uiPriority w:val="34"/>
    <w:qFormat/>
    <w:rsid w:val="00C55DBB"/>
    <w:pPr>
      <w:ind w:left="720"/>
    </w:pPr>
    <w:rPr>
      <w:rFonts w:eastAsiaTheme="minorHAnsi" w:cstheme="minorBidi"/>
    </w:rPr>
  </w:style>
  <w:style w:type="character" w:customStyle="1" w:styleId="Zag11">
    <w:name w:val="Zag_11"/>
    <w:rsid w:val="00C55DBB"/>
    <w:rPr>
      <w:color w:val="000000"/>
      <w:w w:val="100"/>
    </w:rPr>
  </w:style>
  <w:style w:type="paragraph" w:customStyle="1" w:styleId="Zag3">
    <w:name w:val="Zag_3"/>
    <w:basedOn w:val="a"/>
    <w:uiPriority w:val="99"/>
    <w:rsid w:val="00C55DBB"/>
    <w:pPr>
      <w:widowControl w:val="0"/>
      <w:suppressAutoHyphens w:val="0"/>
      <w:autoSpaceDE w:val="0"/>
      <w:autoSpaceDN w:val="0"/>
      <w:adjustRightInd w:val="0"/>
      <w:spacing w:after="68" w:line="282" w:lineRule="exact"/>
      <w:ind w:firstLine="0"/>
      <w:jc w:val="center"/>
    </w:pPr>
    <w:rPr>
      <w:rFonts w:ascii="Times New Roman" w:hAnsi="Times New Roman"/>
      <w:i/>
      <w:iCs/>
      <w:color w:val="000000"/>
      <w:sz w:val="24"/>
      <w:szCs w:val="24"/>
      <w:lang w:eastAsia="ru-RU" w:bidi="ar-SA"/>
    </w:rPr>
  </w:style>
  <w:style w:type="paragraph" w:customStyle="1" w:styleId="21">
    <w:name w:val="Средняя сетка 21"/>
    <w:basedOn w:val="a"/>
    <w:uiPriority w:val="1"/>
    <w:qFormat/>
    <w:rsid w:val="00C55DBB"/>
    <w:pPr>
      <w:numPr>
        <w:numId w:val="2"/>
      </w:numPr>
      <w:suppressAutoHyphens w:val="0"/>
      <w:spacing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10812</Characters>
  <Application>Microsoft Office Word</Application>
  <DocSecurity>0</DocSecurity>
  <Lines>90</Lines>
  <Paragraphs>25</Paragraphs>
  <ScaleCrop>false</ScaleCrop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4</cp:revision>
  <dcterms:created xsi:type="dcterms:W3CDTF">2017-05-23T04:37:00Z</dcterms:created>
  <dcterms:modified xsi:type="dcterms:W3CDTF">2017-05-23T05:00:00Z</dcterms:modified>
</cp:coreProperties>
</file>