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8" w:rsidRPr="00E1015E" w:rsidRDefault="00E1015E" w:rsidP="00E1015E">
      <w:pPr>
        <w:ind w:firstLine="851"/>
        <w:jc w:val="center"/>
        <w:rPr>
          <w:b/>
        </w:rPr>
      </w:pPr>
      <w:r w:rsidRPr="00E1015E">
        <w:rPr>
          <w:b/>
        </w:rPr>
        <w:t>СЕЛЕВКО Г.К. СОВРЕМЕННЫЕ ОБРАЗОВАТЕЛЬНЫЕ ТЕХНОЛОГИИ</w:t>
      </w:r>
    </w:p>
    <w:p w:rsidR="00916C21" w:rsidRDefault="00916C21" w:rsidP="00E1015E">
      <w:pPr>
        <w:ind w:firstLine="851"/>
        <w:jc w:val="center"/>
        <w:outlineLvl w:val="0"/>
        <w:rPr>
          <w:color w:val="000000"/>
          <w:kern w:val="36"/>
        </w:rPr>
      </w:pPr>
    </w:p>
    <w:p w:rsidR="00E1015E" w:rsidRPr="00E1015E" w:rsidRDefault="00E1015E" w:rsidP="00E1015E">
      <w:pPr>
        <w:ind w:firstLine="851"/>
        <w:jc w:val="center"/>
        <w:outlineLvl w:val="0"/>
        <w:rPr>
          <w:color w:val="000000"/>
          <w:kern w:val="36"/>
        </w:rPr>
      </w:pPr>
      <w:bookmarkStart w:id="0" w:name="_GoBack"/>
      <w:bookmarkEnd w:id="0"/>
      <w:r w:rsidRPr="00E1015E">
        <w:rPr>
          <w:color w:val="000000"/>
          <w:kern w:val="36"/>
        </w:rPr>
        <w:t>2.4. КЛАССИФИКАЦИЯ ПЕДАГОГИЧЕСКИХ ТЕХНОЛОГИЙ</w:t>
      </w:r>
    </w:p>
    <w:p w:rsidR="00E1015E" w:rsidRDefault="00E1015E" w:rsidP="00E1015E">
      <w:pPr>
        <w:ind w:firstLine="851"/>
        <w:jc w:val="both"/>
        <w:rPr>
          <w:b/>
          <w:bCs/>
          <w:color w:val="000000"/>
        </w:rPr>
      </w:pP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b/>
          <w:bCs/>
          <w:color w:val="000000"/>
        </w:rPr>
        <w:t>В </w:t>
      </w:r>
      <w:r w:rsidRPr="00E1015E">
        <w:rPr>
          <w:color w:val="000000"/>
        </w:rPr>
        <w:t xml:space="preserve">теории и практике работы школ сегодня существует множество вариантов учебно-воспитательного процесса. Каждый автор и исполнитель </w:t>
      </w:r>
      <w:proofErr w:type="gramStart"/>
      <w:r w:rsidRPr="00E1015E">
        <w:rPr>
          <w:color w:val="000000"/>
        </w:rPr>
        <w:t>привносит</w:t>
      </w:r>
      <w:proofErr w:type="gramEnd"/>
      <w:r w:rsidRPr="00E1015E">
        <w:rPr>
          <w:color w:val="000000"/>
        </w:rPr>
        <w:t xml:space="preserve"> в педагогический процесс что-то свое, индивидуальное, в связи с чем говорят, что каждая конкретная технология является авторской. С этим мнением можно согласиться. Однако многие технологии по своим целям, содержанию, применяемым методам и средствам имеют достаточно много сходства и по этим общим признакам могут быть классифицированы в несколько обобщенных групп (рис. 3).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По сущностным и инструментально значимым свойствам (например, целевой ориентации, характеру взаимодействия учителя и ученика, организации обучения) выделяются следующие классы педагогических технологий.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•  </w:t>
      </w:r>
      <w:r w:rsidRPr="00E1015E">
        <w:rPr>
          <w:b/>
          <w:bCs/>
          <w:color w:val="000000"/>
        </w:rPr>
        <w:t>По</w:t>
      </w:r>
      <w:proofErr w:type="gramEnd"/>
      <w:r w:rsidRPr="00E1015E">
        <w:rPr>
          <w:b/>
          <w:bCs/>
          <w:color w:val="000000"/>
        </w:rPr>
        <w:t> </w:t>
      </w:r>
      <w:r w:rsidRPr="00E1015E">
        <w:rPr>
          <w:b/>
          <w:bCs/>
          <w:i/>
          <w:iCs/>
          <w:color w:val="000000"/>
        </w:rPr>
        <w:t>уровню применения </w:t>
      </w:r>
      <w:r w:rsidRPr="00E1015E">
        <w:rPr>
          <w:color w:val="000000"/>
        </w:rPr>
        <w:t xml:space="preserve">выделяются общепедагогические, </w:t>
      </w:r>
      <w:proofErr w:type="spellStart"/>
      <w:r w:rsidRPr="00E1015E">
        <w:rPr>
          <w:color w:val="000000"/>
        </w:rPr>
        <w:t>частнометодические</w:t>
      </w:r>
      <w:proofErr w:type="spellEnd"/>
      <w:r w:rsidRPr="00E1015E">
        <w:rPr>
          <w:color w:val="000000"/>
        </w:rPr>
        <w:t xml:space="preserve"> (предметные) и локальные (модульные) технологии.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•  </w:t>
      </w:r>
      <w:r w:rsidRPr="00E1015E">
        <w:rPr>
          <w:b/>
          <w:bCs/>
          <w:color w:val="000000"/>
        </w:rPr>
        <w:t>По</w:t>
      </w:r>
      <w:proofErr w:type="gramEnd"/>
      <w:r w:rsidRPr="00E1015E">
        <w:rPr>
          <w:b/>
          <w:bCs/>
          <w:color w:val="000000"/>
        </w:rPr>
        <w:t> </w:t>
      </w:r>
      <w:r w:rsidRPr="00E1015E">
        <w:rPr>
          <w:b/>
          <w:bCs/>
          <w:i/>
          <w:iCs/>
          <w:color w:val="000000"/>
        </w:rPr>
        <w:t>философской основе: </w:t>
      </w:r>
      <w:r w:rsidRPr="00E1015E">
        <w:rPr>
          <w:color w:val="000000"/>
        </w:rPr>
        <w:t>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принуждения и другие разновидности.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•  </w:t>
      </w:r>
      <w:r w:rsidRPr="00E1015E">
        <w:rPr>
          <w:b/>
          <w:bCs/>
          <w:color w:val="000000"/>
        </w:rPr>
        <w:t>По</w:t>
      </w:r>
      <w:proofErr w:type="gramEnd"/>
      <w:r w:rsidRPr="00E1015E">
        <w:rPr>
          <w:b/>
          <w:bCs/>
          <w:color w:val="000000"/>
        </w:rPr>
        <w:t> </w:t>
      </w:r>
      <w:r w:rsidRPr="00E1015E">
        <w:rPr>
          <w:b/>
          <w:bCs/>
          <w:i/>
          <w:iCs/>
          <w:color w:val="000000"/>
        </w:rPr>
        <w:t>ведущему фактору </w:t>
      </w:r>
      <w:r w:rsidRPr="00E1015E">
        <w:rPr>
          <w:color w:val="000000"/>
        </w:rPr>
        <w:t>психического развития: </w:t>
      </w:r>
      <w:r w:rsidRPr="00E1015E">
        <w:rPr>
          <w:i/>
          <w:iCs/>
          <w:color w:val="000000"/>
        </w:rPr>
        <w:t>биогенные, социогенные, психогенные </w:t>
      </w:r>
      <w:r w:rsidRPr="00E1015E">
        <w:rPr>
          <w:color w:val="000000"/>
        </w:rPr>
        <w:t>и </w:t>
      </w:r>
      <w:proofErr w:type="spellStart"/>
      <w:r w:rsidRPr="00E1015E">
        <w:rPr>
          <w:i/>
          <w:iCs/>
          <w:color w:val="000000"/>
        </w:rPr>
        <w:t>идеалистские</w:t>
      </w:r>
      <w:proofErr w:type="spellEnd"/>
      <w:r w:rsidRPr="00E1015E">
        <w:rPr>
          <w:i/>
          <w:iCs/>
          <w:color w:val="000000"/>
        </w:rPr>
        <w:t> </w:t>
      </w:r>
      <w:r w:rsidRPr="00E1015E">
        <w:rPr>
          <w:color w:val="000000"/>
        </w:rPr>
        <w:t>технологии. Сегодня общепринято, что личность есть результат совокупного влияния биогенных, социогенных и психогенных факторов, но конкретная технология может учитывать или делать ставку на какой-либо из них, считать его основным.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 xml:space="preserve">В принципе не существует таких </w:t>
      </w:r>
      <w:proofErr w:type="spellStart"/>
      <w:r w:rsidRPr="00E1015E">
        <w:rPr>
          <w:color w:val="000000"/>
        </w:rPr>
        <w:t>монотехнологий</w:t>
      </w:r>
      <w:proofErr w:type="spellEnd"/>
      <w:r w:rsidRPr="00E1015E">
        <w:rPr>
          <w:color w:val="000000"/>
        </w:rPr>
        <w:t>, которые использовали бы только один какой-либо единственный фактор, метод, принцип - </w:t>
      </w:r>
      <w:r w:rsidRPr="00E1015E">
        <w:rPr>
          <w:b/>
          <w:bCs/>
          <w:color w:val="000000"/>
        </w:rPr>
        <w:t>педагогическая </w:t>
      </w:r>
      <w:r w:rsidRPr="00E1015E">
        <w:rPr>
          <w:color w:val="000000"/>
        </w:rPr>
        <w:t>технология </w:t>
      </w:r>
      <w:r w:rsidRPr="00E1015E">
        <w:rPr>
          <w:b/>
          <w:bCs/>
          <w:color w:val="000000"/>
        </w:rPr>
        <w:t>всегда комплексна. </w:t>
      </w:r>
      <w:r w:rsidRPr="00E1015E">
        <w:rPr>
          <w:color w:val="000000"/>
        </w:rPr>
        <w:t>Однако своим акцентом на ту или иную сторону процесса обучения технология становится характерной и получает от этого свое название.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•   </w:t>
      </w:r>
      <w:r w:rsidRPr="00E1015E">
        <w:rPr>
          <w:b/>
          <w:bCs/>
          <w:color w:val="000000"/>
        </w:rPr>
        <w:t>По </w:t>
      </w:r>
      <w:r w:rsidRPr="00E1015E">
        <w:rPr>
          <w:b/>
          <w:bCs/>
          <w:i/>
          <w:iCs/>
          <w:color w:val="000000"/>
        </w:rPr>
        <w:t>научной концепции </w:t>
      </w:r>
      <w:r w:rsidRPr="00E1015E">
        <w:rPr>
          <w:color w:val="000000"/>
        </w:rPr>
        <w:t>усвоения опыта выделяются: </w:t>
      </w:r>
      <w:r w:rsidRPr="00E1015E">
        <w:rPr>
          <w:i/>
          <w:iCs/>
          <w:color w:val="000000"/>
        </w:rPr>
        <w:t>ассоциативно-</w:t>
      </w:r>
      <w:proofErr w:type="spellStart"/>
      <w:r w:rsidRPr="00E1015E">
        <w:rPr>
          <w:i/>
          <w:iCs/>
          <w:color w:val="000000"/>
        </w:rPr>
        <w:t>рефлек</w:t>
      </w:r>
      <w:proofErr w:type="spellEnd"/>
      <w:r w:rsidRPr="00E1015E">
        <w:rPr>
          <w:i/>
          <w:iCs/>
          <w:color w:val="000000"/>
        </w:rPr>
        <w:t xml:space="preserve"> торные, </w:t>
      </w:r>
      <w:proofErr w:type="spellStart"/>
      <w:r w:rsidRPr="00E1015E">
        <w:rPr>
          <w:i/>
          <w:iCs/>
          <w:color w:val="000000"/>
        </w:rPr>
        <w:t>бихевиористские</w:t>
      </w:r>
      <w:proofErr w:type="spellEnd"/>
      <w:r w:rsidRPr="00E1015E">
        <w:rPr>
          <w:i/>
          <w:iCs/>
          <w:color w:val="000000"/>
        </w:rPr>
        <w:t xml:space="preserve">, </w:t>
      </w:r>
      <w:proofErr w:type="spellStart"/>
      <w:r w:rsidRPr="00E1015E">
        <w:rPr>
          <w:i/>
          <w:iCs/>
          <w:color w:val="000000"/>
        </w:rPr>
        <w:t>гештальттехнологии</w:t>
      </w:r>
      <w:proofErr w:type="spellEnd"/>
      <w:r w:rsidRPr="00E1015E">
        <w:rPr>
          <w:i/>
          <w:iCs/>
          <w:color w:val="000000"/>
        </w:rPr>
        <w:t xml:space="preserve">, </w:t>
      </w:r>
      <w:proofErr w:type="spellStart"/>
      <w:r w:rsidRPr="00E1015E">
        <w:rPr>
          <w:i/>
          <w:iCs/>
          <w:color w:val="000000"/>
        </w:rPr>
        <w:t>интериоризаторские</w:t>
      </w:r>
      <w:proofErr w:type="spellEnd"/>
      <w:r w:rsidRPr="00E1015E">
        <w:rPr>
          <w:i/>
          <w:iCs/>
          <w:color w:val="000000"/>
        </w:rPr>
        <w:t>, развивающие </w:t>
      </w:r>
      <w:proofErr w:type="gramStart"/>
      <w:r w:rsidRPr="00E1015E">
        <w:rPr>
          <w:color w:val="000000"/>
        </w:rPr>
        <w:t>Можно</w:t>
      </w:r>
      <w:proofErr w:type="gramEnd"/>
      <w:r w:rsidRPr="00E1015E">
        <w:rPr>
          <w:color w:val="000000"/>
        </w:rPr>
        <w:t xml:space="preserve"> упомянуть еще малораспространенные технологии нейролингвистического программирования и суггестивные. •   </w:t>
      </w:r>
      <w:r w:rsidRPr="00E1015E">
        <w:rPr>
          <w:b/>
          <w:bCs/>
          <w:color w:val="000000"/>
        </w:rPr>
        <w:t>По </w:t>
      </w:r>
      <w:r w:rsidRPr="00E1015E">
        <w:rPr>
          <w:b/>
          <w:bCs/>
          <w:i/>
          <w:iCs/>
          <w:color w:val="000000"/>
        </w:rPr>
        <w:t>ориентации на личностные структуры: </w:t>
      </w:r>
      <w:r w:rsidRPr="00E1015E">
        <w:rPr>
          <w:i/>
          <w:iCs/>
          <w:color w:val="000000"/>
        </w:rPr>
        <w:t>информационные технологии </w:t>
      </w:r>
      <w:r w:rsidRPr="00E1015E">
        <w:rPr>
          <w:color w:val="000000"/>
        </w:rPr>
        <w:t>(формирование школьных знаний, умений, навыков по предметам - ЗУН); </w:t>
      </w:r>
      <w:proofErr w:type="spellStart"/>
      <w:r w:rsidRPr="00E1015E">
        <w:rPr>
          <w:i/>
          <w:iCs/>
          <w:color w:val="000000"/>
        </w:rPr>
        <w:t>операц</w:t>
      </w:r>
      <w:proofErr w:type="spellEnd"/>
      <w:r w:rsidRPr="00E1015E">
        <w:rPr>
          <w:i/>
          <w:iCs/>
          <w:color w:val="000000"/>
        </w:rPr>
        <w:t xml:space="preserve"> </w:t>
      </w:r>
      <w:proofErr w:type="spellStart"/>
      <w:r w:rsidRPr="00E1015E">
        <w:rPr>
          <w:i/>
          <w:iCs/>
          <w:color w:val="000000"/>
        </w:rPr>
        <w:t>онные</w:t>
      </w:r>
      <w:proofErr w:type="spellEnd"/>
      <w:r w:rsidRPr="00E1015E">
        <w:rPr>
          <w:i/>
          <w:iCs/>
          <w:color w:val="000000"/>
        </w:rPr>
        <w:t> </w:t>
      </w:r>
      <w:r w:rsidRPr="00E1015E">
        <w:rPr>
          <w:color w:val="000000"/>
        </w:rPr>
        <w:t>(формирование способов умственных действий - СУД); </w:t>
      </w:r>
      <w:r w:rsidRPr="00E1015E">
        <w:rPr>
          <w:i/>
          <w:iCs/>
          <w:color w:val="000000"/>
        </w:rPr>
        <w:t>эмоциональнохудожественные </w:t>
      </w:r>
      <w:r w:rsidRPr="00E1015E">
        <w:rPr>
          <w:color w:val="000000"/>
        </w:rPr>
        <w:t>и </w:t>
      </w:r>
      <w:r w:rsidRPr="00E1015E">
        <w:rPr>
          <w:i/>
          <w:iCs/>
          <w:color w:val="000000"/>
        </w:rPr>
        <w:t>эмоционально-нравственные </w:t>
      </w:r>
      <w:r w:rsidRPr="00E1015E">
        <w:rPr>
          <w:color w:val="000000"/>
        </w:rPr>
        <w:t>(формирование сферы эстетических и нравственных отношений - СЭН), технологии </w:t>
      </w:r>
      <w:r w:rsidRPr="00E1015E">
        <w:rPr>
          <w:i/>
          <w:iCs/>
          <w:color w:val="000000"/>
        </w:rPr>
        <w:t>саморазвития </w:t>
      </w:r>
      <w:r w:rsidRPr="00E1015E">
        <w:rPr>
          <w:color w:val="000000"/>
        </w:rPr>
        <w:t>(формирование самоуправляющих механизмов личности - СУМ); </w:t>
      </w:r>
      <w:r w:rsidRPr="00E1015E">
        <w:rPr>
          <w:i/>
          <w:iCs/>
          <w:color w:val="000000"/>
        </w:rPr>
        <w:t>эвристические </w:t>
      </w:r>
      <w:r w:rsidRPr="00E1015E">
        <w:rPr>
          <w:color w:val="000000"/>
        </w:rPr>
        <w:t>(развитие творческих способностей) и </w:t>
      </w:r>
      <w:r w:rsidRPr="00E1015E">
        <w:rPr>
          <w:i/>
          <w:iCs/>
          <w:color w:val="000000"/>
        </w:rPr>
        <w:t>прикладные </w:t>
      </w:r>
      <w:r w:rsidRPr="00E1015E">
        <w:rPr>
          <w:color w:val="000000"/>
        </w:rPr>
        <w:t>(формирование действенно-практической сферы -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spellStart"/>
      <w:r w:rsidRPr="00E1015E">
        <w:rPr>
          <w:color w:val="000000"/>
          <w:vertAlign w:val="superscript"/>
        </w:rPr>
        <w:t>сдп</w:t>
      </w:r>
      <w:proofErr w:type="spellEnd"/>
      <w:r w:rsidRPr="00E1015E">
        <w:rPr>
          <w:color w:val="000000"/>
          <w:vertAlign w:val="superscript"/>
        </w:rPr>
        <w:t>).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• </w:t>
      </w:r>
      <w:r w:rsidRPr="00E1015E">
        <w:rPr>
          <w:b/>
          <w:bCs/>
          <w:color w:val="000000"/>
        </w:rPr>
        <w:t>По </w:t>
      </w:r>
      <w:r w:rsidRPr="00E1015E">
        <w:rPr>
          <w:b/>
          <w:bCs/>
          <w:i/>
          <w:iCs/>
          <w:color w:val="000000"/>
        </w:rPr>
        <w:t>характеру содержания и структуры </w:t>
      </w:r>
      <w:r w:rsidRPr="00E1015E">
        <w:rPr>
          <w:color w:val="000000"/>
        </w:rPr>
        <w:t>называются технологии: </w:t>
      </w:r>
      <w:r w:rsidRPr="00E1015E">
        <w:rPr>
          <w:i/>
          <w:iCs/>
          <w:color w:val="000000"/>
        </w:rPr>
        <w:t xml:space="preserve">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E1015E">
        <w:rPr>
          <w:i/>
          <w:iCs/>
          <w:color w:val="000000"/>
        </w:rPr>
        <w:t>частнопредметные</w:t>
      </w:r>
      <w:proofErr w:type="spellEnd"/>
      <w:r w:rsidRPr="00E1015E">
        <w:rPr>
          <w:i/>
          <w:iCs/>
          <w:color w:val="000000"/>
        </w:rPr>
        <w:t xml:space="preserve">, а также </w:t>
      </w:r>
      <w:proofErr w:type="spellStart"/>
      <w:r w:rsidRPr="00E1015E">
        <w:rPr>
          <w:i/>
          <w:iCs/>
          <w:color w:val="000000"/>
        </w:rPr>
        <w:t>монотехнологии</w:t>
      </w:r>
      <w:proofErr w:type="spellEnd"/>
      <w:r w:rsidRPr="00E1015E">
        <w:rPr>
          <w:i/>
          <w:iCs/>
          <w:color w:val="000000"/>
        </w:rPr>
        <w:t>, комплексные (</w:t>
      </w:r>
      <w:proofErr w:type="spellStart"/>
      <w:r w:rsidRPr="00E1015E">
        <w:rPr>
          <w:i/>
          <w:iCs/>
          <w:color w:val="000000"/>
        </w:rPr>
        <w:t>политехнологии</w:t>
      </w:r>
      <w:proofErr w:type="spellEnd"/>
      <w:r w:rsidRPr="00E1015E">
        <w:rPr>
          <w:i/>
          <w:iCs/>
          <w:color w:val="000000"/>
        </w:rPr>
        <w:t>) и проникающие технологии.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 xml:space="preserve">В </w:t>
      </w:r>
      <w:proofErr w:type="spellStart"/>
      <w:r w:rsidRPr="00E1015E">
        <w:rPr>
          <w:color w:val="000000"/>
        </w:rPr>
        <w:t>монотехнологиях</w:t>
      </w:r>
      <w:proofErr w:type="spellEnd"/>
      <w:r w:rsidRPr="00E1015E">
        <w:rPr>
          <w:color w:val="000000"/>
        </w:rPr>
        <w:t xml:space="preserve"> весь учебно-воспитательный процесс строится на какой-либо одной приоритетной, доминирующей идее, принципе, концепции, в комплексных -комбинируется из элементов различных </w:t>
      </w:r>
      <w:proofErr w:type="spellStart"/>
      <w:r w:rsidRPr="00E1015E">
        <w:rPr>
          <w:color w:val="000000"/>
        </w:rPr>
        <w:t>монотехнологий</w:t>
      </w:r>
      <w:proofErr w:type="spellEnd"/>
      <w:r w:rsidRPr="00E1015E">
        <w:rPr>
          <w:color w:val="000000"/>
        </w:rPr>
        <w:t xml:space="preserve">. Технологии, элементы которых наиболее часто включаются в другие технологии и играют для них роль катализаторов, </w:t>
      </w:r>
      <w:proofErr w:type="spellStart"/>
      <w:r w:rsidRPr="00E1015E">
        <w:rPr>
          <w:color w:val="000000"/>
        </w:rPr>
        <w:t>активизаторов</w:t>
      </w:r>
      <w:proofErr w:type="spellEnd"/>
      <w:r w:rsidRPr="00E1015E">
        <w:rPr>
          <w:color w:val="000000"/>
        </w:rPr>
        <w:t>, называют проникающими.</w:t>
      </w:r>
    </w:p>
    <w:tbl>
      <w:tblPr>
        <w:tblW w:w="1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</w:tblGrid>
      <w:tr w:rsidR="00E1015E" w:rsidRPr="00E1015E" w:rsidTr="00E1015E"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015E" w:rsidRPr="00E1015E" w:rsidRDefault="00E1015E" w:rsidP="00E1015E">
            <w:pPr>
              <w:ind w:firstLine="851"/>
              <w:jc w:val="both"/>
              <w:rPr>
                <w:color w:val="000000"/>
              </w:rPr>
            </w:pPr>
          </w:p>
        </w:tc>
      </w:tr>
    </w:tbl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• </w:t>
      </w:r>
      <w:r w:rsidRPr="00E1015E">
        <w:rPr>
          <w:b/>
          <w:bCs/>
          <w:color w:val="000000"/>
        </w:rPr>
        <w:t>По </w:t>
      </w:r>
      <w:r w:rsidRPr="00E1015E">
        <w:rPr>
          <w:b/>
          <w:bCs/>
          <w:i/>
          <w:iCs/>
          <w:color w:val="000000"/>
        </w:rPr>
        <w:t>типу организации и управления познавательной деятельностью </w:t>
      </w:r>
      <w:r w:rsidRPr="00E1015E">
        <w:rPr>
          <w:b/>
          <w:bCs/>
          <w:color w:val="000000"/>
        </w:rPr>
        <w:t>В.П.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Беспалько предложена такая классификация педагогических систем (технологий). Взаимодействие учителя с учеником (управление) может быть </w:t>
      </w:r>
      <w:r w:rsidRPr="00E1015E">
        <w:rPr>
          <w:i/>
          <w:iCs/>
          <w:color w:val="000000"/>
        </w:rPr>
        <w:t>разомкнутым </w:t>
      </w:r>
      <w:r w:rsidRPr="00E1015E">
        <w:rPr>
          <w:color w:val="000000"/>
        </w:rPr>
        <w:t>(неконтролируемая и некорректируемая деятельность учащихся), </w:t>
      </w:r>
      <w:r w:rsidRPr="00E1015E">
        <w:rPr>
          <w:i/>
          <w:iCs/>
          <w:color w:val="000000"/>
        </w:rPr>
        <w:t>цикличным </w:t>
      </w:r>
      <w:r w:rsidRPr="00E1015E">
        <w:rPr>
          <w:color w:val="000000"/>
        </w:rPr>
        <w:t>(с контролем, самоконтролем и взаимоконтролем), </w:t>
      </w:r>
      <w:r w:rsidRPr="00E1015E">
        <w:rPr>
          <w:i/>
          <w:iCs/>
          <w:color w:val="000000"/>
        </w:rPr>
        <w:t>рассеянным </w:t>
      </w:r>
      <w:r w:rsidRPr="00E1015E">
        <w:rPr>
          <w:color w:val="000000"/>
        </w:rPr>
        <w:t>(фронтальным) или </w:t>
      </w:r>
      <w:r w:rsidRPr="00E1015E">
        <w:rPr>
          <w:i/>
          <w:iCs/>
          <w:color w:val="000000"/>
        </w:rPr>
        <w:t>направленным </w:t>
      </w:r>
      <w:r w:rsidRPr="00E1015E">
        <w:rPr>
          <w:color w:val="000000"/>
        </w:rPr>
        <w:t>(индивидуальным) и, наконец, </w:t>
      </w:r>
      <w:r w:rsidRPr="00E1015E">
        <w:rPr>
          <w:i/>
          <w:iCs/>
          <w:color w:val="000000"/>
        </w:rPr>
        <w:t>ручным </w:t>
      </w:r>
      <w:r w:rsidRPr="00E1015E">
        <w:rPr>
          <w:color w:val="000000"/>
        </w:rPr>
        <w:t>(вербальным) или </w:t>
      </w:r>
      <w:r w:rsidRPr="00E1015E">
        <w:rPr>
          <w:i/>
          <w:iCs/>
          <w:color w:val="000000"/>
        </w:rPr>
        <w:t>автоматизированным </w:t>
      </w:r>
      <w:r w:rsidRPr="00E1015E">
        <w:rPr>
          <w:color w:val="000000"/>
        </w:rPr>
        <w:t xml:space="preserve">(с помощью учебных средств). Сочетание этих признаков определяет следующие виды технологий (по </w:t>
      </w:r>
      <w:proofErr w:type="spellStart"/>
      <w:r w:rsidRPr="00E1015E">
        <w:rPr>
          <w:color w:val="000000"/>
        </w:rPr>
        <w:t>В.П.Беспалько</w:t>
      </w:r>
      <w:proofErr w:type="spellEnd"/>
      <w:r w:rsidRPr="00E1015E">
        <w:rPr>
          <w:color w:val="000000"/>
        </w:rPr>
        <w:t xml:space="preserve"> -дидактических систем):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1)      классическое лекционное обучение </w:t>
      </w:r>
      <w:r w:rsidRPr="00E1015E">
        <w:rPr>
          <w:color w:val="000000"/>
        </w:rPr>
        <w:t>(управление - разомкнутое, рассеянное, ручное);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2)      обучение с помощью аудиовизуальных технических средств </w:t>
      </w:r>
      <w:r w:rsidRPr="00E1015E">
        <w:rPr>
          <w:color w:val="000000"/>
        </w:rPr>
        <w:t>(разомкнутое, рассеянное, автоматизированное);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3)       система «консультант» </w:t>
      </w:r>
      <w:r w:rsidRPr="00E1015E">
        <w:rPr>
          <w:color w:val="000000"/>
        </w:rPr>
        <w:t>(разомкнутое, направленное, ручное);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4)      обучение с помощью учебной книги </w:t>
      </w:r>
      <w:r w:rsidRPr="00E1015E">
        <w:rPr>
          <w:color w:val="000000"/>
        </w:rPr>
        <w:t>(разомкнутое, направленное, автоматизированное) - самостоятельная работа;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5)      система «малых групп» </w:t>
      </w:r>
      <w:r w:rsidRPr="00E1015E">
        <w:rPr>
          <w:color w:val="000000"/>
        </w:rPr>
        <w:t>(цикличное, рассеянное, ручное) - групповые, дифференцированные способы обучения;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6)       компьютерное обучение </w:t>
      </w:r>
      <w:r w:rsidRPr="00E1015E">
        <w:rPr>
          <w:color w:val="000000"/>
        </w:rPr>
        <w:t>(цикличное, рассеянное, автоматизированное);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7) система «репетитор» </w:t>
      </w:r>
      <w:r w:rsidRPr="00E1015E">
        <w:rPr>
          <w:color w:val="000000"/>
        </w:rPr>
        <w:t>(цикличное, направленное, ручное) - индивидуальное обучение;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i/>
          <w:iCs/>
          <w:color w:val="000000"/>
        </w:rPr>
        <w:t>8)   </w:t>
      </w:r>
      <w:proofErr w:type="gramStart"/>
      <w:r w:rsidRPr="00E1015E">
        <w:rPr>
          <w:i/>
          <w:iCs/>
          <w:color w:val="000000"/>
        </w:rPr>
        <w:t>   «</w:t>
      </w:r>
      <w:proofErr w:type="gramEnd"/>
      <w:r w:rsidRPr="00E1015E">
        <w:rPr>
          <w:i/>
          <w:iCs/>
          <w:color w:val="000000"/>
        </w:rPr>
        <w:t>программное обучение» </w:t>
      </w:r>
      <w:r w:rsidRPr="00E1015E">
        <w:rPr>
          <w:color w:val="000000"/>
        </w:rPr>
        <w:t>(цикличное, направленное, автоматизированное), для которого имеется заранее составленная программа.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В практике обычно выступают различные комбинации этих «</w:t>
      </w:r>
      <w:proofErr w:type="spellStart"/>
      <w:r w:rsidRPr="00E1015E">
        <w:rPr>
          <w:color w:val="000000"/>
        </w:rPr>
        <w:t>монодидактических</w:t>
      </w:r>
      <w:proofErr w:type="spellEnd"/>
      <w:r w:rsidRPr="00E1015E">
        <w:rPr>
          <w:color w:val="000000"/>
        </w:rPr>
        <w:t>» систем, самыми распространенными из которых являются: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 </w:t>
      </w:r>
      <w:r w:rsidRPr="00E1015E">
        <w:rPr>
          <w:i/>
          <w:iCs/>
          <w:color w:val="000000"/>
        </w:rPr>
        <w:t>традиционная классическая классно-урочная система </w:t>
      </w:r>
      <w:r w:rsidRPr="00E1015E">
        <w:rPr>
          <w:color w:val="000000"/>
        </w:rPr>
        <w:t>Я. А. Коменского, представляющая комбинацию лекционного способа изложения и самостоятельной работы с книгой (</w:t>
      </w:r>
      <w:proofErr w:type="spellStart"/>
      <w:r w:rsidRPr="00E1015E">
        <w:rPr>
          <w:color w:val="000000"/>
        </w:rPr>
        <w:t>дидахография</w:t>
      </w:r>
      <w:proofErr w:type="spellEnd"/>
      <w:r w:rsidRPr="00E1015E">
        <w:rPr>
          <w:color w:val="000000"/>
        </w:rPr>
        <w:t>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 </w:t>
      </w:r>
      <w:r w:rsidRPr="00E1015E">
        <w:rPr>
          <w:i/>
          <w:iCs/>
          <w:color w:val="000000"/>
        </w:rPr>
        <w:t>современное традиционное обучение, </w:t>
      </w:r>
      <w:r w:rsidRPr="00E1015E">
        <w:rPr>
          <w:color w:val="000000"/>
        </w:rPr>
        <w:t xml:space="preserve">использующее </w:t>
      </w:r>
      <w:proofErr w:type="spellStart"/>
      <w:r w:rsidRPr="00E1015E">
        <w:rPr>
          <w:color w:val="000000"/>
        </w:rPr>
        <w:t>дидахографию</w:t>
      </w:r>
      <w:proofErr w:type="spellEnd"/>
      <w:r w:rsidRPr="00E1015E">
        <w:rPr>
          <w:color w:val="000000"/>
        </w:rPr>
        <w:t xml:space="preserve"> в сочетании с техническими средствами;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 </w:t>
      </w:r>
      <w:r w:rsidRPr="00E1015E">
        <w:rPr>
          <w:i/>
          <w:iCs/>
          <w:color w:val="000000"/>
        </w:rPr>
        <w:t>групповые и дифференцированные </w:t>
      </w:r>
      <w:r w:rsidRPr="00E1015E">
        <w:rPr>
          <w:color w:val="000000"/>
        </w:rPr>
        <w:t>способы обучения, когда педагог имеет возможность обмениваться информацией со всей группой, а также уделять внимание отдельным учащимся в качестве репетитора;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 </w:t>
      </w:r>
      <w:r w:rsidRPr="00E1015E">
        <w:rPr>
          <w:i/>
          <w:iCs/>
          <w:color w:val="000000"/>
        </w:rPr>
        <w:t>программированное обучение, </w:t>
      </w:r>
      <w:r w:rsidRPr="00E1015E">
        <w:rPr>
          <w:color w:val="000000"/>
        </w:rPr>
        <w:t>основывающееся на адаптивном программном управлении с частичным использованием всех остальных видов.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 Принципиально важной стороной в педагогической технологии является </w:t>
      </w:r>
      <w:r w:rsidRPr="00E1015E">
        <w:rPr>
          <w:b/>
          <w:bCs/>
          <w:i/>
          <w:iCs/>
          <w:color w:val="000000"/>
        </w:rPr>
        <w:t>позиция ребенка </w:t>
      </w:r>
      <w:r w:rsidRPr="00E1015E">
        <w:rPr>
          <w:color w:val="000000"/>
        </w:rPr>
        <w:t>в образовательном процессе, </w:t>
      </w:r>
      <w:r w:rsidRPr="00E1015E">
        <w:rPr>
          <w:b/>
          <w:bCs/>
          <w:color w:val="000000"/>
        </w:rPr>
        <w:t>отношение </w:t>
      </w:r>
      <w:r w:rsidRPr="00E1015E">
        <w:rPr>
          <w:b/>
          <w:bCs/>
          <w:i/>
          <w:iCs/>
          <w:color w:val="000000"/>
        </w:rPr>
        <w:t>к ребенку </w:t>
      </w:r>
      <w:r w:rsidRPr="00E1015E">
        <w:rPr>
          <w:color w:val="000000"/>
        </w:rPr>
        <w:t>со стороны взрослых. Здесь выделяется несколько типов технологий.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b/>
          <w:bCs/>
          <w:color w:val="000000"/>
        </w:rPr>
        <w:t>а)  </w:t>
      </w:r>
      <w:r w:rsidRPr="00E1015E">
        <w:rPr>
          <w:b/>
          <w:bCs/>
          <w:i/>
          <w:iCs/>
          <w:color w:val="000000"/>
        </w:rPr>
        <w:t>Авторитарные</w:t>
      </w:r>
      <w:proofErr w:type="gramEnd"/>
      <w:r w:rsidRPr="00E1015E">
        <w:rPr>
          <w:b/>
          <w:bCs/>
          <w:i/>
          <w:iCs/>
          <w:color w:val="000000"/>
        </w:rPr>
        <w:t xml:space="preserve"> технологии, </w:t>
      </w:r>
      <w:r w:rsidRPr="00E1015E">
        <w:rPr>
          <w:color w:val="000000"/>
        </w:rPr>
        <w:t xml:space="preserve">в которых педагог является единоличным субъектом учебно-воспитательного процесса, а ученик есть лишь «объект», «вин тик». Они отличаются жесткой организацией школьной жизни, подавлением </w:t>
      </w:r>
      <w:proofErr w:type="spellStart"/>
      <w:r w:rsidRPr="00E1015E">
        <w:rPr>
          <w:color w:val="000000"/>
        </w:rPr>
        <w:t>ини</w:t>
      </w:r>
      <w:proofErr w:type="spellEnd"/>
      <w:r w:rsidRPr="00E1015E">
        <w:rPr>
          <w:color w:val="000000"/>
        </w:rPr>
        <w:t xml:space="preserve"> </w:t>
      </w:r>
      <w:proofErr w:type="spellStart"/>
      <w:r w:rsidRPr="00E1015E">
        <w:rPr>
          <w:color w:val="000000"/>
        </w:rPr>
        <w:t>циативы</w:t>
      </w:r>
      <w:proofErr w:type="spellEnd"/>
      <w:r w:rsidRPr="00E1015E">
        <w:rPr>
          <w:color w:val="000000"/>
        </w:rPr>
        <w:t xml:space="preserve"> и самостоятельности учащихся, применением требований и принуждения.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б)  Высокой</w:t>
      </w:r>
      <w:proofErr w:type="gramEnd"/>
      <w:r w:rsidRPr="00E1015E">
        <w:rPr>
          <w:color w:val="000000"/>
        </w:rPr>
        <w:t xml:space="preserve"> степенью невнимания к личности ребенка отличаются </w:t>
      </w:r>
      <w:proofErr w:type="spellStart"/>
      <w:r w:rsidRPr="00E1015E">
        <w:rPr>
          <w:b/>
          <w:bCs/>
          <w:i/>
          <w:iCs/>
          <w:color w:val="000000"/>
        </w:rPr>
        <w:t>дидакто</w:t>
      </w:r>
      <w:proofErr w:type="spellEnd"/>
      <w:r w:rsidRPr="00E1015E">
        <w:rPr>
          <w:b/>
          <w:bCs/>
          <w:i/>
          <w:iCs/>
          <w:color w:val="000000"/>
        </w:rPr>
        <w:t>-центрические технологии, </w:t>
      </w:r>
      <w:r w:rsidRPr="00E1015E">
        <w:rPr>
          <w:color w:val="000000"/>
        </w:rPr>
        <w:t xml:space="preserve">в которых также господствуют субъект-объектные от ношения педагога и ученика, приоритет обучения над воспитанием, и самыми глав </w:t>
      </w:r>
      <w:proofErr w:type="spellStart"/>
      <w:r w:rsidRPr="00E1015E">
        <w:rPr>
          <w:color w:val="000000"/>
        </w:rPr>
        <w:t>ными</w:t>
      </w:r>
      <w:proofErr w:type="spellEnd"/>
      <w:r w:rsidRPr="00E1015E">
        <w:rPr>
          <w:color w:val="000000"/>
        </w:rPr>
        <w:t xml:space="preserve"> факторами формирования личности считаются дидактические средства. </w:t>
      </w:r>
      <w:proofErr w:type="spellStart"/>
      <w:r w:rsidRPr="00E1015E">
        <w:rPr>
          <w:color w:val="000000"/>
        </w:rPr>
        <w:t>Дидактоцентрические</w:t>
      </w:r>
      <w:proofErr w:type="spellEnd"/>
      <w:r w:rsidRPr="00E1015E">
        <w:rPr>
          <w:color w:val="000000"/>
        </w:rPr>
        <w:t xml:space="preserve"> технологии в ряде источников называют технократическими; однако последний термин, в отличие от первого, больше относится к характеру содержания, а не к стилю педагогических отношений.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в) </w:t>
      </w:r>
      <w:r w:rsidRPr="00E1015E">
        <w:rPr>
          <w:b/>
          <w:bCs/>
          <w:i/>
          <w:iCs/>
          <w:color w:val="000000"/>
        </w:rPr>
        <w:t>Личностно-ориентированные технологии </w:t>
      </w:r>
      <w:r w:rsidRPr="00E1015E">
        <w:rPr>
          <w:color w:val="000000"/>
        </w:rPr>
        <w:t xml:space="preserve">ставят в центр всей школьной образовательной системы личность ребенка, обеспечение комфортных, бес конфликтных </w:t>
      </w:r>
      <w:r w:rsidRPr="00E1015E">
        <w:rPr>
          <w:color w:val="000000"/>
        </w:rPr>
        <w:lastRenderedPageBreak/>
        <w:t xml:space="preserve">и безопасных условий ее развития, реализации ее природных по </w:t>
      </w:r>
      <w:proofErr w:type="spellStart"/>
      <w:r w:rsidRPr="00E1015E">
        <w:rPr>
          <w:color w:val="000000"/>
        </w:rPr>
        <w:t>тенциалов</w:t>
      </w:r>
      <w:proofErr w:type="spellEnd"/>
      <w:r w:rsidRPr="00E1015E">
        <w:rPr>
          <w:color w:val="000000"/>
        </w:rPr>
        <w:t>. Личность ребенка в этой технологии не только субъект, но и субъект </w:t>
      </w:r>
      <w:r w:rsidRPr="00E1015E">
        <w:rPr>
          <w:i/>
          <w:iCs/>
          <w:color w:val="000000"/>
        </w:rPr>
        <w:t>приоритетный; </w:t>
      </w:r>
      <w:r w:rsidRPr="00E1015E">
        <w:rPr>
          <w:color w:val="000000"/>
        </w:rPr>
        <w:t>она является </w:t>
      </w:r>
      <w:r w:rsidRPr="00E1015E">
        <w:rPr>
          <w:i/>
          <w:iCs/>
          <w:color w:val="000000"/>
        </w:rPr>
        <w:t>целью </w:t>
      </w:r>
      <w:r w:rsidRPr="00E1015E">
        <w:rPr>
          <w:color w:val="000000"/>
        </w:rPr>
        <w:t xml:space="preserve">образовательной системы, а не средством </w:t>
      </w:r>
      <w:proofErr w:type="spellStart"/>
      <w:r w:rsidRPr="00E1015E">
        <w:rPr>
          <w:color w:val="000000"/>
        </w:rPr>
        <w:t>дос</w:t>
      </w:r>
      <w:proofErr w:type="spellEnd"/>
      <w:r w:rsidRPr="00E1015E">
        <w:rPr>
          <w:color w:val="000000"/>
        </w:rPr>
        <w:t xml:space="preserve"> </w:t>
      </w:r>
      <w:proofErr w:type="spellStart"/>
      <w:r w:rsidRPr="00E1015E">
        <w:rPr>
          <w:color w:val="000000"/>
        </w:rPr>
        <w:t>тижения</w:t>
      </w:r>
      <w:proofErr w:type="spellEnd"/>
      <w:r w:rsidRPr="00E1015E">
        <w:rPr>
          <w:color w:val="000000"/>
        </w:rPr>
        <w:t xml:space="preserve"> какой-либо отвлеченной цели (что имеет место в авторитарных и </w:t>
      </w:r>
      <w:proofErr w:type="spellStart"/>
      <w:r w:rsidRPr="00E1015E">
        <w:rPr>
          <w:color w:val="000000"/>
        </w:rPr>
        <w:t>дидактоцентрических</w:t>
      </w:r>
      <w:proofErr w:type="spellEnd"/>
      <w:r w:rsidRPr="00E1015E">
        <w:rPr>
          <w:color w:val="000000"/>
        </w:rPr>
        <w:t xml:space="preserve"> технологиях). Такие технологии называют еще </w:t>
      </w:r>
      <w:r w:rsidRPr="00E1015E">
        <w:rPr>
          <w:i/>
          <w:iCs/>
          <w:color w:val="000000"/>
        </w:rPr>
        <w:t>антропоцентрическими.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 xml:space="preserve">Таким образом, личностно-ориентированные технологии характеризуются </w:t>
      </w:r>
      <w:proofErr w:type="spellStart"/>
      <w:r w:rsidRPr="00E1015E">
        <w:rPr>
          <w:color w:val="000000"/>
        </w:rPr>
        <w:t>антропоцентричностью</w:t>
      </w:r>
      <w:proofErr w:type="spellEnd"/>
      <w:r w:rsidRPr="00E1015E">
        <w:rPr>
          <w:color w:val="000000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г) </w:t>
      </w:r>
      <w:r w:rsidRPr="00E1015E">
        <w:rPr>
          <w:b/>
          <w:bCs/>
          <w:i/>
          <w:iCs/>
          <w:color w:val="000000"/>
        </w:rPr>
        <w:t>Гуманно-личностные технологии </w:t>
      </w:r>
      <w:r w:rsidRPr="00E1015E">
        <w:rPr>
          <w:color w:val="000000"/>
        </w:rPr>
        <w:t>отличаются прежде всего своей гуманистической сущностью, психотерапевтической направленностью на поддержку личности, помощь ей. Они «исповедуют» идеи всестороннего уважения и любви к ребенку, оптимистическую веру в его творческие силы, отвергая принуждение.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д)  </w:t>
      </w:r>
      <w:r w:rsidRPr="00E1015E">
        <w:rPr>
          <w:b/>
          <w:bCs/>
          <w:i/>
          <w:iCs/>
          <w:color w:val="000000"/>
        </w:rPr>
        <w:t>Технологии</w:t>
      </w:r>
      <w:proofErr w:type="gramEnd"/>
      <w:r w:rsidRPr="00E1015E">
        <w:rPr>
          <w:b/>
          <w:bCs/>
          <w:i/>
          <w:iCs/>
          <w:color w:val="000000"/>
        </w:rPr>
        <w:t xml:space="preserve"> сотрудничества </w:t>
      </w:r>
      <w:r w:rsidRPr="00E1015E">
        <w:rPr>
          <w:color w:val="000000"/>
        </w:rPr>
        <w:t xml:space="preserve">реализуют демократизм, равенство, партнерство в субъект-субъектных отношениях педагога и ребенка. Учитель и учащиеся совместно вырабатывают цели, содержание, дают оценки, находясь в состоянии со </w:t>
      </w:r>
      <w:proofErr w:type="spellStart"/>
      <w:r w:rsidRPr="00E1015E">
        <w:rPr>
          <w:color w:val="000000"/>
        </w:rPr>
        <w:t>трудничества</w:t>
      </w:r>
      <w:proofErr w:type="spellEnd"/>
      <w:r w:rsidRPr="00E1015E">
        <w:rPr>
          <w:color w:val="000000"/>
        </w:rPr>
        <w:t>, сотворчества.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е)  </w:t>
      </w:r>
      <w:r w:rsidRPr="00E1015E">
        <w:rPr>
          <w:b/>
          <w:bCs/>
          <w:i/>
          <w:iCs/>
          <w:color w:val="000000"/>
        </w:rPr>
        <w:t>Технологии</w:t>
      </w:r>
      <w:proofErr w:type="gramEnd"/>
      <w:r w:rsidRPr="00E1015E">
        <w:rPr>
          <w:b/>
          <w:bCs/>
          <w:i/>
          <w:iCs/>
          <w:color w:val="000000"/>
        </w:rPr>
        <w:t xml:space="preserve"> свободного воспитания </w:t>
      </w:r>
      <w:r w:rsidRPr="00E1015E">
        <w:rPr>
          <w:color w:val="000000"/>
        </w:rPr>
        <w:t>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ж) </w:t>
      </w:r>
      <w:r w:rsidRPr="00E1015E">
        <w:rPr>
          <w:b/>
          <w:bCs/>
          <w:i/>
          <w:iCs/>
          <w:color w:val="000000"/>
        </w:rPr>
        <w:t>Эзотерические технологии </w:t>
      </w:r>
      <w:r w:rsidRPr="00E1015E">
        <w:rPr>
          <w:color w:val="000000"/>
        </w:rPr>
        <w:t>основаны на учении об эзотерическом («неосознаваемом», подсознательном) знании - Истине и путях, ведущих к ней. Педагогический процесс - это не сообщение, не общение, а </w:t>
      </w:r>
      <w:r w:rsidRPr="00E1015E">
        <w:rPr>
          <w:b/>
          <w:bCs/>
          <w:i/>
          <w:iCs/>
          <w:color w:val="000000"/>
        </w:rPr>
        <w:t>приобщение </w:t>
      </w:r>
      <w:r w:rsidRPr="00E1015E">
        <w:rPr>
          <w:color w:val="000000"/>
        </w:rPr>
        <w:t>к Истине. В эзотерической парадигме сам человек (ребенок) становится центром информационного взаимодействия со Вселенной.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•   </w:t>
      </w:r>
      <w:r w:rsidRPr="00E1015E">
        <w:rPr>
          <w:b/>
          <w:bCs/>
          <w:i/>
          <w:iCs/>
          <w:color w:val="000000"/>
        </w:rPr>
        <w:t>Способу методу средство </w:t>
      </w:r>
      <w:r w:rsidRPr="00E1015E">
        <w:rPr>
          <w:color w:val="000000"/>
        </w:rPr>
        <w:t>обучения определяют названия многих существующих технологий: </w:t>
      </w:r>
      <w:r w:rsidRPr="00E1015E">
        <w:rPr>
          <w:i/>
          <w:iCs/>
          <w:color w:val="000000"/>
        </w:rPr>
        <w:t>догматические, репродуктивные, объяснительно-</w:t>
      </w:r>
      <w:proofErr w:type="spellStart"/>
      <w:r w:rsidRPr="00E1015E">
        <w:rPr>
          <w:i/>
          <w:iCs/>
          <w:color w:val="000000"/>
        </w:rPr>
        <w:t>иллю</w:t>
      </w:r>
      <w:proofErr w:type="spellEnd"/>
      <w:r w:rsidRPr="00E1015E">
        <w:rPr>
          <w:i/>
          <w:iCs/>
          <w:color w:val="000000"/>
        </w:rPr>
        <w:t xml:space="preserve"> </w:t>
      </w:r>
      <w:proofErr w:type="spellStart"/>
      <w:r w:rsidRPr="00E1015E">
        <w:rPr>
          <w:i/>
          <w:iCs/>
          <w:color w:val="000000"/>
        </w:rPr>
        <w:t>тративные</w:t>
      </w:r>
      <w:proofErr w:type="spellEnd"/>
      <w:r w:rsidRPr="00E1015E">
        <w:rPr>
          <w:i/>
          <w:iCs/>
          <w:color w:val="000000"/>
        </w:rPr>
        <w:t xml:space="preserve">, программированного обучения, проблемного обучения, развивающего обучения, </w:t>
      </w:r>
      <w:proofErr w:type="spellStart"/>
      <w:r w:rsidRPr="00E1015E">
        <w:rPr>
          <w:i/>
          <w:iCs/>
          <w:color w:val="000000"/>
        </w:rPr>
        <w:t>саморазвивающего</w:t>
      </w:r>
      <w:proofErr w:type="spellEnd"/>
      <w:r w:rsidRPr="00E1015E">
        <w:rPr>
          <w:i/>
          <w:iCs/>
          <w:color w:val="000000"/>
        </w:rPr>
        <w:t xml:space="preserve"> обучения, диалогические, коммуникативные, игровые, творческие </w:t>
      </w:r>
      <w:r w:rsidRPr="00E1015E">
        <w:rPr>
          <w:color w:val="000000"/>
        </w:rPr>
        <w:t>и др.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•  </w:t>
      </w:r>
      <w:r w:rsidRPr="00E1015E">
        <w:rPr>
          <w:b/>
          <w:bCs/>
          <w:i/>
          <w:iCs/>
          <w:color w:val="000000"/>
        </w:rPr>
        <w:t>По</w:t>
      </w:r>
      <w:proofErr w:type="gramEnd"/>
      <w:r w:rsidRPr="00E1015E">
        <w:rPr>
          <w:b/>
          <w:bCs/>
          <w:i/>
          <w:iCs/>
          <w:color w:val="000000"/>
        </w:rPr>
        <w:t xml:space="preserve"> категории обучающихся </w:t>
      </w:r>
      <w:r w:rsidRPr="00E1015E">
        <w:rPr>
          <w:color w:val="000000"/>
        </w:rPr>
        <w:t>наиболее важными и оригинальными являются: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 массовая (традиционная) школьная технология, рассчитанная на усредненного ученика;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 технологии продвинутого уровня (углубленного изучения предметов, гимназического, лицейского, специального образования и др.);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 технологии компенсирующего обучения (педагогической коррекции, поддержки, выравнивания и т.п.);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 xml:space="preserve">-   различные </w:t>
      </w:r>
      <w:proofErr w:type="spellStart"/>
      <w:r w:rsidRPr="00E1015E">
        <w:rPr>
          <w:color w:val="000000"/>
        </w:rPr>
        <w:t>виктимологические</w:t>
      </w:r>
      <w:proofErr w:type="spellEnd"/>
      <w:r w:rsidRPr="00E1015E">
        <w:rPr>
          <w:color w:val="000000"/>
        </w:rPr>
        <w:t xml:space="preserve"> технологии (</w:t>
      </w:r>
      <w:proofErr w:type="spellStart"/>
      <w:r w:rsidRPr="00E1015E">
        <w:rPr>
          <w:color w:val="000000"/>
        </w:rPr>
        <w:t>сурдо</w:t>
      </w:r>
      <w:proofErr w:type="spellEnd"/>
      <w:r w:rsidRPr="00E1015E">
        <w:rPr>
          <w:color w:val="000000"/>
        </w:rPr>
        <w:t xml:space="preserve">-, </w:t>
      </w:r>
      <w:proofErr w:type="spellStart"/>
      <w:r w:rsidRPr="00E1015E">
        <w:rPr>
          <w:color w:val="000000"/>
        </w:rPr>
        <w:t>орто</w:t>
      </w:r>
      <w:proofErr w:type="spellEnd"/>
      <w:r w:rsidRPr="00E1015E">
        <w:rPr>
          <w:color w:val="000000"/>
        </w:rPr>
        <w:t xml:space="preserve">-, </w:t>
      </w:r>
      <w:proofErr w:type="spellStart"/>
      <w:r w:rsidRPr="00E1015E">
        <w:rPr>
          <w:color w:val="000000"/>
        </w:rPr>
        <w:t>тифло</w:t>
      </w:r>
      <w:proofErr w:type="spellEnd"/>
      <w:r w:rsidRPr="00E1015E">
        <w:rPr>
          <w:color w:val="000000"/>
        </w:rPr>
        <w:t>-, олигофренопедагогика);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-   технологии работы с отклоняющимися (трудными и одаренными) детьми в рамках массовой школы.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• И, наконец, названия большого класса современных технологий определяются </w:t>
      </w:r>
      <w:r w:rsidRPr="00E1015E">
        <w:rPr>
          <w:i/>
          <w:iCs/>
          <w:color w:val="000000"/>
        </w:rPr>
        <w:t>содержанием тех модернизаций и модификаций, </w:t>
      </w:r>
      <w:r w:rsidRPr="00E1015E">
        <w:rPr>
          <w:color w:val="000000"/>
        </w:rPr>
        <w:t>которым в них подвергается существующая традиционная система.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spellStart"/>
      <w:r w:rsidRPr="00E1015E">
        <w:rPr>
          <w:color w:val="000000"/>
        </w:rPr>
        <w:t>Монодидактические</w:t>
      </w:r>
      <w:proofErr w:type="spellEnd"/>
      <w:r w:rsidRPr="00E1015E">
        <w:rPr>
          <w:color w:val="000000"/>
        </w:rPr>
        <w:t xml:space="preserve"> технологии применяются очень редко. Обычно учебный процесс строится так, что конструируется некоторая </w:t>
      </w:r>
      <w:proofErr w:type="spellStart"/>
      <w:r w:rsidRPr="00E1015E">
        <w:rPr>
          <w:color w:val="000000"/>
        </w:rPr>
        <w:t>полидидактическая</w:t>
      </w:r>
      <w:proofErr w:type="spellEnd"/>
      <w:r w:rsidRPr="00E1015E">
        <w:rPr>
          <w:color w:val="000000"/>
        </w:rPr>
        <w:t xml:space="preserve"> технология, которая объединяет, интегрирует ряд элементов различных </w:t>
      </w:r>
      <w:proofErr w:type="spellStart"/>
      <w:r w:rsidRPr="00E1015E">
        <w:rPr>
          <w:color w:val="000000"/>
        </w:rPr>
        <w:t>монотехнологий</w:t>
      </w:r>
      <w:proofErr w:type="spellEnd"/>
      <w:r w:rsidRPr="00E1015E">
        <w:rPr>
          <w:color w:val="000000"/>
        </w:rPr>
        <w:t xml:space="preserve"> на основе какой-либо приоритетной оригинальной авторской идеи. Существенно, что </w:t>
      </w:r>
      <w:r w:rsidRPr="00E1015E">
        <w:rPr>
          <w:color w:val="000000"/>
        </w:rPr>
        <w:lastRenderedPageBreak/>
        <w:t>комбинированная дидактическая технология может обладать качествами, превосходящими качества каждой из входящих в нее технологий.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Обычно комбинированную технологию называют по той идее (</w:t>
      </w:r>
      <w:proofErr w:type="spellStart"/>
      <w:r w:rsidRPr="00E1015E">
        <w:rPr>
          <w:color w:val="000000"/>
        </w:rPr>
        <w:t>монотехнологии</w:t>
      </w:r>
      <w:proofErr w:type="spellEnd"/>
      <w:r w:rsidRPr="00E1015E">
        <w:rPr>
          <w:color w:val="000000"/>
        </w:rPr>
        <w:t>), которая характеризует основную модернизацию, делает наибольший вклад в достижение целей обучения. По направлению модернизации традиционной системы можно выделить следующие группы технологий.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а)  </w:t>
      </w:r>
      <w:r w:rsidRPr="00E1015E">
        <w:rPr>
          <w:i/>
          <w:iCs/>
          <w:color w:val="000000"/>
        </w:rPr>
        <w:t>Педагогические</w:t>
      </w:r>
      <w:proofErr w:type="gramEnd"/>
      <w:r w:rsidRPr="00E1015E">
        <w:rPr>
          <w:i/>
          <w:iCs/>
          <w:color w:val="000000"/>
        </w:rPr>
        <w:t xml:space="preserve"> технологии на основе </w:t>
      </w:r>
      <w:proofErr w:type="spellStart"/>
      <w:r w:rsidRPr="00E1015E">
        <w:rPr>
          <w:i/>
          <w:iCs/>
          <w:color w:val="000000"/>
        </w:rPr>
        <w:t>гуманизации</w:t>
      </w:r>
      <w:proofErr w:type="spellEnd"/>
      <w:r w:rsidRPr="00E1015E">
        <w:rPr>
          <w:i/>
          <w:iCs/>
          <w:color w:val="000000"/>
        </w:rPr>
        <w:t xml:space="preserve"> и демократизации </w:t>
      </w:r>
      <w:r w:rsidRPr="00E1015E">
        <w:rPr>
          <w:b/>
          <w:bCs/>
          <w:i/>
          <w:iCs/>
          <w:color w:val="000000"/>
        </w:rPr>
        <w:t>педагогических отношений. </w:t>
      </w:r>
      <w:r w:rsidRPr="00E1015E">
        <w:rPr>
          <w:color w:val="000000"/>
        </w:rPr>
        <w:t>Это технологии с процессуальной ориентацией, приоритетом личностных отношений, индивидуального подхода, нежестким демократическим управлением и яркой гуманистической направленностью содержания.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 xml:space="preserve">К ним относятся педагогика сотрудничества, гуманно-личностная технология </w:t>
      </w:r>
      <w:proofErr w:type="spellStart"/>
      <w:r w:rsidRPr="00E1015E">
        <w:rPr>
          <w:color w:val="000000"/>
        </w:rPr>
        <w:t>Ш.А.Амонашвили</w:t>
      </w:r>
      <w:proofErr w:type="spellEnd"/>
      <w:r w:rsidRPr="00E1015E">
        <w:rPr>
          <w:color w:val="000000"/>
        </w:rPr>
        <w:t xml:space="preserve">, система преподавания литературы как предмета, формирующего человека </w:t>
      </w:r>
      <w:proofErr w:type="spellStart"/>
      <w:r w:rsidRPr="00E1015E">
        <w:rPr>
          <w:color w:val="000000"/>
        </w:rPr>
        <w:t>Е.Н.Ильина</w:t>
      </w:r>
      <w:proofErr w:type="spellEnd"/>
      <w:r w:rsidRPr="00E1015E">
        <w:rPr>
          <w:color w:val="000000"/>
        </w:rPr>
        <w:t xml:space="preserve"> и др.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б) </w:t>
      </w:r>
      <w:r w:rsidRPr="00E1015E">
        <w:rPr>
          <w:i/>
          <w:iCs/>
          <w:color w:val="000000"/>
        </w:rPr>
        <w:t>Педагогические технологии на основе активизации и интенсификации </w:t>
      </w:r>
      <w:r w:rsidRPr="00E1015E">
        <w:rPr>
          <w:color w:val="000000"/>
        </w:rPr>
        <w:t xml:space="preserve">деятельности учащихся. Примеры: игровые технологии, проблемное обучение, технология обучения на основе конспектов опорных сигналов </w:t>
      </w:r>
      <w:proofErr w:type="spellStart"/>
      <w:r w:rsidRPr="00E1015E">
        <w:rPr>
          <w:color w:val="000000"/>
        </w:rPr>
        <w:t>В.Ф.Шаталова</w:t>
      </w:r>
      <w:proofErr w:type="spellEnd"/>
      <w:r w:rsidRPr="00E1015E">
        <w:rPr>
          <w:color w:val="000000"/>
        </w:rPr>
        <w:t xml:space="preserve">, коммуникативное обучение </w:t>
      </w:r>
      <w:proofErr w:type="spellStart"/>
      <w:r w:rsidRPr="00E1015E">
        <w:rPr>
          <w:color w:val="000000"/>
        </w:rPr>
        <w:t>Е.И.Пассова</w:t>
      </w:r>
      <w:proofErr w:type="spellEnd"/>
      <w:r w:rsidRPr="00E1015E">
        <w:rPr>
          <w:color w:val="000000"/>
        </w:rPr>
        <w:t xml:space="preserve"> и др.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в) </w:t>
      </w:r>
      <w:r w:rsidRPr="00E1015E">
        <w:rPr>
          <w:i/>
          <w:iCs/>
          <w:color w:val="000000"/>
        </w:rPr>
        <w:t>Педагогические технологии на основе эффективности организации и </w:t>
      </w:r>
      <w:r w:rsidRPr="00E1015E">
        <w:rPr>
          <w:b/>
          <w:bCs/>
          <w:i/>
          <w:iCs/>
          <w:color w:val="000000"/>
        </w:rPr>
        <w:t>управления </w:t>
      </w:r>
      <w:r w:rsidRPr="00E1015E">
        <w:rPr>
          <w:color w:val="000000"/>
        </w:rPr>
        <w:t xml:space="preserve">процессом обучения. Примеры: программированное обучение, технологии дифференцированного обучения (В.В. Фирсов, Н.П. </w:t>
      </w:r>
      <w:proofErr w:type="spellStart"/>
      <w:r w:rsidRPr="00E1015E">
        <w:rPr>
          <w:color w:val="000000"/>
        </w:rPr>
        <w:t>Гузик</w:t>
      </w:r>
      <w:proofErr w:type="spellEnd"/>
      <w:r w:rsidRPr="00E1015E">
        <w:rPr>
          <w:color w:val="000000"/>
        </w:rPr>
        <w:t xml:space="preserve">), технологии индивидуализации обучения (А.С. </w:t>
      </w:r>
      <w:proofErr w:type="spellStart"/>
      <w:r w:rsidRPr="00E1015E">
        <w:rPr>
          <w:color w:val="000000"/>
        </w:rPr>
        <w:t>Границкая</w:t>
      </w:r>
      <w:proofErr w:type="spellEnd"/>
      <w:r w:rsidRPr="00E1015E">
        <w:rPr>
          <w:color w:val="000000"/>
        </w:rPr>
        <w:t xml:space="preserve">, Инге Унт, В.Д. </w:t>
      </w:r>
      <w:proofErr w:type="spellStart"/>
      <w:r w:rsidRPr="00E1015E">
        <w:rPr>
          <w:color w:val="000000"/>
        </w:rPr>
        <w:t>Шадриков</w:t>
      </w:r>
      <w:proofErr w:type="spellEnd"/>
      <w:r w:rsidRPr="00E1015E">
        <w:rPr>
          <w:color w:val="000000"/>
        </w:rPr>
        <w:t xml:space="preserve">), </w:t>
      </w:r>
      <w:proofErr w:type="spellStart"/>
      <w:r w:rsidRPr="00E1015E">
        <w:rPr>
          <w:color w:val="000000"/>
        </w:rPr>
        <w:t>перспективноопережающее</w:t>
      </w:r>
      <w:proofErr w:type="spellEnd"/>
      <w:r w:rsidRPr="00E1015E">
        <w:rPr>
          <w:color w:val="000000"/>
        </w:rPr>
        <w:t xml:space="preserve"> обучение с использованием опорных схем при комментируемом управлении (С.Н. </w:t>
      </w:r>
      <w:proofErr w:type="spellStart"/>
      <w:r w:rsidRPr="00E1015E">
        <w:rPr>
          <w:color w:val="000000"/>
        </w:rPr>
        <w:t>Лысенкова</w:t>
      </w:r>
      <w:proofErr w:type="spellEnd"/>
      <w:r w:rsidRPr="00E1015E">
        <w:rPr>
          <w:color w:val="000000"/>
        </w:rPr>
        <w:t xml:space="preserve">), групповые и коллективные способы обучения (И.Д. </w:t>
      </w:r>
      <w:proofErr w:type="spellStart"/>
      <w:r w:rsidRPr="00E1015E">
        <w:rPr>
          <w:color w:val="000000"/>
        </w:rPr>
        <w:t>Первин</w:t>
      </w:r>
      <w:proofErr w:type="spellEnd"/>
      <w:r w:rsidRPr="00E1015E">
        <w:rPr>
          <w:color w:val="000000"/>
        </w:rPr>
        <w:t>, В.К. Дьяченко), компьютерные (информационные) технологии и др.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г)   </w:t>
      </w:r>
      <w:proofErr w:type="gramEnd"/>
      <w:r w:rsidRPr="00E1015E">
        <w:rPr>
          <w:i/>
          <w:iCs/>
          <w:color w:val="000000"/>
        </w:rPr>
        <w:t>Педагогические технологии на основе методического усовершенствования и дидактического реконструирована </w:t>
      </w:r>
      <w:r w:rsidRPr="00E1015E">
        <w:rPr>
          <w:color w:val="000000"/>
        </w:rPr>
        <w:t xml:space="preserve">учебного материала: укрупнение дидактических единиц (УДЕ) П.М. Эрдниева, технология «Диалог культур» B.C. </w:t>
      </w:r>
      <w:proofErr w:type="spellStart"/>
      <w:r w:rsidRPr="00E1015E">
        <w:rPr>
          <w:color w:val="000000"/>
        </w:rPr>
        <w:t>Библера</w:t>
      </w:r>
      <w:proofErr w:type="spellEnd"/>
      <w:r w:rsidRPr="00E1015E">
        <w:rPr>
          <w:color w:val="000000"/>
        </w:rPr>
        <w:t xml:space="preserve"> и СЮ. Курганова, система «Экология и диалектика» </w:t>
      </w:r>
      <w:proofErr w:type="spellStart"/>
      <w:r w:rsidRPr="00E1015E">
        <w:rPr>
          <w:color w:val="000000"/>
        </w:rPr>
        <w:t>Л.В.Тарасова</w:t>
      </w:r>
      <w:proofErr w:type="spellEnd"/>
      <w:r w:rsidRPr="00E1015E">
        <w:rPr>
          <w:color w:val="000000"/>
        </w:rPr>
        <w:t>, технология реализации теории поэтапного формирования умственных действий М.Б. Воловича и др.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r w:rsidRPr="00E1015E">
        <w:rPr>
          <w:color w:val="000000"/>
        </w:rPr>
        <w:t>д) </w:t>
      </w:r>
      <w:proofErr w:type="spellStart"/>
      <w:r w:rsidRPr="00E1015E">
        <w:rPr>
          <w:i/>
          <w:iCs/>
          <w:color w:val="000000"/>
        </w:rPr>
        <w:t>Природосообразные</w:t>
      </w:r>
      <w:proofErr w:type="spellEnd"/>
      <w:r w:rsidRPr="00E1015E">
        <w:rPr>
          <w:i/>
          <w:iCs/>
          <w:color w:val="000000"/>
        </w:rPr>
        <w:t>, использующие методы народной педагогики, </w:t>
      </w:r>
      <w:r w:rsidRPr="00E1015E">
        <w:rPr>
          <w:color w:val="000000"/>
        </w:rPr>
        <w:t xml:space="preserve">опирающиеся на естественные процессы развития ребенка; обучение по Л.Н. Толстому, воспитание грамотности по А. Кушниру, технология М. </w:t>
      </w:r>
      <w:proofErr w:type="spellStart"/>
      <w:r w:rsidRPr="00E1015E">
        <w:rPr>
          <w:color w:val="000000"/>
        </w:rPr>
        <w:t>Монтессори</w:t>
      </w:r>
      <w:proofErr w:type="spellEnd"/>
      <w:r w:rsidRPr="00E1015E">
        <w:rPr>
          <w:color w:val="000000"/>
        </w:rPr>
        <w:t xml:space="preserve"> и Др.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е)  </w:t>
      </w:r>
      <w:r w:rsidRPr="00E1015E">
        <w:rPr>
          <w:b/>
          <w:bCs/>
          <w:i/>
          <w:iCs/>
          <w:color w:val="000000"/>
        </w:rPr>
        <w:t>Альтернативные</w:t>
      </w:r>
      <w:proofErr w:type="gramEnd"/>
      <w:r w:rsidRPr="00E1015E">
        <w:rPr>
          <w:b/>
          <w:bCs/>
          <w:i/>
          <w:iCs/>
          <w:color w:val="000000"/>
        </w:rPr>
        <w:t>: </w:t>
      </w:r>
      <w:proofErr w:type="spellStart"/>
      <w:r w:rsidRPr="00E1015E">
        <w:rPr>
          <w:color w:val="000000"/>
        </w:rPr>
        <w:t>вальдорфская</w:t>
      </w:r>
      <w:proofErr w:type="spellEnd"/>
      <w:r w:rsidRPr="00E1015E">
        <w:rPr>
          <w:color w:val="000000"/>
        </w:rPr>
        <w:t xml:space="preserve"> педагогика </w:t>
      </w:r>
      <w:proofErr w:type="spellStart"/>
      <w:r w:rsidRPr="00E1015E">
        <w:rPr>
          <w:color w:val="000000"/>
        </w:rPr>
        <w:t>Р.Штейнера</w:t>
      </w:r>
      <w:proofErr w:type="spellEnd"/>
      <w:r w:rsidRPr="00E1015E">
        <w:rPr>
          <w:color w:val="000000"/>
        </w:rPr>
        <w:t xml:space="preserve">, технология свободного труда </w:t>
      </w:r>
      <w:proofErr w:type="spellStart"/>
      <w:r w:rsidRPr="00E1015E">
        <w:rPr>
          <w:color w:val="000000"/>
        </w:rPr>
        <w:t>С.Френе</w:t>
      </w:r>
      <w:proofErr w:type="spellEnd"/>
      <w:r w:rsidRPr="00E1015E">
        <w:rPr>
          <w:color w:val="000000"/>
        </w:rPr>
        <w:t xml:space="preserve">, технология вероятностного образования </w:t>
      </w:r>
      <w:proofErr w:type="spellStart"/>
      <w:r w:rsidRPr="00E1015E">
        <w:rPr>
          <w:color w:val="000000"/>
        </w:rPr>
        <w:t>А.М.Лобка</w:t>
      </w:r>
      <w:proofErr w:type="spellEnd"/>
      <w:r w:rsidRPr="00E1015E">
        <w:rPr>
          <w:color w:val="000000"/>
        </w:rPr>
        <w:t>.</w:t>
      </w:r>
    </w:p>
    <w:p w:rsidR="00E1015E" w:rsidRPr="00E1015E" w:rsidRDefault="00E1015E" w:rsidP="00E1015E">
      <w:pPr>
        <w:ind w:firstLine="851"/>
        <w:jc w:val="both"/>
        <w:rPr>
          <w:color w:val="000000"/>
        </w:rPr>
      </w:pPr>
      <w:proofErr w:type="gramStart"/>
      <w:r w:rsidRPr="00E1015E">
        <w:rPr>
          <w:color w:val="000000"/>
        </w:rPr>
        <w:t>ж)  Наконец</w:t>
      </w:r>
      <w:proofErr w:type="gramEnd"/>
      <w:r w:rsidRPr="00E1015E">
        <w:rPr>
          <w:color w:val="000000"/>
        </w:rPr>
        <w:t>, примерами </w:t>
      </w:r>
      <w:r w:rsidRPr="00E1015E">
        <w:rPr>
          <w:b/>
          <w:bCs/>
          <w:i/>
          <w:iCs/>
          <w:color w:val="000000"/>
        </w:rPr>
        <w:t xml:space="preserve">комплексных </w:t>
      </w:r>
      <w:proofErr w:type="spellStart"/>
      <w:r w:rsidRPr="00E1015E">
        <w:rPr>
          <w:b/>
          <w:bCs/>
          <w:i/>
          <w:iCs/>
          <w:color w:val="000000"/>
        </w:rPr>
        <w:t>политехнологий</w:t>
      </w:r>
      <w:proofErr w:type="spellEnd"/>
      <w:r w:rsidRPr="00E1015E">
        <w:rPr>
          <w:b/>
          <w:bCs/>
          <w:i/>
          <w:iCs/>
          <w:color w:val="000000"/>
        </w:rPr>
        <w:t> </w:t>
      </w:r>
      <w:r w:rsidRPr="00E1015E">
        <w:rPr>
          <w:color w:val="000000"/>
        </w:rPr>
        <w:t xml:space="preserve">являются многие из действующих систем авторских школ (из наиболее известных - «Школа самоопределения» </w:t>
      </w:r>
      <w:proofErr w:type="spellStart"/>
      <w:r w:rsidRPr="00E1015E">
        <w:rPr>
          <w:color w:val="000000"/>
        </w:rPr>
        <w:t>А.Н.Тубельского</w:t>
      </w:r>
      <w:proofErr w:type="spellEnd"/>
      <w:r w:rsidRPr="00E1015E">
        <w:rPr>
          <w:color w:val="000000"/>
        </w:rPr>
        <w:t xml:space="preserve">, «Русская школа» </w:t>
      </w:r>
      <w:proofErr w:type="spellStart"/>
      <w:r w:rsidRPr="00E1015E">
        <w:rPr>
          <w:color w:val="000000"/>
        </w:rPr>
        <w:t>И.Ф.Гончарова</w:t>
      </w:r>
      <w:proofErr w:type="spellEnd"/>
      <w:r w:rsidRPr="00E1015E">
        <w:rPr>
          <w:color w:val="000000"/>
        </w:rPr>
        <w:t xml:space="preserve">, «Школа для всех» </w:t>
      </w:r>
      <w:proofErr w:type="spellStart"/>
      <w:r w:rsidRPr="00E1015E">
        <w:rPr>
          <w:color w:val="000000"/>
        </w:rPr>
        <w:t>Е.А.Ямбурга</w:t>
      </w:r>
      <w:proofErr w:type="spellEnd"/>
      <w:r w:rsidRPr="00E1015E">
        <w:rPr>
          <w:color w:val="000000"/>
        </w:rPr>
        <w:t xml:space="preserve">, «Школа-парк» </w:t>
      </w:r>
      <w:proofErr w:type="spellStart"/>
      <w:r w:rsidRPr="00E1015E">
        <w:rPr>
          <w:color w:val="000000"/>
        </w:rPr>
        <w:t>М.Балабана</w:t>
      </w:r>
      <w:proofErr w:type="spellEnd"/>
      <w:r w:rsidRPr="00E1015E">
        <w:rPr>
          <w:color w:val="000000"/>
        </w:rPr>
        <w:t xml:space="preserve"> и др.).</w:t>
      </w:r>
    </w:p>
    <w:p w:rsidR="00E1015E" w:rsidRPr="00E1015E" w:rsidRDefault="00E1015E" w:rsidP="00E1015E">
      <w:pPr>
        <w:ind w:firstLine="851"/>
        <w:jc w:val="both"/>
        <w:rPr>
          <w:b/>
        </w:rPr>
      </w:pPr>
    </w:p>
    <w:sectPr w:rsidR="00E1015E" w:rsidRPr="00E1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66118F"/>
    <w:rsid w:val="007346F3"/>
    <w:rsid w:val="00916C21"/>
    <w:rsid w:val="00990557"/>
    <w:rsid w:val="00A54E55"/>
    <w:rsid w:val="00CC2929"/>
    <w:rsid w:val="00E1015E"/>
    <w:rsid w:val="00E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55361-3A9A-487D-ABF8-F3C28F08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01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character" w:customStyle="1" w:styleId="10">
    <w:name w:val="Заголовок 1 Знак"/>
    <w:basedOn w:val="a0"/>
    <w:link w:val="1"/>
    <w:uiPriority w:val="9"/>
    <w:rsid w:val="00E10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1866</Words>
  <Characters>10641</Characters>
  <Application>Microsoft Office Word</Application>
  <DocSecurity>0</DocSecurity>
  <Lines>88</Lines>
  <Paragraphs>24</Paragraphs>
  <ScaleCrop>false</ScaleCrop>
  <Company/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8</cp:revision>
  <dcterms:created xsi:type="dcterms:W3CDTF">2019-01-21T10:08:00Z</dcterms:created>
  <dcterms:modified xsi:type="dcterms:W3CDTF">2021-01-15T08:57:00Z</dcterms:modified>
</cp:coreProperties>
</file>