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B7" w:rsidRDefault="004031B7">
      <w:pPr>
        <w:pStyle w:val="ConsPlusTitlePage"/>
      </w:pPr>
      <w:bookmarkStart w:id="0" w:name="_GoBack"/>
      <w:bookmarkEnd w:id="0"/>
      <w:r>
        <w:br/>
      </w:r>
    </w:p>
    <w:p w:rsidR="004031B7" w:rsidRDefault="004031B7">
      <w:pPr>
        <w:pStyle w:val="ConsPlusNormal"/>
        <w:jc w:val="both"/>
        <w:outlineLvl w:val="0"/>
      </w:pPr>
    </w:p>
    <w:p w:rsidR="004031B7" w:rsidRDefault="004031B7">
      <w:pPr>
        <w:pStyle w:val="ConsPlusTitle"/>
        <w:jc w:val="center"/>
      </w:pPr>
      <w:r>
        <w:t>ПРАВИТЕЛЬСТВО РОССИЙСКОЙ ФЕДЕРАЦИИ</w:t>
      </w:r>
    </w:p>
    <w:p w:rsidR="004031B7" w:rsidRDefault="004031B7">
      <w:pPr>
        <w:pStyle w:val="ConsPlusTitle"/>
        <w:jc w:val="both"/>
      </w:pPr>
    </w:p>
    <w:p w:rsidR="004031B7" w:rsidRDefault="004031B7">
      <w:pPr>
        <w:pStyle w:val="ConsPlusTitle"/>
        <w:jc w:val="center"/>
      </w:pPr>
      <w:r>
        <w:t>ПОСТАНОВЛЕНИЕ</w:t>
      </w:r>
    </w:p>
    <w:p w:rsidR="004031B7" w:rsidRDefault="004031B7">
      <w:pPr>
        <w:pStyle w:val="ConsPlusTitle"/>
        <w:jc w:val="center"/>
      </w:pPr>
      <w:r>
        <w:t>от 12 декабря 2018 г. N 1516</w:t>
      </w:r>
    </w:p>
    <w:p w:rsidR="004031B7" w:rsidRDefault="004031B7">
      <w:pPr>
        <w:pStyle w:val="ConsPlusTitle"/>
        <w:jc w:val="both"/>
      </w:pPr>
    </w:p>
    <w:p w:rsidR="004031B7" w:rsidRDefault="004031B7">
      <w:pPr>
        <w:pStyle w:val="ConsPlusTitle"/>
        <w:jc w:val="center"/>
      </w:pPr>
      <w:r>
        <w:t>О ВНЕСЕНИИ ИЗМЕНЕНИЯ</w:t>
      </w:r>
    </w:p>
    <w:p w:rsidR="004031B7" w:rsidRDefault="004031B7">
      <w:pPr>
        <w:pStyle w:val="ConsPlusTitle"/>
        <w:jc w:val="center"/>
      </w:pPr>
      <w:r>
        <w:t xml:space="preserve">В ПЕРЕЧЕНЬ </w:t>
      </w:r>
      <w:proofErr w:type="gramStart"/>
      <w:r>
        <w:t>МЕЖДУНАРОДНЫХ</w:t>
      </w:r>
      <w:proofErr w:type="gramEnd"/>
      <w:r>
        <w:t>, ИНОСТРАННЫХ И РОССИЙСКИХ</w:t>
      </w:r>
    </w:p>
    <w:p w:rsidR="004031B7" w:rsidRDefault="004031B7">
      <w:pPr>
        <w:pStyle w:val="ConsPlusTitle"/>
        <w:jc w:val="center"/>
      </w:pPr>
      <w:r>
        <w:t>ПРЕМИЙ ЗА ВЫДАЮЩИЕСЯ ДОСТИЖЕНИЯ В ОБЛАСТИ НАУКИ И ТЕХНИКИ,</w:t>
      </w:r>
    </w:p>
    <w:p w:rsidR="004031B7" w:rsidRDefault="004031B7">
      <w:pPr>
        <w:pStyle w:val="ConsPlusTitle"/>
        <w:jc w:val="center"/>
      </w:pPr>
      <w:r>
        <w:t>ОБРАЗОВАНИЯ, КУЛЬТУРЫ, ЛИТЕРАТУРЫ, ИСКУССТВА, ТУРИЗМА</w:t>
      </w:r>
    </w:p>
    <w:p w:rsidR="004031B7" w:rsidRDefault="004031B7">
      <w:pPr>
        <w:pStyle w:val="ConsPlusTitle"/>
        <w:jc w:val="center"/>
      </w:pPr>
      <w:r>
        <w:t>И СРЕДСТВ МАССОВОЙ ИНФОРМАЦИИ, СУММЫ КОТОРЫХ, ПОЛУЧАЕМЫЕ</w:t>
      </w:r>
    </w:p>
    <w:p w:rsidR="004031B7" w:rsidRDefault="004031B7">
      <w:pPr>
        <w:pStyle w:val="ConsPlusTitle"/>
        <w:jc w:val="center"/>
      </w:pPr>
      <w:r>
        <w:t>НАЛОГОПЛАТЕЛЬЩИКАМИ, НЕ ПОДЛЕЖАТ НАЛОГООБЛОЖЕНИЮ</w:t>
      </w:r>
    </w:p>
    <w:p w:rsidR="004031B7" w:rsidRDefault="004031B7">
      <w:pPr>
        <w:pStyle w:val="ConsPlusNormal"/>
        <w:jc w:val="both"/>
      </w:pPr>
    </w:p>
    <w:p w:rsidR="004031B7" w:rsidRDefault="004031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031B7" w:rsidRDefault="004031B7">
      <w:pPr>
        <w:pStyle w:val="ConsPlusNormal"/>
        <w:spacing w:before="220"/>
        <w:ind w:firstLine="540"/>
        <w:jc w:val="both"/>
      </w:pPr>
      <w:proofErr w:type="gramStart"/>
      <w:r>
        <w:t xml:space="preserve">Дополнить </w:t>
      </w:r>
      <w:hyperlink r:id="rId5" w:history="1">
        <w:r>
          <w:rPr>
            <w:color w:val="0000FF"/>
          </w:rPr>
          <w:t>раздел</w:t>
        </w:r>
      </w:hyperlink>
      <w:r>
        <w:t xml:space="preserve"> "Премии в области образования" перечня международных, иностранных и российских премий за выдающиеся достижения в области науки и техники, образования, культуры, литературы, искусства, туризма и средств массовой информации, суммы которых, получаемые налогоплательщиками, не подлежат налогообложению, утвержденного постановлением Правительства Российской Федерации от 6 февраля 2001 г. N 89 "Об утверждении перечня международных, иностранных и российских премий за выдающиеся достижения в</w:t>
      </w:r>
      <w:proofErr w:type="gramEnd"/>
      <w:r>
        <w:t xml:space="preserve"> области науки и техники, образования, культуры, литературы, искусства, туризма и средств массовой информации, суммы которых, получаемые налогоплательщиками, не подлежат налогообложению" (Собрание законодательства Российской Федерации, 2001, N 7, ст. 657; 2006, N 23, ст. 2503; 2008, N 15, ст. 1548; 2018, N 29, ст. 4446), пунктом 30(3) следующего содержания:</w:t>
      </w:r>
    </w:p>
    <w:p w:rsidR="004031B7" w:rsidRDefault="004031B7">
      <w:pPr>
        <w:pStyle w:val="ConsPlusNormal"/>
        <w:spacing w:before="220"/>
        <w:ind w:firstLine="540"/>
        <w:jc w:val="both"/>
      </w:pPr>
      <w:r>
        <w:t>"30(3). Премии лучшим учителям за достижения в педагогической деятельности</w:t>
      </w:r>
      <w:proofErr w:type="gramStart"/>
      <w:r>
        <w:t>.".</w:t>
      </w:r>
      <w:proofErr w:type="gramEnd"/>
    </w:p>
    <w:p w:rsidR="004031B7" w:rsidRDefault="004031B7">
      <w:pPr>
        <w:pStyle w:val="ConsPlusNormal"/>
        <w:jc w:val="both"/>
      </w:pPr>
    </w:p>
    <w:p w:rsidR="004031B7" w:rsidRDefault="004031B7">
      <w:pPr>
        <w:pStyle w:val="ConsPlusNormal"/>
        <w:jc w:val="right"/>
      </w:pPr>
      <w:r>
        <w:t>Председатель Правительства</w:t>
      </w:r>
    </w:p>
    <w:p w:rsidR="004031B7" w:rsidRDefault="004031B7">
      <w:pPr>
        <w:pStyle w:val="ConsPlusNormal"/>
        <w:jc w:val="right"/>
      </w:pPr>
      <w:r>
        <w:t>Российской Федерации</w:t>
      </w:r>
    </w:p>
    <w:p w:rsidR="004031B7" w:rsidRDefault="004031B7">
      <w:pPr>
        <w:pStyle w:val="ConsPlusNormal"/>
        <w:jc w:val="right"/>
      </w:pPr>
      <w:r>
        <w:t>Д.МЕДВЕДЕВ</w:t>
      </w:r>
    </w:p>
    <w:p w:rsidR="004031B7" w:rsidRDefault="004031B7">
      <w:pPr>
        <w:pStyle w:val="ConsPlusNormal"/>
        <w:jc w:val="both"/>
      </w:pPr>
    </w:p>
    <w:p w:rsidR="004031B7" w:rsidRDefault="004031B7">
      <w:pPr>
        <w:pStyle w:val="ConsPlusNormal"/>
        <w:jc w:val="both"/>
      </w:pPr>
    </w:p>
    <w:p w:rsidR="004031B7" w:rsidRDefault="00403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032" w:rsidRDefault="00507032"/>
    <w:sectPr w:rsidR="00507032" w:rsidSect="008A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B7"/>
    <w:rsid w:val="004031B7"/>
    <w:rsid w:val="005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3205C6B3B785E361D355EB10667EE95283FAF5B1C1F73CDC78CDDA23058F887ADEEA5A0DDF07172AC8632B9D6B307698F7A32728A46DFCR97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Ларюшкин</dc:creator>
  <cp:lastModifiedBy>Сергей А. Ларюшкин</cp:lastModifiedBy>
  <cp:revision>1</cp:revision>
  <dcterms:created xsi:type="dcterms:W3CDTF">2018-12-18T10:59:00Z</dcterms:created>
  <dcterms:modified xsi:type="dcterms:W3CDTF">2018-12-18T10:59:00Z</dcterms:modified>
</cp:coreProperties>
</file>