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4" w:rsidRDefault="00FD0714" w:rsidP="00FD0714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>Обычные вещи тоже бывают опасными</w:t>
      </w:r>
    </w:p>
    <w:p w:rsidR="00B378B5" w:rsidRDefault="00B378B5" w:rsidP="00FD0714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</w:p>
    <w:p w:rsidR="00FD0714" w:rsidRPr="008D0518" w:rsidRDefault="00FD0714" w:rsidP="008D0518">
      <w:pPr>
        <w:pStyle w:val="a3"/>
        <w:shd w:val="clear" w:color="auto" w:fill="FFFFFF"/>
        <w:spacing w:before="0" w:beforeAutospacing="0" w:after="125" w:afterAutospacing="0" w:line="213" w:lineRule="atLeast"/>
        <w:rPr>
          <w:rStyle w:val="a4"/>
          <w:rFonts w:ascii="Verdana" w:hAnsi="Verdana"/>
          <w:b w:val="0"/>
          <w:bCs w:val="0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2619375" cy="1685925"/>
            <wp:effectExtent l="0" t="0" r="9525" b="9525"/>
            <wp:docPr id="1" name="Рисунок 1" descr="Описание: http://nsc.1september.ru/2003/01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nsc.1september.ru/2003/01/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8B5">
        <w:rPr>
          <w:rStyle w:val="a4"/>
          <w:rFonts w:ascii="Verdana" w:hAnsi="Verdana"/>
          <w:color w:val="333333"/>
          <w:sz w:val="28"/>
          <w:szCs w:val="28"/>
        </w:rPr>
        <w:t>Вопросы</w:t>
      </w:r>
    </w:p>
    <w:p w:rsidR="00B378B5" w:rsidRPr="00B378B5" w:rsidRDefault="00B378B5" w:rsidP="00FD071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</w:p>
    <w:p w:rsidR="00FD0714" w:rsidRDefault="00FD0714" w:rsidP="00FD0714">
      <w:pPr>
        <w:pStyle w:val="a3"/>
        <w:shd w:val="clear" w:color="auto" w:fill="FFFFFF"/>
        <w:spacing w:before="0" w:beforeAutospacing="0" w:after="0" w:afterAutospacing="0" w:line="213" w:lineRule="atLeast"/>
        <w:rPr>
          <w:rStyle w:val="a4"/>
          <w:rFonts w:ascii="Verdana" w:hAnsi="Verdana"/>
          <w:i/>
          <w:iCs/>
          <w:color w:val="333333"/>
          <w:sz w:val="28"/>
          <w:szCs w:val="28"/>
        </w:rPr>
      </w:pPr>
      <w:r w:rsidRPr="00B378B5">
        <w:rPr>
          <w:rStyle w:val="a4"/>
          <w:rFonts w:ascii="Verdana" w:hAnsi="Verdana"/>
          <w:i/>
          <w:iCs/>
          <w:color w:val="333333"/>
          <w:sz w:val="28"/>
          <w:szCs w:val="28"/>
        </w:rPr>
        <w:t>По горизонтали</w:t>
      </w:r>
    </w:p>
    <w:p w:rsidR="00B378B5" w:rsidRPr="00B378B5" w:rsidRDefault="00B378B5" w:rsidP="00FD071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</w:p>
    <w:p w:rsidR="00FD0714" w:rsidRPr="00B378B5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B378B5">
        <w:rPr>
          <w:rFonts w:ascii="Verdana" w:hAnsi="Verdana"/>
          <w:color w:val="333333"/>
          <w:sz w:val="28"/>
          <w:szCs w:val="28"/>
        </w:rPr>
        <w:t>3. Лечебное средство, которое при неправильном использовании является причиной отравления.</w:t>
      </w:r>
    </w:p>
    <w:p w:rsidR="00FD0714" w:rsidRPr="00B378B5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B378B5">
        <w:rPr>
          <w:rFonts w:ascii="Verdana" w:hAnsi="Verdana"/>
          <w:color w:val="333333"/>
          <w:sz w:val="28"/>
          <w:szCs w:val="28"/>
        </w:rPr>
        <w:t>4. Что «бежит» по проводам?</w:t>
      </w:r>
    </w:p>
    <w:p w:rsidR="00FD0714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B378B5">
        <w:rPr>
          <w:rFonts w:ascii="Verdana" w:hAnsi="Verdana"/>
          <w:color w:val="333333"/>
          <w:sz w:val="28"/>
          <w:szCs w:val="28"/>
        </w:rPr>
        <w:t>6. Живое существо, которое может укусить.</w:t>
      </w:r>
    </w:p>
    <w:p w:rsidR="00FD0714" w:rsidRDefault="00FD0714" w:rsidP="00FD0714">
      <w:pPr>
        <w:pStyle w:val="a3"/>
        <w:shd w:val="clear" w:color="auto" w:fill="FFFFFF"/>
        <w:spacing w:before="0" w:beforeAutospacing="0" w:after="0" w:afterAutospacing="0" w:line="213" w:lineRule="atLeast"/>
        <w:rPr>
          <w:rStyle w:val="a4"/>
          <w:rFonts w:ascii="Verdana" w:hAnsi="Verdana"/>
          <w:i/>
          <w:iCs/>
          <w:color w:val="333333"/>
          <w:sz w:val="28"/>
          <w:szCs w:val="28"/>
        </w:rPr>
      </w:pPr>
      <w:r w:rsidRPr="00B378B5">
        <w:rPr>
          <w:rStyle w:val="a4"/>
          <w:rFonts w:ascii="Verdana" w:hAnsi="Verdana"/>
          <w:i/>
          <w:iCs/>
          <w:color w:val="333333"/>
          <w:sz w:val="28"/>
          <w:szCs w:val="28"/>
        </w:rPr>
        <w:t>По вертикали</w:t>
      </w:r>
    </w:p>
    <w:p w:rsidR="00B378B5" w:rsidRPr="00B378B5" w:rsidRDefault="00B378B5" w:rsidP="00FD071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</w:p>
    <w:p w:rsidR="00FD0714" w:rsidRPr="00B378B5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B378B5">
        <w:rPr>
          <w:rFonts w:ascii="Verdana" w:hAnsi="Verdana"/>
          <w:color w:val="333333"/>
          <w:sz w:val="28"/>
          <w:szCs w:val="28"/>
        </w:rPr>
        <w:t>1. То, что на проезжей части таит в себе опасность для пешехода.</w:t>
      </w:r>
    </w:p>
    <w:p w:rsidR="00FD0714" w:rsidRPr="00B378B5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B378B5">
        <w:rPr>
          <w:rFonts w:ascii="Verdana" w:hAnsi="Verdana"/>
          <w:color w:val="333333"/>
          <w:sz w:val="28"/>
          <w:szCs w:val="28"/>
        </w:rPr>
        <w:t>2. Причина потопа.</w:t>
      </w:r>
    </w:p>
    <w:p w:rsidR="00FD0714" w:rsidRPr="00B378B5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B378B5">
        <w:rPr>
          <w:rFonts w:ascii="Verdana" w:hAnsi="Verdana"/>
          <w:color w:val="333333"/>
          <w:sz w:val="28"/>
          <w:szCs w:val="28"/>
        </w:rPr>
        <w:t>5. Причина пожара.</w:t>
      </w:r>
    </w:p>
    <w:p w:rsidR="006E7C87" w:rsidRPr="00B378B5" w:rsidRDefault="006E7C87">
      <w:pPr>
        <w:rPr>
          <w:sz w:val="28"/>
          <w:szCs w:val="28"/>
        </w:rPr>
      </w:pPr>
    </w:p>
    <w:sectPr w:rsidR="006E7C87" w:rsidRPr="00B378B5" w:rsidSect="001F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6F"/>
    <w:rsid w:val="000351FB"/>
    <w:rsid w:val="001F5233"/>
    <w:rsid w:val="004D116F"/>
    <w:rsid w:val="00664ED3"/>
    <w:rsid w:val="006E7C87"/>
    <w:rsid w:val="008D0518"/>
    <w:rsid w:val="0093050B"/>
    <w:rsid w:val="00B378B5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33"/>
  </w:style>
  <w:style w:type="paragraph" w:styleId="3">
    <w:name w:val="heading 3"/>
    <w:basedOn w:val="a"/>
    <w:link w:val="30"/>
    <w:uiPriority w:val="9"/>
    <w:semiHidden/>
    <w:unhideWhenUsed/>
    <w:qFormat/>
    <w:rsid w:val="00FD0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D0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2014-10-20T03:58:00Z</cp:lastPrinted>
  <dcterms:created xsi:type="dcterms:W3CDTF">2013-04-15T16:15:00Z</dcterms:created>
  <dcterms:modified xsi:type="dcterms:W3CDTF">2015-04-10T08:44:00Z</dcterms:modified>
</cp:coreProperties>
</file>