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BC" w:rsidRPr="00E446C9" w:rsidRDefault="00AD1BBC" w:rsidP="00E446C9">
      <w:pPr>
        <w:jc w:val="center"/>
        <w:rPr>
          <w:b/>
        </w:rPr>
      </w:pPr>
      <w:bookmarkStart w:id="0" w:name="_GoBack"/>
      <w:r w:rsidRPr="00E446C9">
        <w:rPr>
          <w:b/>
        </w:rPr>
        <w:t xml:space="preserve">Библиотекарь </w:t>
      </w:r>
      <w:proofErr w:type="gramStart"/>
      <w:r w:rsidRPr="00E446C9">
        <w:rPr>
          <w:b/>
        </w:rPr>
        <w:t>профессионал</w:t>
      </w:r>
      <w:proofErr w:type="gramEnd"/>
      <w:r w:rsidRPr="00E446C9">
        <w:rPr>
          <w:b/>
        </w:rPr>
        <w:t>: какой же он сегодня?</w:t>
      </w:r>
    </w:p>
    <w:bookmarkEnd w:id="0"/>
    <w:p w:rsidR="00AD1BBC" w:rsidRDefault="00AD1BBC" w:rsidP="00E446C9">
      <w:pPr>
        <w:ind w:firstLine="708"/>
      </w:pPr>
      <w:r>
        <w:t>Положение в сфере библиотечного образования весьма тревожное. Общество, разрываемое внутренними противоречиями, не в состоянии оказать сколько-нибудь серьезную помощь, поэтому приходится прибегать к единственно верному в этой ситуации методу врачевания – «помоги себе сам».</w:t>
      </w:r>
    </w:p>
    <w:p w:rsidR="00AD1BBC" w:rsidRDefault="00AD1BBC" w:rsidP="00E446C9">
      <w:pPr>
        <w:ind w:firstLine="708"/>
      </w:pPr>
      <w:r>
        <w:t>Действительно, кого из библиотекарей не волнует судьба библиотек, будущее библиотечной профессии, образования? Последние 10 лет не смолкают разговоры специалистов о падении престижа библиотечной профессии. Но одними словами ничего не изменишь: если миллион раз сказать о кризисе в библиотечном деле, он не станет менее глубоким. Так почему же библиотечная стезя мало кого привлекает в наши дни?</w:t>
      </w:r>
    </w:p>
    <w:p w:rsidR="00AD1BBC" w:rsidRDefault="00AD1BBC" w:rsidP="00AD1BBC">
      <w:r>
        <w:t>Сотрудники библиотек объясняют отрицательное отношение к их труду обилием рутинных операций, низким уровнем автоматизации и механизации, невысокой (впрочем, как и у остальных работников сферы культуры) по сравнению с другими отраслями народного хозяйства заработной платой.</w:t>
      </w:r>
    </w:p>
    <w:p w:rsidR="00AD1BBC" w:rsidRDefault="00AD1BBC" w:rsidP="00E446C9">
      <w:pPr>
        <w:ind w:firstLine="708"/>
      </w:pPr>
      <w:r>
        <w:t xml:space="preserve">Но есть и иные причины. Например, преобладание в печати негативной информации о библиотеках: пожары, затопления фондов, аварийные состояния зданий, отсутствие необходимых средств на приобретение литературы и оплату персонала и т.п. не вызывает симпатии и облик библиотекаря в большинстве художественных произведений, в фильмах и спектаклях. Чаще всего даже в представлении больших писателей – это немодно одетая, некрасивая дама со странностями. </w:t>
      </w:r>
      <w:proofErr w:type="gramStart"/>
      <w:r>
        <w:t>Известно, что престиж профессии создается людьми, к ней причастными, но мало кто знает, что библиотекарями были такие писатели и ученые, как И.В. Гете, И.А. Крылов, В.В. Стасов, Н.В. Лобачевский и др. никто не задумывается о том, что поскольку в библиотеках работают преимущественно женщины, налицо дискриминация в оплате женского труда.</w:t>
      </w:r>
      <w:proofErr w:type="gramEnd"/>
    </w:p>
    <w:p w:rsidR="00AD1BBC" w:rsidRDefault="00AD1BBC" w:rsidP="00E446C9">
      <w:pPr>
        <w:ind w:firstLine="708"/>
      </w:pPr>
      <w:r>
        <w:t>Опросы общественного мнения показывают, что профессия библиотекаря считается социально значимой, но не престижной, виной чему – просчеты в социально-культурной политике государства, незнание людьми конкретики специальности библиотекаря-библиографа. Общество практически ничего не делает для того, чтобы заинтересовать своих граждан социально важными профессиями.</w:t>
      </w:r>
    </w:p>
    <w:p w:rsidR="00AD1BBC" w:rsidRDefault="00AD1BBC" w:rsidP="00E446C9">
      <w:pPr>
        <w:ind w:firstLine="708"/>
      </w:pPr>
      <w:r>
        <w:t xml:space="preserve">Безусловно, сказывается и следующее обстоятельство: хотя библиотечная деятельность, как и всякая другая, требует специальных разносторонних знаний и подготовки, приобретаемых в вузе, бытует суждение, что в библиотеке можно успешно работать, не имея таковых. Необязательность профильного образования – фактор, снижающий престиж профессии. Необходимо закрепить положение, согласно которому специалист с высшим </w:t>
      </w:r>
      <w:proofErr w:type="spellStart"/>
      <w:r>
        <w:t>небиблиотечным</w:t>
      </w:r>
      <w:proofErr w:type="spellEnd"/>
      <w:r>
        <w:t xml:space="preserve"> образованием обязан освоить основы библиотечного дела. Условия для этого есть6и курсы при крупных библиотеках или заочные отделения институтов культуры. Можно принимать в библиотеки специалистов других отраслей, но они должны получать равную с профессионалами зарплату только после соответствующей переподготовки.</w:t>
      </w:r>
    </w:p>
    <w:p w:rsidR="00AD1BBC" w:rsidRDefault="00AD1BBC" w:rsidP="00E446C9">
      <w:pPr>
        <w:ind w:firstLine="708"/>
      </w:pPr>
      <w:r>
        <w:t>В большинстве сотрудников библиотек мало профессионалов. В целом по России менее 17% библиотекарей имеют высшее специальное образование. В ведущих библиотеках страны их число колеблется от 10% (ВГБИЛ) до 40% (Библиотека Российской Академии наук). Это подтверждают и другие авторы, отмечая, что благодаря доплате за знание иностранных языков непрофессионалы имеют более высокие оклады.</w:t>
      </w:r>
    </w:p>
    <w:p w:rsidR="00AD1BBC" w:rsidRDefault="00AD1BBC" w:rsidP="00E446C9">
      <w:pPr>
        <w:ind w:firstLine="708"/>
      </w:pPr>
      <w:r>
        <w:lastRenderedPageBreak/>
        <w:t>Нельзя не сказать и о негативной роли низкой культуры библиотечного труда (системе его организации, уровне оснащенности библиотек, степени искусности работника, зависящей от квалификации, профессионального мастерства, созданных в учреждении условий).</w:t>
      </w:r>
    </w:p>
    <w:p w:rsidR="00AD1BBC" w:rsidRDefault="00AD1BBC" w:rsidP="00E446C9">
      <w:pPr>
        <w:ind w:firstLine="708"/>
      </w:pPr>
      <w:r>
        <w:t>Библиотекари все еще надеются, что с улучшением материально-технической базы библиотек возрастет престиж их профессии. Конечно, плохо оснащенные, не имеющие финансовых средств библиотекари и институты культуры выглядят архаично и вряд ли могут успешно выполнять свои информационные функции.</w:t>
      </w:r>
    </w:p>
    <w:p w:rsidR="00AD1BBC" w:rsidRDefault="00AD1BBC" w:rsidP="00E446C9">
      <w:pPr>
        <w:ind w:firstLine="708"/>
      </w:pPr>
      <w:r>
        <w:t>В информационной отсталости нашего общества повинны не только библиотеки, они сами страдают из-за этого.</w:t>
      </w:r>
    </w:p>
    <w:p w:rsidR="00AD1BBC" w:rsidRDefault="00AD1BBC" w:rsidP="00E446C9">
      <w:pPr>
        <w:ind w:firstLine="708"/>
      </w:pPr>
      <w:r>
        <w:t xml:space="preserve">Культура труда включает профессиональное общение библиотекаря с читателем. Как правило, российский библиотекарь выдает книги молча, показывая всем своим видом, что он занят и ему недосуг </w:t>
      </w:r>
      <w:proofErr w:type="gramStart"/>
      <w:r>
        <w:t>заниматься</w:t>
      </w:r>
      <w:proofErr w:type="gramEnd"/>
      <w:r>
        <w:t xml:space="preserve"> читателем. А вот в Швеции, Германии, США культура общения неизмеримо выше, там стараются сделать библиотеку «своей» для читателя, а не отпугивают его.</w:t>
      </w:r>
    </w:p>
    <w:p w:rsidR="00AD1BBC" w:rsidRDefault="00AD1BBC" w:rsidP="00E446C9">
      <w:pPr>
        <w:ind w:firstLine="708"/>
      </w:pPr>
      <w:r>
        <w:t>Профессиональная замкнутость (нечего сказать?), высокомерие и снобизм (не о чем разговаривать?) ведут к тому, что стереотип образа библиотеки и библиотекаря в обществе, пожалуй, эволюционирует от библиотекаря – хранителя знаний, просветителя, руководителя чтения к библиотекарю</w:t>
      </w:r>
      <w:proofErr w:type="gramStart"/>
      <w:r>
        <w:t xml:space="preserve"> -–</w:t>
      </w:r>
      <w:proofErr w:type="spellStart"/>
      <w:proofErr w:type="gramEnd"/>
      <w:r>
        <w:t>выдавателю</w:t>
      </w:r>
      <w:proofErr w:type="spellEnd"/>
      <w:r>
        <w:t xml:space="preserve"> книг, а он сам расценивается как представитель профессии второго сорта.</w:t>
      </w:r>
    </w:p>
    <w:p w:rsidR="00AD1BBC" w:rsidRDefault="00AD1BBC" w:rsidP="00E446C9">
      <w:pPr>
        <w:ind w:firstLine="708"/>
      </w:pPr>
      <w:r>
        <w:t>Так как же повысить престиж библиотечной профессии? Некоторые видят выход в увеличении библиотекарям заработной платы. Бесспорно, зарплата является выразителем общественной оценки труда библиотекаря, но ее рост не решит всех проблем, не снимет существующих в библиотечной среде противоречий.</w:t>
      </w:r>
    </w:p>
    <w:p w:rsidR="00AD1BBC" w:rsidRDefault="00AD1BBC" w:rsidP="00E446C9">
      <w:pPr>
        <w:ind w:firstLine="708"/>
      </w:pPr>
      <w:r>
        <w:t xml:space="preserve">Одним из главных является изменение профессионального сознания библиотекарей. Воссоздание особой атмосферы духовности, которая была присуща библиотекам в конце XIX – начале XX вв. Сегодняшние библиотекари обижаются на недостаточно уважительное отношение </w:t>
      </w:r>
      <w:proofErr w:type="gramStart"/>
      <w:r>
        <w:t>в</w:t>
      </w:r>
      <w:proofErr w:type="gramEnd"/>
      <w:r>
        <w:t xml:space="preserve"> </w:t>
      </w:r>
      <w:proofErr w:type="gramStart"/>
      <w:r>
        <w:t>ним</w:t>
      </w:r>
      <w:proofErr w:type="gramEnd"/>
      <w:r>
        <w:t xml:space="preserve"> общества, недооценку их труда. Но, с другой стороны, они свободны от чувства верности своей профессии, не хотят, чтобы собственные дети пошли по их стопам, не читают специальную литературу, не анализируют свою деятельность, </w:t>
      </w:r>
      <w:proofErr w:type="spellStart"/>
      <w:r>
        <w:t>зашорены</w:t>
      </w:r>
      <w:proofErr w:type="spellEnd"/>
      <w:r>
        <w:t>, боятся отступить от регламента. Библиотекари с большим стажем полагают, что ситуацию пока не изменить, ибо она результат перемен в обществе, повлиять на ход которых библиотекари не в состоянии. Однако, находясь в одинаково неблагоприятных условиях, библиотекари ведут себя по-разному: одни, не пытаясь что-либо предпринять, взывают о помощи, покорно ждут лучших перемен, другие, надеясь только на свои силы, стремятся не выживать, а интересно жить.</w:t>
      </w:r>
    </w:p>
    <w:p w:rsidR="00AD1BBC" w:rsidRDefault="00AD1BBC" w:rsidP="00E446C9">
      <w:pPr>
        <w:ind w:firstLine="708"/>
      </w:pPr>
      <w:r>
        <w:t xml:space="preserve">Значительная часть библиотекарей озабочена днем настоящим: несвоевременной выплатой зарплаты, отсутствием средств на комплектование, почтовые расходы и т.д. Они боятся заглянуть в завтра. А между </w:t>
      </w:r>
      <w:proofErr w:type="gramStart"/>
      <w:r>
        <w:t>тем</w:t>
      </w:r>
      <w:proofErr w:type="gramEnd"/>
      <w:r>
        <w:t>… Что же останется потомкам? Во что превращаются библиотеки, оправдывая свое желание выжить? Их помещения сдают в аренду. В их стенах торгуют чем придется, бизнесмены теснят библиотекарей и читателей, создавая дополнительную напряженность в нашей и без того нервной жизни</w:t>
      </w:r>
      <w:proofErr w:type="gramStart"/>
      <w:r>
        <w:t>.</w:t>
      </w:r>
      <w:proofErr w:type="gramEnd"/>
      <w:r>
        <w:t xml:space="preserve"> </w:t>
      </w:r>
      <w:proofErr w:type="gramStart"/>
      <w:r>
        <w:t>э</w:t>
      </w:r>
      <w:proofErr w:type="gramEnd"/>
      <w:r>
        <w:t>ти процессы нельзя считать нормальными. Больно, если у библиотекарей они вызывают чувство эйфории, иллюзию благоприятных изменений.</w:t>
      </w:r>
    </w:p>
    <w:p w:rsidR="00AD1BBC" w:rsidRDefault="00AD1BBC" w:rsidP="00E446C9">
      <w:pPr>
        <w:ind w:firstLine="708"/>
      </w:pPr>
      <w:r>
        <w:lastRenderedPageBreak/>
        <w:t>Библиотека должна оставаться величественным храмом знаний и культуры, а не превращаться в базар. Арендаторы и торговцы не помогут ей выжить, они скорее напоминают лису из русской народной сказки, которая выгнала доброго зайчика из его избушки. Вряд ли общество, видя, какого рода «маркетингом» занимаются библиотеки, проникнется к ним любовью и заботой, думается, наоборот – постарается максимально отстраниться от решения их проблем. Подобный «маркетинг» – не та соломинка, за которую нужно хвататься.</w:t>
      </w:r>
    </w:p>
    <w:p w:rsidR="00AD1BBC" w:rsidRDefault="00AD1BBC" w:rsidP="00E446C9">
      <w:pPr>
        <w:ind w:firstLine="708"/>
      </w:pPr>
      <w:r>
        <w:t xml:space="preserve">Распространено мнение, что библиотеки идут на такие шаги от отчаяния, от безысходности. Но нужны ли деяния, откровенно подрывающие авторитет профессии? По-человечески можно понять библиотекарей, которые, ссылаясь на бедность своих учреждений, в рабочее время бегают по магазинам, приторговывают, занимаются своими делами. Однако долго так жить нельзя, потому что все это ускоряет профессиональную деградацию библиотекарей. Нужна новая философия библиотечного дела, позволяющая быстрее найти свою социальную нишу в обществе. В меняющейся с каждым днем ситуации надежда на «госпожу удачу» наивна. Современному обществу </w:t>
      </w:r>
      <w:proofErr w:type="gramStart"/>
      <w:r>
        <w:t>необходимы</w:t>
      </w:r>
      <w:proofErr w:type="gramEnd"/>
      <w:r>
        <w:t xml:space="preserve"> новые библиотека, библиотекарь и читатель.</w:t>
      </w:r>
    </w:p>
    <w:p w:rsidR="00AD1BBC" w:rsidRDefault="00AD1BBC" w:rsidP="00AD1BBC">
      <w:r>
        <w:t>Хотя, как теперь выяснилось, наш «самый читающий в мире народ» очень мало информирован о библиотеках. Тем не менее, более половины читателей убеждены, что библиотеки должны изменить свои функции. Отражая в какой-то мере общее негативное отношение к жизни вообще, это говорит о внутренней неудовлетворенности абонентов библиотек деятельностью последних.</w:t>
      </w:r>
    </w:p>
    <w:p w:rsidR="00AD1BBC" w:rsidRDefault="00AD1BBC" w:rsidP="00E446C9">
      <w:pPr>
        <w:ind w:firstLine="708"/>
      </w:pPr>
      <w:r>
        <w:t>Какой же он, сегодняшний библиотекарь? Как ведет себя в современных условиях: приспосабливается сам или «перестраивает мир под себя»? Безусловно, в библиотеках есть активная часть коллектива, понимающая, что зарабатывать нужно не деньги, а престиж, каждодневно доказывая обществу свою необходимость.</w:t>
      </w:r>
    </w:p>
    <w:p w:rsidR="00AD1BBC" w:rsidRDefault="00AD1BBC" w:rsidP="00E446C9">
      <w:pPr>
        <w:ind w:firstLine="708"/>
      </w:pPr>
      <w:r>
        <w:t xml:space="preserve">Думается, главная беда наших библиотек состоит в утрате связи с читателем, а, значит, где-то и с обществом. Эффективно работающей можно признать только ту библиотеку, где установлен </w:t>
      </w:r>
      <w:proofErr w:type="spellStart"/>
      <w:r>
        <w:t>взаимообогащающий</w:t>
      </w:r>
      <w:proofErr w:type="spellEnd"/>
      <w:r>
        <w:t xml:space="preserve"> диалог между библиотекой и ее пользователями. Исследования последних лет, проведенные ГПНТБ СО РАН в рамках темы «Место библиотеки в социально-культурной среде», были направлены именно на выяснение взаимодействия библиотеки и общества, изучения о ней мнения читателей.</w:t>
      </w:r>
    </w:p>
    <w:p w:rsidR="00AD1BBC" w:rsidRDefault="00AD1BBC" w:rsidP="00AD1BBC">
      <w:r>
        <w:t>Что же породило отчуждение библиотеки от общества? Более 70 лет государство поддерживало библиотеки, что привело к утрате мим активных позиций. Сейчас библиотекам предложено ориентироваться на собственные силы, к чему они совершенно не готовы, не имеют надлежащих условий. Кроме того, библиотекарь, как и раньше, не стремится к равноправному диалогу с читателем, а продолжает властвовать над ним, испытывая при этом дискомфорт, полагая, что последний гораздо чаще, чем он сам, бывает неправ.</w:t>
      </w:r>
    </w:p>
    <w:p w:rsidR="00AD1BBC" w:rsidRDefault="00AD1BBC" w:rsidP="00E446C9">
      <w:pPr>
        <w:ind w:firstLine="708"/>
      </w:pPr>
      <w:r>
        <w:t xml:space="preserve">Третья причина – царящая в нашем обществе неопределенность. Если библиотеки потеряют </w:t>
      </w:r>
      <w:proofErr w:type="gramStart"/>
      <w:r>
        <w:t>контроль за</w:t>
      </w:r>
      <w:proofErr w:type="gramEnd"/>
      <w:r>
        <w:t xml:space="preserve"> ситуацией, они станут объектом манипуляции властей предержащих. Социальная пассивность библиотекарей вызвана страхом перед трудностями и отсутствием стабильных экономических гарантий.</w:t>
      </w:r>
    </w:p>
    <w:p w:rsidR="00AD1BBC" w:rsidRDefault="00AD1BBC" w:rsidP="00E446C9">
      <w:pPr>
        <w:ind w:firstLine="708"/>
      </w:pPr>
      <w:r>
        <w:t xml:space="preserve">Иной раз складывается впечатление (а может, так и есть на самом деле?), будто библиотекари сидят и ждут указаний. Несмотря на семь лет перестройки, политическая адаптация библиотекарей не завершена, а профессиональное сознание размыто. Библиотекари настолько привыкли к руководству «сверху», что и сейчас могут легко попасть под власть новых идеологов </w:t>
      </w:r>
      <w:r>
        <w:lastRenderedPageBreak/>
        <w:t>культуры. Многие сотрудники библиотек, утрачивая профессиональные интересы, рассматривают свободу лишь применительно к своей личности, не улавливая демократический смысл перемен. Библиотекарей мало заботят общемировые тенденции развития библиотечного дела, а сотрудничество с зарубежными партнерами расценивается как дополнительный источник средств существования.</w:t>
      </w:r>
    </w:p>
    <w:p w:rsidR="00AD1BBC" w:rsidRDefault="00AD1BBC" w:rsidP="00E446C9">
      <w:pPr>
        <w:ind w:firstLine="708"/>
      </w:pPr>
      <w:r>
        <w:t xml:space="preserve">Нужно использовать зарубежный опыт подготовки библиотечных кадров. Но хочется добавить, что в нашей стране есть немало наработок, которые полезны коллегам из других государств. Надо добиваться равноценного партнерства. Например, открывает иностранная фирма в российской библиотеке свое представительство или издательство, соответственно и мы организуем аналогичную службу за рубежом. Надо быть в курсе дел, знать специфику работы зарубежных библиотек, чтобы понять, может ли американский образец библиотечного образования прижиться на российской земле. </w:t>
      </w:r>
      <w:proofErr w:type="gramStart"/>
      <w:r>
        <w:t>Возможно</w:t>
      </w:r>
      <w:proofErr w:type="gramEnd"/>
      <w:r>
        <w:t xml:space="preserve"> для этого нужны соответствующие общественные (материальные и моральные) условия, механическая же смена вывесок и названий ничего не даст.</w:t>
      </w:r>
    </w:p>
    <w:p w:rsidR="00AD1BBC" w:rsidRDefault="00AD1BBC" w:rsidP="00E446C9">
      <w:pPr>
        <w:ind w:firstLine="708"/>
      </w:pPr>
      <w:r>
        <w:t>Поиск путей совершенствования библиотечного образования в нашей стране не прекращается; библиотекари надеются, что они скоро будут найдены.</w:t>
      </w:r>
    </w:p>
    <w:p w:rsidR="00AD1BBC" w:rsidRDefault="00AD1BBC" w:rsidP="00AD1BBC">
      <w:r>
        <w:t xml:space="preserve">Составить портрет библиотекаря – профессионала завтрашнего дня возможно только на основе анализа реальной социокультурной ситуации и определения места библиотек в обществе. В этом убеждает многолетний опыт изучения библиотечной профессии в ГПНТБ СО РАН. За 20 лет опубликовано более 100 статей, выпущены два сборника научных трудов (1989 и 1992г.), зарегистрированы два научных отчета во </w:t>
      </w:r>
      <w:proofErr w:type="spellStart"/>
      <w:r>
        <w:t>ВНТИЦентре</w:t>
      </w:r>
      <w:proofErr w:type="spellEnd"/>
      <w:r>
        <w:t>, издано несколько препринтов, проведены региональные и всероссийские конференции.</w:t>
      </w:r>
    </w:p>
    <w:p w:rsidR="00AD1BBC" w:rsidRDefault="00AD1BBC" w:rsidP="00E446C9">
      <w:pPr>
        <w:ind w:firstLine="708"/>
      </w:pPr>
      <w:r>
        <w:t xml:space="preserve">В 1975 – 1978 гг. в рамках темы «Соответствие кадровых ресурсов уровню и характеру развития библиотечно-библиографических процессов в библиотеке» создавались </w:t>
      </w:r>
      <w:proofErr w:type="spellStart"/>
      <w:r>
        <w:t>профессиограммы</w:t>
      </w:r>
      <w:proofErr w:type="spellEnd"/>
      <w:r>
        <w:t xml:space="preserve"> отдельных специальностей, рассматривалось соблюдение руководителями принципов научной организации труда; методом «делового портрета» оценивалась работа управленческого корпуса и специалистов библиотек. В программу НИР «Совершенствование профессиональной структуры кадров» (1981 – 1985 гг.) были включены следующие вопросы: психологический климат в библиотеке; удовлетворенность трудом у библиотекарей высшей квалификации</w:t>
      </w:r>
      <w:proofErr w:type="gramStart"/>
      <w:r>
        <w:t>4</w:t>
      </w:r>
      <w:proofErr w:type="gramEnd"/>
      <w:r>
        <w:t xml:space="preserve"> соответствие содержания библиотечного обучения в вузах культуры нуждам практики; анализ зарубежного и отечественного опыта подготовки библиотечных кадров; формирование у населения установки на приобретение библиотечной профессии; адаптация молодых специалистов.</w:t>
      </w:r>
    </w:p>
    <w:p w:rsidR="00AD1BBC" w:rsidRDefault="00AD1BBC" w:rsidP="00E446C9">
      <w:pPr>
        <w:ind w:firstLine="708"/>
      </w:pPr>
      <w:r>
        <w:t>Социально-психологические аспекты управления кадрами научных библиотек (влияние различных факторов на работу в коллективе</w:t>
      </w:r>
      <w:proofErr w:type="gramStart"/>
      <w:r>
        <w:t>4</w:t>
      </w:r>
      <w:proofErr w:type="gramEnd"/>
      <w:r>
        <w:t xml:space="preserve"> организационная и социально-психологическая структуры управления им в нашей стране и за рубежом, функции и подготовка руководителей) стали предметом исследования в 1986 – 1988 гг. Еще одна тема – «Научная библиотека: проблемы и организации управления» (1988 – 1995 гг.) предполагает разработку методики оценки труда и профессионально-деловых качеств специалистов и руководителей; проведение сравнительного анализа должностных инструкций нескольких отделов; пересмотр системы повышения квалификации; подготовку резерва руководителей на курсах и составление соответствующих документов; создание эффективной системы непрерывного библиотечного образования. При библиотеке был открыт филиал кафедры специальных дисциплин Кемеровского института культуры. В 1995 г. будет завершена НИР, начатая в 1992 г., «Место библиотеки в современной </w:t>
      </w:r>
      <w:r>
        <w:lastRenderedPageBreak/>
        <w:t>социальной сфере региона» (роль и функции библиотек в современном обществе; отношение реальных и потенциальных пользователей к библиотеке как один из факторов ее престижа; вопросы профессионального библиотечного общения; качество работы отделов библиотеки, «выходящих» непосредственно на читателя).</w:t>
      </w:r>
    </w:p>
    <w:p w:rsidR="00AD1BBC" w:rsidRDefault="00AD1BBC" w:rsidP="00E446C9">
      <w:pPr>
        <w:ind w:firstLine="708"/>
      </w:pPr>
      <w:r>
        <w:t>К сожалению, в нашей среде нет налаженной системы информирования библиотек о важнейших научно-исследовательских темах и ресурсах.</w:t>
      </w:r>
    </w:p>
    <w:p w:rsidR="00AD1BBC" w:rsidRDefault="00AD1BBC" w:rsidP="00E446C9">
      <w:pPr>
        <w:ind w:firstLine="708"/>
      </w:pPr>
      <w:r>
        <w:t>Ненужно «разрывать» вопросы организации и содержания обучения, т.е. сначала продумать, как учить</w:t>
      </w:r>
      <w:proofErr w:type="gramStart"/>
      <w:r>
        <w:t>.</w:t>
      </w:r>
      <w:proofErr w:type="gramEnd"/>
      <w:r>
        <w:t xml:space="preserve"> </w:t>
      </w:r>
      <w:proofErr w:type="gramStart"/>
      <w:r>
        <w:t>а</w:t>
      </w:r>
      <w:proofErr w:type="gramEnd"/>
      <w:r>
        <w:t xml:space="preserve"> затем, чему учить. Чтобы устранить имеющиеся противоречия в системе «библиотека – вуз – наука», решать эти проблемы надо в тесном единстве. Чем объяснить, что на протяжении последних лет сохраняется несоответствие между потребностью в специалистах и количеством выпускников: число профессионалов растет, а потребность в них не только не снижается, но даже увеличивается. Происходит 2вымывание» профессионального слоя библиотекарей. Так, в ГПНТБ СО РАН в 1985 г. было 148 сотрудников с высшим и средним библиотечным образованием, в 1990 г. – 140 чел., в 1994 г. – 113 чел. В то же время в процентном отношении становится больше лиц с </w:t>
      </w:r>
      <w:proofErr w:type="spellStart"/>
      <w:r>
        <w:t>небиблиотечным</w:t>
      </w:r>
      <w:proofErr w:type="spellEnd"/>
      <w:r>
        <w:t xml:space="preserve"> образованием. Поэтому небезынтересно узнать, сколько лет в среднем выпускники вузов работают по специальности (например, за рубежом установлено, что для женщин этот срок составляет в среднем четыре года), куда они уходят и почему? Ответ прост. Разочарование в профессии начинается еще в стенах института и завершается уже в библиотеке. Значит, новому библиотекарю нужна иная библиотека.</w:t>
      </w:r>
    </w:p>
    <w:p w:rsidR="00073BE2" w:rsidRDefault="00AD1BBC" w:rsidP="00E446C9">
      <w:pPr>
        <w:ind w:firstLine="708"/>
      </w:pPr>
      <w:r>
        <w:t>Каковы же пути выхода из кризиса? Каждой библиотеке предстоит переосмыслить собственную роль и функции с учетом социально-экономической и культурной ситуации в регионе и продумать соответствующую ей концепцию развития своего учреждения как открытой системы. Для этого важно выяснить точку зрения на положение библиотеки в обществе не только библиотечных теоретиков и практиков, но и реальных и потенциальных пользователей. Конечно, изменение организационных структур – тернистый и нелегкий путь. Еще Н. Макиавелли заметил: «…А надо знать, что нет дела, коего устройство было бы труднее, ведение опаснее, а успех сомнительнее, нежели замена старых порядков новыми. Кто бы ни выступал с подобным начинанием</w:t>
      </w:r>
      <w:proofErr w:type="gramStart"/>
      <w:r>
        <w:t xml:space="preserve"> ,</w:t>
      </w:r>
      <w:proofErr w:type="gramEnd"/>
      <w:r>
        <w:t xml:space="preserve"> его ожидает враждебность тех, кому выгодны старые порядки, и холодность тех, кому выгодны новые. Холодность же эта объясняется отчасти страхом перед противником, отчасти недоверчивостью людей, которые на самом деле не верят в новое, пока оно не закреплено продолжительным опытом». И все же библиотеки должны стать гибкими, динамичными системами, оставаясь консервативными в той мере, в какой это диктуется их природной сущностью.</w:t>
      </w:r>
    </w:p>
    <w:sectPr w:rsidR="0007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04"/>
    <w:rsid w:val="00073BE2"/>
    <w:rsid w:val="00242304"/>
    <w:rsid w:val="00AD1BBC"/>
    <w:rsid w:val="00E4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2399</Words>
  <Characters>13679</Characters>
  <Application>Microsoft Office Word</Application>
  <DocSecurity>0</DocSecurity>
  <Lines>113</Lines>
  <Paragraphs>32</Paragraphs>
  <ScaleCrop>false</ScaleCrop>
  <Company>ГБОУ ДПО ЧИППКРО</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Курышова Л.А.</dc:creator>
  <cp:keywords/>
  <dc:description/>
  <cp:lastModifiedBy>Курышова Л.А.</cp:lastModifiedBy>
  <cp:revision>3</cp:revision>
  <dcterms:created xsi:type="dcterms:W3CDTF">2016-11-01T11:19:00Z</dcterms:created>
  <dcterms:modified xsi:type="dcterms:W3CDTF">2016-12-13T07:54:00Z</dcterms:modified>
</cp:coreProperties>
</file>