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5A" w:rsidRDefault="00E6395A" w:rsidP="00E6395A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kern w:val="28"/>
          <w:sz w:val="26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395A" w:rsidTr="00E6395A">
        <w:trPr>
          <w:trHeight w:val="2112"/>
        </w:trPr>
        <w:tc>
          <w:tcPr>
            <w:tcW w:w="2500" w:type="pct"/>
          </w:tcPr>
          <w:p w:rsidR="00E6395A" w:rsidRDefault="00E6395A">
            <w:pPr>
              <w:autoSpaceDE w:val="0"/>
              <w:autoSpaceDN w:val="0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787400" cy="755650"/>
                  <wp:effectExtent l="0" t="0" r="0" b="0"/>
                  <wp:docPr id="4" name="Рисунок 4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95A" w:rsidRDefault="00E6395A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</w:p>
          <w:p w:rsidR="00E6395A" w:rsidRDefault="00E6395A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образования и науки Челябинской области</w:t>
            </w:r>
          </w:p>
          <w:p w:rsidR="00E6395A" w:rsidRDefault="00E6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Государственное бюджетное </w:t>
            </w:r>
          </w:p>
          <w:p w:rsidR="00E6395A" w:rsidRDefault="00E6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учреждение дополнительного профессионального образования</w:t>
            </w:r>
          </w:p>
          <w:p w:rsidR="00E6395A" w:rsidRDefault="00E6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«Челябинский институт </w:t>
            </w:r>
          </w:p>
          <w:p w:rsidR="00E6395A" w:rsidRDefault="00E6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переподготовки и повышения квалификации работников образования» </w:t>
            </w:r>
          </w:p>
          <w:p w:rsidR="00E6395A" w:rsidRDefault="00E6395A">
            <w:pPr>
              <w:jc w:val="center"/>
              <w:rPr>
                <w:rFonts w:eastAsia="Calibri"/>
                <w:kern w:val="28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E6395A" w:rsidRDefault="00E639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858520" cy="755650"/>
                  <wp:effectExtent l="0" t="0" r="0" b="0"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95A" w:rsidRDefault="00E6395A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</w:p>
          <w:p w:rsidR="00E6395A" w:rsidRDefault="00E6395A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Приоритетный проект</w:t>
            </w:r>
          </w:p>
          <w:p w:rsidR="00E6395A" w:rsidRDefault="00E6395A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«Доступное дополнительное </w:t>
            </w:r>
          </w:p>
          <w:p w:rsidR="00E6395A" w:rsidRDefault="00E6395A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для детей»</w:t>
            </w:r>
          </w:p>
          <w:p w:rsidR="00E6395A" w:rsidRDefault="00E6395A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6395A" w:rsidRDefault="00E6395A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E6395A" w:rsidRDefault="00E6395A">
            <w:pPr>
              <w:autoSpaceDE w:val="0"/>
              <w:autoSpaceDN w:val="0"/>
              <w:jc w:val="center"/>
              <w:rPr>
                <w:rFonts w:eastAsia="Calibri"/>
                <w:noProof/>
              </w:rPr>
            </w:pPr>
          </w:p>
        </w:tc>
      </w:tr>
    </w:tbl>
    <w:p w:rsidR="00E6395A" w:rsidRDefault="00E6395A" w:rsidP="00E6395A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755445" w:rsidRDefault="00755445" w:rsidP="00755445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6395A" w:rsidRPr="00755445" w:rsidRDefault="00E6395A" w:rsidP="00755445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55445" w:rsidRPr="00755445" w:rsidRDefault="00755445" w:rsidP="0075544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  <w:r w:rsidRPr="00755445">
        <w:rPr>
          <w:rFonts w:ascii="Times New Roman" w:eastAsia="Calibri" w:hAnsi="Times New Roman" w:cs="Times New Roman"/>
          <w:caps/>
          <w:sz w:val="36"/>
          <w:szCs w:val="36"/>
          <w:lang w:eastAsia="ru-RU"/>
        </w:rPr>
        <w:t xml:space="preserve">Модельная дополнительная </w:t>
      </w:r>
    </w:p>
    <w:p w:rsidR="00755445" w:rsidRPr="00755445" w:rsidRDefault="00755445" w:rsidP="0075544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  <w:r w:rsidRPr="00755445">
        <w:rPr>
          <w:rFonts w:ascii="Times New Roman" w:eastAsia="Calibri" w:hAnsi="Times New Roman" w:cs="Times New Roman"/>
          <w:caps/>
          <w:sz w:val="36"/>
          <w:szCs w:val="36"/>
          <w:lang w:eastAsia="ru-RU"/>
        </w:rPr>
        <w:t>общеразвивающая программа</w:t>
      </w:r>
    </w:p>
    <w:p w:rsidR="00755445" w:rsidRPr="00755445" w:rsidRDefault="00755445" w:rsidP="0075544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</w:p>
    <w:p w:rsidR="00755445" w:rsidRPr="00755445" w:rsidRDefault="00755445" w:rsidP="00755445">
      <w:pPr>
        <w:spacing w:after="0" w:line="360" w:lineRule="auto"/>
        <w:jc w:val="center"/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</w:pPr>
      <w:r w:rsidRPr="00755445"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  <w:t>«УВЛЕКАТЕЛЬНЫЙ МИР РАСТЕНИЙ»</w:t>
      </w:r>
    </w:p>
    <w:p w:rsidR="00755445" w:rsidRPr="00755445" w:rsidRDefault="00755445" w:rsidP="00755445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</w:p>
    <w:p w:rsidR="00755445" w:rsidRPr="00755445" w:rsidRDefault="00755445" w:rsidP="00755445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18"/>
          <w:szCs w:val="18"/>
          <w:lang w:eastAsia="ru-RU"/>
        </w:rPr>
      </w:pPr>
      <w:r w:rsidRPr="00755445">
        <w:rPr>
          <w:rFonts w:ascii="Times New Roman" w:eastAsia="Calibri" w:hAnsi="Times New Roman" w:cs="Times New Roman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755445" w:rsidRPr="00755445" w:rsidRDefault="00755445" w:rsidP="007554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45" w:rsidRPr="00755445" w:rsidRDefault="00755445" w:rsidP="007554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45" w:rsidRPr="00755445" w:rsidRDefault="00755445" w:rsidP="007554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445">
        <w:rPr>
          <w:rFonts w:ascii="Times New Roman" w:eastAsia="Calibri" w:hAnsi="Times New Roman" w:cs="Times New Roman"/>
          <w:sz w:val="28"/>
          <w:szCs w:val="28"/>
        </w:rPr>
        <w:t xml:space="preserve">Направленность программы: </w:t>
      </w:r>
      <w:r w:rsidRPr="00755445">
        <w:rPr>
          <w:rFonts w:ascii="Times New Roman" w:eastAsia="Calibri" w:hAnsi="Times New Roman" w:cs="Times New Roman"/>
          <w:noProof/>
          <w:sz w:val="28"/>
          <w:szCs w:val="28"/>
        </w:rPr>
        <w:t>естественнонаучная</w:t>
      </w:r>
    </w:p>
    <w:p w:rsidR="00755445" w:rsidRPr="00755445" w:rsidRDefault="00755445" w:rsidP="007554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55445">
        <w:rPr>
          <w:rFonts w:ascii="Times New Roman" w:eastAsia="Calibri" w:hAnsi="Times New Roman" w:cs="Times New Roman"/>
          <w:sz w:val="28"/>
          <w:lang w:eastAsia="ru-RU"/>
        </w:rPr>
        <w:t xml:space="preserve">Вид программы: </w:t>
      </w:r>
      <w:r w:rsidRPr="00755445">
        <w:rPr>
          <w:rFonts w:ascii="Times New Roman" w:eastAsia="Calibri" w:hAnsi="Times New Roman" w:cs="Times New Roman"/>
          <w:noProof/>
          <w:sz w:val="28"/>
          <w:lang w:eastAsia="ru-RU"/>
        </w:rPr>
        <w:t>базовая</w:t>
      </w:r>
    </w:p>
    <w:p w:rsidR="00755445" w:rsidRPr="00755445" w:rsidRDefault="00755445" w:rsidP="007554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55445">
        <w:rPr>
          <w:rFonts w:ascii="Times New Roman" w:eastAsia="Calibri" w:hAnsi="Times New Roman" w:cs="Times New Roman"/>
          <w:sz w:val="28"/>
          <w:lang w:eastAsia="ru-RU"/>
        </w:rPr>
        <w:t xml:space="preserve">Возраст обучающихся: </w:t>
      </w:r>
      <w:r w:rsidRPr="00755445">
        <w:rPr>
          <w:rFonts w:ascii="Times New Roman" w:eastAsia="Calibri" w:hAnsi="Times New Roman" w:cs="Times New Roman"/>
          <w:noProof/>
          <w:sz w:val="28"/>
          <w:lang w:eastAsia="ru-RU"/>
        </w:rPr>
        <w:t>10–15 лет</w:t>
      </w:r>
    </w:p>
    <w:p w:rsidR="00755445" w:rsidRPr="00755445" w:rsidRDefault="00755445" w:rsidP="007554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55445">
        <w:rPr>
          <w:rFonts w:ascii="Times New Roman" w:eastAsia="Calibri" w:hAnsi="Times New Roman" w:cs="Times New Roman"/>
          <w:sz w:val="28"/>
          <w:lang w:eastAsia="ru-RU"/>
        </w:rPr>
        <w:t xml:space="preserve">Срок реализации программы: </w:t>
      </w:r>
      <w:r w:rsidRPr="00755445">
        <w:rPr>
          <w:rFonts w:ascii="Times New Roman" w:eastAsia="Calibri" w:hAnsi="Times New Roman" w:cs="Times New Roman"/>
          <w:noProof/>
          <w:sz w:val="28"/>
          <w:lang w:eastAsia="ru-RU"/>
        </w:rPr>
        <w:t>1 год</w:t>
      </w:r>
    </w:p>
    <w:p w:rsidR="00755445" w:rsidRPr="00755445" w:rsidRDefault="00755445" w:rsidP="00755445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755445" w:rsidRPr="00755445" w:rsidRDefault="00755445" w:rsidP="00755445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755445" w:rsidRPr="00755445" w:rsidRDefault="00755445" w:rsidP="00755445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  <w:r w:rsidRPr="00755445">
        <w:rPr>
          <w:rFonts w:ascii="Times New Roman" w:eastAsia="Calibri" w:hAnsi="Times New Roman" w:cs="Times New Roman"/>
          <w:sz w:val="28"/>
        </w:rPr>
        <w:t>Автор</w:t>
      </w:r>
      <w:r w:rsidR="009767DA">
        <w:rPr>
          <w:rFonts w:ascii="Times New Roman" w:eastAsia="Calibri" w:hAnsi="Times New Roman" w:cs="Times New Roman"/>
          <w:sz w:val="28"/>
        </w:rPr>
        <w:t>ы</w:t>
      </w:r>
      <w:r w:rsidRPr="00755445">
        <w:rPr>
          <w:rFonts w:ascii="Times New Roman" w:eastAsia="Calibri" w:hAnsi="Times New Roman" w:cs="Times New Roman"/>
          <w:sz w:val="28"/>
        </w:rPr>
        <w:t xml:space="preserve"> – составител</w:t>
      </w:r>
      <w:r w:rsidR="009767DA">
        <w:rPr>
          <w:rFonts w:ascii="Times New Roman" w:eastAsia="Calibri" w:hAnsi="Times New Roman" w:cs="Times New Roman"/>
          <w:sz w:val="28"/>
        </w:rPr>
        <w:t>и</w:t>
      </w:r>
      <w:r w:rsidRPr="00755445">
        <w:rPr>
          <w:rFonts w:ascii="Times New Roman" w:eastAsia="Calibri" w:hAnsi="Times New Roman" w:cs="Times New Roman"/>
          <w:sz w:val="28"/>
        </w:rPr>
        <w:t xml:space="preserve">: </w:t>
      </w:r>
    </w:p>
    <w:p w:rsidR="00E6395A" w:rsidRDefault="00755445" w:rsidP="00755445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noProof/>
          <w:sz w:val="28"/>
        </w:rPr>
      </w:pPr>
      <w:r w:rsidRPr="00755445">
        <w:rPr>
          <w:rFonts w:ascii="Times New Roman" w:eastAsia="Calibri" w:hAnsi="Times New Roman" w:cs="Times New Roman"/>
          <w:noProof/>
          <w:sz w:val="28"/>
        </w:rPr>
        <w:t xml:space="preserve">Калашников Никита Валерьевич, Нуржанова Инна Игоревна, </w:t>
      </w:r>
    </w:p>
    <w:p w:rsidR="00755445" w:rsidRPr="00755445" w:rsidRDefault="00755445" w:rsidP="00755445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noProof/>
          <w:sz w:val="28"/>
        </w:rPr>
      </w:pPr>
      <w:r w:rsidRPr="00755445">
        <w:rPr>
          <w:rFonts w:ascii="Times New Roman" w:eastAsia="Calibri" w:hAnsi="Times New Roman" w:cs="Times New Roman"/>
          <w:noProof/>
          <w:sz w:val="28"/>
        </w:rPr>
        <w:t>Иванова Александра Сергеевна</w:t>
      </w:r>
    </w:p>
    <w:p w:rsidR="00755445" w:rsidRPr="00755445" w:rsidRDefault="00755445" w:rsidP="00755445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4A73A6" w:rsidRDefault="004A73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648C" w:rsidRPr="00EB0C4E" w:rsidRDefault="00AE648C" w:rsidP="00BC1C21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color w:val="000000"/>
          <w:sz w:val="28"/>
          <w:szCs w:val="28"/>
        </w:rPr>
      </w:pPr>
      <w:r w:rsidRPr="00EB0C4E">
        <w:rPr>
          <w:rStyle w:val="c1"/>
          <w:b/>
          <w:color w:val="000000"/>
          <w:sz w:val="28"/>
          <w:szCs w:val="28"/>
        </w:rPr>
        <w:lastRenderedPageBreak/>
        <w:t>Пояснительная записка</w:t>
      </w:r>
    </w:p>
    <w:p w:rsidR="00391817" w:rsidRPr="00AA6127" w:rsidRDefault="00AA6127" w:rsidP="004A73A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Программа </w:t>
      </w:r>
      <w:r w:rsidR="0038700F">
        <w:rPr>
          <w:rFonts w:eastAsia="Calibri"/>
          <w:sz w:val="28"/>
          <w:szCs w:val="26"/>
        </w:rPr>
        <w:t xml:space="preserve">«Увлекательный мир растений» </w:t>
      </w:r>
      <w:r>
        <w:rPr>
          <w:color w:val="000000"/>
          <w:sz w:val="28"/>
          <w:szCs w:val="27"/>
        </w:rPr>
        <w:t>составлена на основании</w:t>
      </w:r>
      <w:r w:rsidR="0038700F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Федерального</w:t>
      </w:r>
      <w:r w:rsidR="006E5607">
        <w:rPr>
          <w:color w:val="000000"/>
          <w:sz w:val="28"/>
          <w:szCs w:val="27"/>
        </w:rPr>
        <w:t xml:space="preserve"> закон</w:t>
      </w:r>
      <w:r>
        <w:rPr>
          <w:color w:val="000000"/>
          <w:sz w:val="28"/>
          <w:szCs w:val="27"/>
        </w:rPr>
        <w:t xml:space="preserve">а </w:t>
      </w:r>
      <w:r w:rsidRPr="00FF6FD0">
        <w:rPr>
          <w:color w:val="000000"/>
          <w:sz w:val="28"/>
          <w:szCs w:val="27"/>
        </w:rPr>
        <w:t>«Об образовании в Российской Федерации» № 273-ФЗ от 29</w:t>
      </w:r>
      <w:r w:rsidR="00804F84">
        <w:rPr>
          <w:color w:val="000000"/>
          <w:sz w:val="28"/>
          <w:szCs w:val="27"/>
        </w:rPr>
        <w:t>.</w:t>
      </w:r>
      <w:r w:rsidRPr="00FF6FD0">
        <w:rPr>
          <w:color w:val="000000"/>
          <w:sz w:val="28"/>
          <w:szCs w:val="27"/>
        </w:rPr>
        <w:t>12.20</w:t>
      </w:r>
      <w:r>
        <w:rPr>
          <w:color w:val="000000"/>
          <w:sz w:val="28"/>
          <w:szCs w:val="27"/>
        </w:rPr>
        <w:t>12г</w:t>
      </w:r>
      <w:r w:rsidR="00B55EFD">
        <w:rPr>
          <w:color w:val="000000"/>
          <w:sz w:val="28"/>
          <w:szCs w:val="27"/>
        </w:rPr>
        <w:t xml:space="preserve">. </w:t>
      </w:r>
      <w:r w:rsidR="00324853" w:rsidRPr="009041DC">
        <w:rPr>
          <w:color w:val="000000"/>
          <w:sz w:val="28"/>
          <w:szCs w:val="27"/>
        </w:rPr>
        <w:t>с изменениями</w:t>
      </w:r>
      <w:r w:rsidR="00B55EFD">
        <w:rPr>
          <w:color w:val="000000"/>
          <w:sz w:val="28"/>
          <w:szCs w:val="27"/>
        </w:rPr>
        <w:t xml:space="preserve"> </w:t>
      </w:r>
      <w:r w:rsidR="00324853" w:rsidRPr="009041DC">
        <w:rPr>
          <w:color w:val="000000"/>
          <w:sz w:val="28"/>
          <w:szCs w:val="27"/>
        </w:rPr>
        <w:t>2015г</w:t>
      </w:r>
      <w:r w:rsidR="00B55EFD">
        <w:rPr>
          <w:color w:val="000000"/>
          <w:sz w:val="28"/>
          <w:szCs w:val="27"/>
        </w:rPr>
        <w:t>.</w:t>
      </w:r>
      <w:r w:rsidRPr="009041DC">
        <w:rPr>
          <w:color w:val="000000"/>
          <w:sz w:val="28"/>
          <w:szCs w:val="27"/>
        </w:rPr>
        <w:t>; м</w:t>
      </w:r>
      <w:r w:rsidR="000D12B3" w:rsidRPr="009041DC">
        <w:rPr>
          <w:color w:val="000000"/>
          <w:sz w:val="28"/>
          <w:szCs w:val="27"/>
        </w:rPr>
        <w:t>етодических</w:t>
      </w:r>
      <w:r w:rsidRPr="009041DC">
        <w:rPr>
          <w:color w:val="000000"/>
          <w:sz w:val="28"/>
          <w:szCs w:val="27"/>
        </w:rPr>
        <w:t xml:space="preserve"> рекомендаций по проектированию дополнительных общеобразовательных программ </w:t>
      </w:r>
      <w:r w:rsidR="000D12B3" w:rsidRPr="009041DC">
        <w:rPr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9041DC">
        <w:rPr>
          <w:color w:val="000000"/>
          <w:sz w:val="28"/>
          <w:szCs w:val="28"/>
        </w:rPr>
        <w:t>2006</w:t>
      </w:r>
      <w:r w:rsidR="00B55EFD">
        <w:rPr>
          <w:color w:val="000000"/>
          <w:sz w:val="28"/>
          <w:szCs w:val="28"/>
        </w:rPr>
        <w:t>,</w:t>
      </w:r>
      <w:r w:rsidRPr="009041DC">
        <w:rPr>
          <w:color w:val="000000"/>
          <w:sz w:val="28"/>
          <w:szCs w:val="28"/>
        </w:rPr>
        <w:t xml:space="preserve"> 2015 г</w:t>
      </w:r>
      <w:r w:rsidR="00C72714" w:rsidRPr="009041DC">
        <w:rPr>
          <w:color w:val="000000"/>
          <w:sz w:val="28"/>
          <w:szCs w:val="28"/>
        </w:rPr>
        <w:t>г.</w:t>
      </w:r>
      <w:r w:rsidRPr="009041DC">
        <w:rPr>
          <w:color w:val="000000"/>
          <w:sz w:val="28"/>
          <w:szCs w:val="28"/>
        </w:rPr>
        <w:t xml:space="preserve">; </w:t>
      </w:r>
      <w:r w:rsidR="000D12B3" w:rsidRPr="009041DC">
        <w:rPr>
          <w:spacing w:val="-6"/>
          <w:kern w:val="28"/>
          <w:sz w:val="28"/>
          <w:szCs w:val="28"/>
        </w:rPr>
        <w:t>авторской концепции проектирования модельных дополнительных общеразвивающих программ;</w:t>
      </w:r>
      <w:r w:rsidR="00B55EFD">
        <w:rPr>
          <w:spacing w:val="-6"/>
          <w:kern w:val="28"/>
          <w:sz w:val="28"/>
          <w:szCs w:val="28"/>
        </w:rPr>
        <w:t xml:space="preserve"> </w:t>
      </w:r>
      <w:r w:rsidRPr="00CC061F">
        <w:rPr>
          <w:color w:val="000000"/>
          <w:sz w:val="28"/>
          <w:szCs w:val="28"/>
        </w:rPr>
        <w:t xml:space="preserve">Концепции дополнительного образования детей; </w:t>
      </w:r>
      <w:r w:rsidR="00B55EFD">
        <w:rPr>
          <w:color w:val="000000"/>
          <w:sz w:val="28"/>
          <w:szCs w:val="28"/>
        </w:rPr>
        <w:t>У</w:t>
      </w:r>
      <w:r w:rsidRPr="00CC061F">
        <w:rPr>
          <w:color w:val="000000"/>
          <w:sz w:val="28"/>
          <w:szCs w:val="28"/>
        </w:rPr>
        <w:t>ставом образовательной организации и других локальных документов и актов, регламентирующих</w:t>
      </w:r>
      <w:r>
        <w:rPr>
          <w:color w:val="000000"/>
          <w:sz w:val="28"/>
          <w:szCs w:val="27"/>
        </w:rPr>
        <w:t xml:space="preserve"> работу в рамках реализации дополнительной общеобразовательной программы. </w:t>
      </w:r>
    </w:p>
    <w:p w:rsidR="00804F84" w:rsidRDefault="00AE648C" w:rsidP="004A73A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Актуальность программы </w:t>
      </w:r>
    </w:p>
    <w:p w:rsidR="00B86BD3" w:rsidRDefault="00B52904" w:rsidP="004A73A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Программа «Увлекательный мир растений</w:t>
      </w:r>
      <w:r w:rsidR="00AA6127" w:rsidRPr="00AA6127">
        <w:rPr>
          <w:rFonts w:ascii="Times New Roman" w:eastAsia="Calibri" w:hAnsi="Times New Roman" w:cs="Times New Roman"/>
          <w:sz w:val="28"/>
          <w:szCs w:val="26"/>
        </w:rPr>
        <w:t xml:space="preserve">» является </w:t>
      </w:r>
      <w:r w:rsidR="00B86BD3" w:rsidRPr="00AA6127">
        <w:rPr>
          <w:rFonts w:ascii="Times New Roman" w:eastAsia="Calibri" w:hAnsi="Times New Roman" w:cs="Times New Roman"/>
          <w:sz w:val="28"/>
          <w:szCs w:val="26"/>
        </w:rPr>
        <w:t>актуальной,</w:t>
      </w:r>
      <w:r w:rsidR="00AA6127">
        <w:rPr>
          <w:rFonts w:ascii="Times New Roman" w:eastAsia="Calibri" w:hAnsi="Times New Roman" w:cs="Times New Roman"/>
          <w:sz w:val="28"/>
          <w:szCs w:val="26"/>
        </w:rPr>
        <w:t xml:space="preserve"> так как </w:t>
      </w:r>
      <w:r w:rsidRPr="00B52904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стимулирует познавательную деятельность</w:t>
      </w:r>
      <w:r w:rsidR="00B55EFD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 xml:space="preserve"> </w:t>
      </w:r>
      <w:r w:rsidRPr="00B52904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и уважительное</w:t>
      </w:r>
      <w:r w:rsidR="00410911" w:rsidRPr="00B52904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 xml:space="preserve"> отношени</w:t>
      </w:r>
      <w:r w:rsidRPr="00B52904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е</w:t>
      </w:r>
      <w:r w:rsidR="00410911" w:rsidRPr="00B52904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 xml:space="preserve"> к</w:t>
      </w:r>
      <w:r w:rsidR="00AA6127" w:rsidRPr="00B52904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 xml:space="preserve"> окружающей среде</w:t>
      </w:r>
      <w:r w:rsidR="00410911" w:rsidRPr="00B52904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.</w:t>
      </w:r>
    </w:p>
    <w:p w:rsidR="00B86BD3" w:rsidRDefault="00410911" w:rsidP="004A73A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10911">
        <w:rPr>
          <w:rFonts w:ascii="Times New Roman" w:eastAsia="Calibri" w:hAnsi="Times New Roman" w:cs="Times New Roman"/>
          <w:sz w:val="28"/>
          <w:szCs w:val="26"/>
        </w:rPr>
        <w:t xml:space="preserve">Весь образовательный блок строится на 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местном </w:t>
      </w:r>
      <w:r w:rsidRPr="00410911">
        <w:rPr>
          <w:rFonts w:ascii="Times New Roman" w:eastAsia="Calibri" w:hAnsi="Times New Roman" w:cs="Times New Roman"/>
          <w:sz w:val="28"/>
          <w:szCs w:val="26"/>
        </w:rPr>
        <w:t>экологическом материале. С одной стороны, это</w:t>
      </w:r>
      <w:r w:rsidR="00C72714">
        <w:rPr>
          <w:rFonts w:ascii="Times New Roman" w:eastAsia="Calibri" w:hAnsi="Times New Roman" w:cs="Times New Roman"/>
          <w:sz w:val="28"/>
          <w:szCs w:val="26"/>
        </w:rPr>
        <w:t xml:space="preserve"> как бы сужает предмет познания,</w:t>
      </w:r>
      <w:r w:rsidR="00B55EF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C72714">
        <w:rPr>
          <w:rFonts w:ascii="Times New Roman" w:eastAsia="Calibri" w:hAnsi="Times New Roman" w:cs="Times New Roman"/>
          <w:sz w:val="28"/>
          <w:szCs w:val="26"/>
        </w:rPr>
        <w:t>н</w:t>
      </w:r>
      <w:r w:rsidRPr="00410911">
        <w:rPr>
          <w:rFonts w:ascii="Times New Roman" w:eastAsia="Calibri" w:hAnsi="Times New Roman" w:cs="Times New Roman"/>
          <w:sz w:val="28"/>
          <w:szCs w:val="26"/>
        </w:rPr>
        <w:t>о с другой, подтверждает мысль о преемственности в воспитании: от знаний о Малой Родине к знаниям о планете Земля в целом.</w:t>
      </w:r>
    </w:p>
    <w:p w:rsidR="00391817" w:rsidRPr="00410911" w:rsidRDefault="00410911" w:rsidP="004A73A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10911">
        <w:rPr>
          <w:rFonts w:ascii="Times New Roman" w:eastAsia="Calibri" w:hAnsi="Times New Roman" w:cs="Times New Roman"/>
          <w:sz w:val="28"/>
          <w:szCs w:val="26"/>
        </w:rPr>
        <w:t xml:space="preserve">Программа с первых занятий </w:t>
      </w:r>
      <w:r w:rsidR="00B86BD3">
        <w:rPr>
          <w:rFonts w:ascii="Times New Roman" w:eastAsia="Calibri" w:hAnsi="Times New Roman" w:cs="Times New Roman"/>
          <w:sz w:val="28"/>
          <w:szCs w:val="26"/>
        </w:rPr>
        <w:t>знакомит обучающихся с удивительным</w:t>
      </w:r>
      <w:r w:rsidRPr="00410911">
        <w:rPr>
          <w:rFonts w:ascii="Times New Roman" w:eastAsia="Calibri" w:hAnsi="Times New Roman" w:cs="Times New Roman"/>
          <w:sz w:val="28"/>
          <w:szCs w:val="26"/>
        </w:rPr>
        <w:t xml:space="preserve"> мир</w:t>
      </w:r>
      <w:r w:rsidR="00B86BD3">
        <w:rPr>
          <w:rFonts w:ascii="Times New Roman" w:eastAsia="Calibri" w:hAnsi="Times New Roman" w:cs="Times New Roman"/>
          <w:sz w:val="28"/>
          <w:szCs w:val="26"/>
        </w:rPr>
        <w:t xml:space="preserve">ом царства растений. Обучение строится по принципу </w:t>
      </w:r>
      <w:r w:rsidR="00B86BD3" w:rsidRPr="009041DC">
        <w:rPr>
          <w:rFonts w:ascii="Times New Roman" w:eastAsia="Calibri" w:hAnsi="Times New Roman" w:cs="Times New Roman"/>
          <w:sz w:val="28"/>
          <w:szCs w:val="26"/>
        </w:rPr>
        <w:t>практико</w:t>
      </w:r>
      <w:r w:rsidR="000D12B3" w:rsidRPr="009041DC">
        <w:rPr>
          <w:rFonts w:ascii="Times New Roman" w:eastAsia="Calibri" w:hAnsi="Times New Roman" w:cs="Times New Roman"/>
          <w:sz w:val="28"/>
          <w:szCs w:val="26"/>
        </w:rPr>
        <w:t>-</w:t>
      </w:r>
      <w:r w:rsidR="00B86BD3" w:rsidRPr="009041DC">
        <w:rPr>
          <w:rFonts w:ascii="Times New Roman" w:eastAsia="Calibri" w:hAnsi="Times New Roman" w:cs="Times New Roman"/>
          <w:sz w:val="28"/>
          <w:szCs w:val="26"/>
        </w:rPr>
        <w:t>ориентированного подхода и включает следующие виды деятельнос</w:t>
      </w:r>
      <w:r w:rsidR="00B86BD3">
        <w:rPr>
          <w:rFonts w:ascii="Times New Roman" w:eastAsia="Calibri" w:hAnsi="Times New Roman" w:cs="Times New Roman"/>
          <w:sz w:val="28"/>
          <w:szCs w:val="26"/>
        </w:rPr>
        <w:t xml:space="preserve">ти: работа с живыми объектами, экспериментальная деятельность, создание учебных проектов. </w:t>
      </w:r>
    </w:p>
    <w:p w:rsidR="004A73A6" w:rsidRDefault="00B86BD3" w:rsidP="004A73A6">
      <w:pPr>
        <w:tabs>
          <w:tab w:val="left" w:pos="709"/>
          <w:tab w:val="left" w:pos="28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AE648C">
        <w:rPr>
          <w:rFonts w:ascii="Times New Roman" w:eastAsia="Calibri" w:hAnsi="Times New Roman" w:cs="Times New Roman"/>
          <w:b/>
          <w:sz w:val="28"/>
          <w:szCs w:val="26"/>
        </w:rPr>
        <w:t>Отличительн</w:t>
      </w:r>
      <w:r w:rsidR="00C72714">
        <w:rPr>
          <w:rFonts w:ascii="Times New Roman" w:eastAsia="Calibri" w:hAnsi="Times New Roman" w:cs="Times New Roman"/>
          <w:b/>
          <w:sz w:val="28"/>
          <w:szCs w:val="26"/>
        </w:rPr>
        <w:t>ые</w:t>
      </w:r>
      <w:r w:rsidR="008956A4" w:rsidRPr="00AE648C">
        <w:rPr>
          <w:rFonts w:ascii="Times New Roman" w:eastAsia="Calibri" w:hAnsi="Times New Roman" w:cs="Times New Roman"/>
          <w:b/>
          <w:sz w:val="28"/>
          <w:szCs w:val="26"/>
        </w:rPr>
        <w:t xml:space="preserve"> особенност</w:t>
      </w:r>
      <w:r w:rsidR="00C72714">
        <w:rPr>
          <w:rFonts w:ascii="Times New Roman" w:eastAsia="Calibri" w:hAnsi="Times New Roman" w:cs="Times New Roman"/>
          <w:b/>
          <w:sz w:val="28"/>
          <w:szCs w:val="26"/>
        </w:rPr>
        <w:t>и</w:t>
      </w:r>
      <w:r w:rsidRPr="00AE648C">
        <w:rPr>
          <w:rFonts w:ascii="Times New Roman" w:eastAsia="Calibri" w:hAnsi="Times New Roman" w:cs="Times New Roman"/>
          <w:b/>
          <w:sz w:val="28"/>
          <w:szCs w:val="26"/>
        </w:rPr>
        <w:t xml:space="preserve"> программы</w:t>
      </w:r>
    </w:p>
    <w:p w:rsidR="004A73A6" w:rsidRPr="00003F87" w:rsidRDefault="004A73A6" w:rsidP="004A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F87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общеразвивающая</w:t>
      </w:r>
      <w:r w:rsidR="00B55E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3F8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естественнонаучной </w:t>
      </w:r>
      <w:r w:rsidRPr="00003F87">
        <w:rPr>
          <w:rFonts w:ascii="Times New Roman" w:hAnsi="Times New Roman" w:cs="Times New Roman"/>
          <w:sz w:val="28"/>
          <w:szCs w:val="28"/>
          <w:lang w:eastAsia="ru-RU"/>
        </w:rPr>
        <w:t>направленности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Увлекательный мир растений</w:t>
      </w:r>
      <w:r w:rsidRPr="00003F87"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003F87">
        <w:rPr>
          <w:rFonts w:ascii="Times New Roman" w:hAnsi="Times New Roman" w:cs="Times New Roman"/>
          <w:sz w:val="28"/>
          <w:szCs w:val="28"/>
        </w:rPr>
        <w:t>модельной программой, состоящей из нескольких модулей, которые могут быть изменены педагогом, исходя из поставленных перед ним ц</w:t>
      </w:r>
      <w:r>
        <w:rPr>
          <w:rFonts w:ascii="Times New Roman" w:hAnsi="Times New Roman" w:cs="Times New Roman"/>
          <w:sz w:val="28"/>
          <w:szCs w:val="28"/>
        </w:rPr>
        <w:t>елей.</w:t>
      </w:r>
    </w:p>
    <w:p w:rsidR="004A73A6" w:rsidRPr="00003F87" w:rsidRDefault="004A73A6" w:rsidP="004A73A6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 xml:space="preserve">Модельная программа – это методически выверенная базовая основа для </w:t>
      </w:r>
      <w:r w:rsidRPr="00003F87">
        <w:rPr>
          <w:rFonts w:ascii="Times New Roman" w:hAnsi="Times New Roman" w:cs="Times New Roman"/>
          <w:sz w:val="28"/>
          <w:szCs w:val="28"/>
        </w:rPr>
        <w:lastRenderedPageBreak/>
        <w:t>создания педагогами собственных дополнительных общеразвивающих программ. Она разработана на основе программ, по которым получены положительные результаты.</w:t>
      </w:r>
    </w:p>
    <w:p w:rsidR="004A73A6" w:rsidRPr="00003F87" w:rsidRDefault="004A73A6" w:rsidP="004A73A6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F87">
        <w:rPr>
          <w:rFonts w:ascii="Times New Roman" w:hAnsi="Times New Roman" w:cs="Times New Roman"/>
          <w:sz w:val="28"/>
          <w:szCs w:val="28"/>
        </w:rPr>
        <w:t xml:space="preserve"> это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:rsidR="004A73A6" w:rsidRDefault="004A73A6" w:rsidP="004A73A6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 xml:space="preserve">Модульный принцип обеспечивает вариативность, гибкость и мобильность построения </w:t>
      </w:r>
      <w:r w:rsidR="00ED74CB">
        <w:rPr>
          <w:rFonts w:ascii="Times New Roman" w:hAnsi="Times New Roman" w:cs="Times New Roman"/>
          <w:sz w:val="28"/>
          <w:szCs w:val="28"/>
        </w:rPr>
        <w:t>д</w:t>
      </w:r>
      <w:r w:rsidR="00ED74CB" w:rsidRPr="00003F87">
        <w:rPr>
          <w:rFonts w:ascii="Times New Roman" w:hAnsi="Times New Roman" w:cs="Times New Roman"/>
          <w:sz w:val="28"/>
          <w:szCs w:val="28"/>
        </w:rPr>
        <w:t>ополнительн</w:t>
      </w:r>
      <w:r w:rsidR="00ED74CB">
        <w:rPr>
          <w:rFonts w:ascii="Times New Roman" w:hAnsi="Times New Roman" w:cs="Times New Roman"/>
          <w:sz w:val="28"/>
          <w:szCs w:val="28"/>
        </w:rPr>
        <w:t>ой</w:t>
      </w:r>
      <w:r w:rsidR="00ED74CB" w:rsidRPr="00003F87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ED74CB">
        <w:rPr>
          <w:rFonts w:ascii="Times New Roman" w:hAnsi="Times New Roman" w:cs="Times New Roman"/>
          <w:sz w:val="28"/>
          <w:szCs w:val="28"/>
        </w:rPr>
        <w:t xml:space="preserve">ей </w:t>
      </w:r>
      <w:r w:rsidR="00ED74CB" w:rsidRPr="00003F87">
        <w:rPr>
          <w:rFonts w:ascii="Times New Roman" w:hAnsi="Times New Roman" w:cs="Times New Roman"/>
          <w:sz w:val="28"/>
          <w:szCs w:val="28"/>
        </w:rPr>
        <w:t>программ</w:t>
      </w:r>
      <w:r w:rsidR="00ED74CB">
        <w:rPr>
          <w:rFonts w:ascii="Times New Roman" w:hAnsi="Times New Roman" w:cs="Times New Roman"/>
          <w:sz w:val="28"/>
          <w:szCs w:val="28"/>
        </w:rPr>
        <w:t>ы</w:t>
      </w:r>
      <w:r w:rsidRPr="00003F87">
        <w:rPr>
          <w:rFonts w:ascii="Times New Roman" w:hAnsi="Times New Roman" w:cs="Times New Roman"/>
          <w:sz w:val="28"/>
          <w:szCs w:val="28"/>
        </w:rPr>
        <w:t xml:space="preserve">, позволяя педагогу обеспечивать качество освоения программы </w:t>
      </w:r>
      <w:proofErr w:type="gramStart"/>
      <w:r w:rsidRPr="00003F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3F87">
        <w:rPr>
          <w:rFonts w:ascii="Times New Roman" w:hAnsi="Times New Roman" w:cs="Times New Roman"/>
          <w:sz w:val="28"/>
          <w:szCs w:val="28"/>
        </w:rPr>
        <w:t>, в том числе на основе построения индивидуального образовательного маршрута обучающегося.</w:t>
      </w:r>
    </w:p>
    <w:p w:rsidR="00EB3AF5" w:rsidRPr="008956A4" w:rsidRDefault="004A73A6" w:rsidP="004A73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1451D8">
        <w:rPr>
          <w:rFonts w:ascii="Times New Roman" w:hAnsi="Times New Roman" w:cs="Times New Roman"/>
          <w:sz w:val="28"/>
          <w:szCs w:val="28"/>
        </w:rPr>
        <w:t>Отличите</w:t>
      </w:r>
      <w:r>
        <w:rPr>
          <w:rFonts w:ascii="Times New Roman" w:hAnsi="Times New Roman" w:cs="Times New Roman"/>
          <w:sz w:val="28"/>
          <w:szCs w:val="28"/>
        </w:rPr>
        <w:t xml:space="preserve">льной особенностью программы 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ее простота и многофункциональность. </w:t>
      </w:r>
      <w:r w:rsidR="00B86BD3">
        <w:rPr>
          <w:rFonts w:ascii="Times New Roman" w:eastAsia="Calibri" w:hAnsi="Times New Roman" w:cs="Times New Roman"/>
          <w:color w:val="000000"/>
          <w:sz w:val="28"/>
          <w:szCs w:val="26"/>
        </w:rPr>
        <w:t>В рамках программы обучающиеся знакомятся с рациональным использованием</w:t>
      </w:r>
      <w:r w:rsidR="008956A4" w:rsidRPr="008956A4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растений</w:t>
      </w:r>
      <w:r w:rsidR="00550BC7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и их охране. Обучающиеся имеют возможность научиться </w:t>
      </w:r>
      <w:r w:rsidR="008956A4" w:rsidRPr="008956A4">
        <w:rPr>
          <w:rFonts w:ascii="Times New Roman" w:eastAsia="Calibri" w:hAnsi="Times New Roman" w:cs="Times New Roman"/>
          <w:color w:val="000000"/>
          <w:sz w:val="28"/>
          <w:szCs w:val="26"/>
        </w:rPr>
        <w:t>устанавливать зависимость процессов развития растений от условий среды, выделять черты приспособленности разных видов к совместному обитанию в сообществах.</w:t>
      </w:r>
      <w:r w:rsidR="00B55EFD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</w:t>
      </w:r>
      <w:r w:rsidR="00550BC7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Эффективному усвоению знаний способствует большой объем ботанических </w:t>
      </w:r>
      <w:r w:rsidR="008956A4" w:rsidRPr="008956A4">
        <w:rPr>
          <w:rFonts w:ascii="Times New Roman" w:eastAsia="Calibri" w:hAnsi="Times New Roman" w:cs="Times New Roman"/>
          <w:color w:val="000000"/>
          <w:sz w:val="28"/>
          <w:szCs w:val="26"/>
        </w:rPr>
        <w:t>экскурсий</w:t>
      </w:r>
      <w:r w:rsidR="00550BC7">
        <w:rPr>
          <w:rFonts w:ascii="Times New Roman" w:eastAsia="Calibri" w:hAnsi="Times New Roman" w:cs="Times New Roman"/>
          <w:color w:val="000000"/>
          <w:sz w:val="28"/>
          <w:szCs w:val="26"/>
        </w:rPr>
        <w:t>, а также</w:t>
      </w:r>
      <w:r w:rsidR="00B55EFD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</w:t>
      </w:r>
      <w:r w:rsidR="008956A4" w:rsidRPr="008956A4">
        <w:rPr>
          <w:rFonts w:ascii="Times New Roman" w:eastAsia="Calibri" w:hAnsi="Times New Roman" w:cs="Times New Roman"/>
          <w:color w:val="000000"/>
          <w:sz w:val="28"/>
          <w:szCs w:val="26"/>
        </w:rPr>
        <w:t>выполнение практических работ, предусмотренных програ</w:t>
      </w:r>
      <w:r w:rsidR="00550BC7">
        <w:rPr>
          <w:rFonts w:ascii="Times New Roman" w:eastAsia="Calibri" w:hAnsi="Times New Roman" w:cs="Times New Roman"/>
          <w:color w:val="000000"/>
          <w:sz w:val="28"/>
          <w:szCs w:val="26"/>
        </w:rPr>
        <w:t>ммой.</w:t>
      </w:r>
    </w:p>
    <w:p w:rsidR="00550BC7" w:rsidRDefault="004A73A6" w:rsidP="009273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П</w:t>
      </w:r>
      <w:r w:rsidRPr="00AE648C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едагогическая </w:t>
      </w:r>
      <w:r w:rsidR="00391817" w:rsidRPr="00AE648C">
        <w:rPr>
          <w:rFonts w:ascii="Times New Roman" w:eastAsia="Times New Roman" w:hAnsi="Times New Roman"/>
          <w:b/>
          <w:sz w:val="28"/>
          <w:szCs w:val="26"/>
          <w:lang w:eastAsia="ru-RU"/>
        </w:rPr>
        <w:t>целесообразность</w:t>
      </w:r>
      <w:r w:rsidR="00B55EFD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программы </w:t>
      </w:r>
      <w:r w:rsidR="00391817" w:rsidRPr="001879E4">
        <w:rPr>
          <w:rFonts w:ascii="Times New Roman" w:eastAsia="Times New Roman" w:hAnsi="Times New Roman"/>
          <w:sz w:val="28"/>
          <w:szCs w:val="26"/>
          <w:lang w:eastAsia="ru-RU"/>
        </w:rPr>
        <w:t xml:space="preserve">заключается в </w:t>
      </w:r>
      <w:r w:rsidR="00550BC7">
        <w:rPr>
          <w:rFonts w:ascii="Times New Roman" w:eastAsia="Times New Roman" w:hAnsi="Times New Roman"/>
          <w:sz w:val="28"/>
          <w:szCs w:val="26"/>
          <w:lang w:eastAsia="ru-RU"/>
        </w:rPr>
        <w:t xml:space="preserve">ее доступности, она может являться </w:t>
      </w:r>
      <w:proofErr w:type="gramStart"/>
      <w:r w:rsidR="00550BC7">
        <w:rPr>
          <w:rFonts w:ascii="Times New Roman" w:eastAsia="Times New Roman" w:hAnsi="Times New Roman"/>
          <w:sz w:val="28"/>
          <w:szCs w:val="26"/>
          <w:lang w:eastAsia="ru-RU"/>
        </w:rPr>
        <w:t>логичным продолжением</w:t>
      </w:r>
      <w:proofErr w:type="gramEnd"/>
      <w:r w:rsidR="00550BC7">
        <w:rPr>
          <w:rFonts w:ascii="Times New Roman" w:eastAsia="Times New Roman" w:hAnsi="Times New Roman"/>
          <w:sz w:val="28"/>
          <w:szCs w:val="26"/>
          <w:lang w:eastAsia="ru-RU"/>
        </w:rPr>
        <w:t xml:space="preserve"> ознакомительной программы «Мир растений», быть самостоятельной, или стать предшествующей ступенью для изучения специализированных программ</w:t>
      </w:r>
      <w:r w:rsidR="00B55EF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550BC7">
        <w:rPr>
          <w:rFonts w:ascii="Times New Roman" w:eastAsia="Times New Roman" w:hAnsi="Times New Roman"/>
          <w:sz w:val="28"/>
          <w:szCs w:val="26"/>
          <w:lang w:eastAsia="ru-RU"/>
        </w:rPr>
        <w:t>(такой как программа «Юные цветоводы»).</w:t>
      </w:r>
    </w:p>
    <w:p w:rsidR="00391817" w:rsidRDefault="00391817" w:rsidP="004A73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1879E4">
        <w:rPr>
          <w:rFonts w:ascii="Times New Roman" w:eastAsia="Times New Roman" w:hAnsi="Times New Roman"/>
          <w:sz w:val="28"/>
          <w:szCs w:val="26"/>
          <w:lang w:eastAsia="ru-RU"/>
        </w:rPr>
        <w:t xml:space="preserve">Программа </w:t>
      </w:r>
      <w:r w:rsidR="00B55EFD" w:rsidRPr="001572F6">
        <w:rPr>
          <w:rFonts w:ascii="Times New Roman" w:eastAsia="Times New Roman" w:hAnsi="Times New Roman"/>
          <w:sz w:val="28"/>
          <w:szCs w:val="26"/>
          <w:lang w:eastAsia="ru-RU"/>
        </w:rPr>
        <w:t>использ</w:t>
      </w:r>
      <w:r w:rsidR="001572F6">
        <w:rPr>
          <w:rFonts w:ascii="Times New Roman" w:eastAsia="Times New Roman" w:hAnsi="Times New Roman"/>
          <w:sz w:val="28"/>
          <w:szCs w:val="26"/>
          <w:lang w:eastAsia="ru-RU"/>
        </w:rPr>
        <w:t>уется</w:t>
      </w:r>
      <w:r w:rsidR="00194B02">
        <w:rPr>
          <w:rFonts w:ascii="Times New Roman" w:eastAsia="Times New Roman" w:hAnsi="Times New Roman"/>
          <w:sz w:val="28"/>
          <w:szCs w:val="26"/>
          <w:lang w:eastAsia="ru-RU"/>
        </w:rPr>
        <w:t xml:space="preserve"> в </w:t>
      </w:r>
      <w:r w:rsidR="009273FD">
        <w:rPr>
          <w:rFonts w:ascii="Times New Roman" w:eastAsia="Times New Roman" w:hAnsi="Times New Roman"/>
          <w:sz w:val="28"/>
          <w:szCs w:val="26"/>
          <w:lang w:eastAsia="ru-RU"/>
        </w:rPr>
        <w:t>образовательных организациях, реализующих дополнительные общеобразовательные программы различной направленности</w:t>
      </w:r>
      <w:r w:rsidR="00194B02">
        <w:rPr>
          <w:rFonts w:ascii="Times New Roman" w:eastAsia="Times New Roman" w:hAnsi="Times New Roman"/>
          <w:sz w:val="28"/>
          <w:szCs w:val="26"/>
          <w:lang w:eastAsia="ru-RU"/>
        </w:rPr>
        <w:t xml:space="preserve">. </w:t>
      </w:r>
    </w:p>
    <w:p w:rsidR="00194B02" w:rsidRDefault="00194B02" w:rsidP="004A73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Программа относится к естественнонаучной направленности, имеет тесную связь с биологией растений. </w:t>
      </w:r>
    </w:p>
    <w:p w:rsidR="004A73A6" w:rsidRDefault="004A73A6" w:rsidP="004A73A6">
      <w:pPr>
        <w:tabs>
          <w:tab w:val="left" w:pos="720"/>
          <w:tab w:val="left" w:pos="41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и задачи программы</w:t>
      </w:r>
    </w:p>
    <w:p w:rsidR="00391817" w:rsidRPr="00391817" w:rsidRDefault="00194B02" w:rsidP="004A73A6">
      <w:pPr>
        <w:tabs>
          <w:tab w:val="left" w:pos="720"/>
          <w:tab w:val="left" w:pos="41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3A6">
        <w:rPr>
          <w:rFonts w:ascii="Times New Roman" w:eastAsia="Calibri" w:hAnsi="Times New Roman" w:cs="Times New Roman"/>
          <w:sz w:val="28"/>
          <w:szCs w:val="28"/>
        </w:rPr>
        <w:t>Ц</w:t>
      </w:r>
      <w:r w:rsidR="00391817" w:rsidRPr="004A73A6">
        <w:rPr>
          <w:rFonts w:ascii="Times New Roman" w:eastAsia="Calibri" w:hAnsi="Times New Roman" w:cs="Times New Roman"/>
          <w:sz w:val="28"/>
          <w:szCs w:val="28"/>
        </w:rPr>
        <w:t>ель программы</w:t>
      </w:r>
      <w:r w:rsidR="004A73A6">
        <w:rPr>
          <w:rFonts w:ascii="Times New Roman" w:eastAsia="Calibri" w:hAnsi="Times New Roman" w:cs="Times New Roman"/>
          <w:sz w:val="28"/>
          <w:szCs w:val="28"/>
        </w:rPr>
        <w:t xml:space="preserve">: формирование у обучающихся углубленных </w:t>
      </w:r>
      <w:r w:rsidR="00BA353C">
        <w:rPr>
          <w:rFonts w:ascii="Times New Roman" w:eastAsia="Calibri" w:hAnsi="Times New Roman" w:cs="Times New Roman"/>
          <w:sz w:val="28"/>
          <w:szCs w:val="28"/>
        </w:rPr>
        <w:t>знаний о растениях и растительных сообществах.</w:t>
      </w:r>
    </w:p>
    <w:p w:rsidR="00BA353C" w:rsidRDefault="00BA353C" w:rsidP="004A73A6">
      <w:pPr>
        <w:tabs>
          <w:tab w:val="left" w:pos="540"/>
          <w:tab w:val="left" w:pos="720"/>
          <w:tab w:val="left" w:pos="19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3A6">
        <w:rPr>
          <w:rFonts w:ascii="Times New Roman" w:eastAsia="Calibri" w:hAnsi="Times New Roman" w:cs="Times New Roman"/>
          <w:sz w:val="28"/>
          <w:szCs w:val="28"/>
        </w:rPr>
        <w:t>З</w:t>
      </w:r>
      <w:r w:rsidR="00B55EFD">
        <w:rPr>
          <w:rFonts w:ascii="Times New Roman" w:eastAsia="Calibri" w:hAnsi="Times New Roman" w:cs="Times New Roman"/>
          <w:sz w:val="28"/>
          <w:szCs w:val="28"/>
        </w:rPr>
        <w:t>адачи программы</w:t>
      </w:r>
    </w:p>
    <w:p w:rsidR="004A73A6" w:rsidRPr="00B55EFD" w:rsidRDefault="00B55EFD" w:rsidP="004A73A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A73A6" w:rsidRPr="00B55EFD">
        <w:rPr>
          <w:rFonts w:ascii="Times New Roman" w:eastAsia="Calibri" w:hAnsi="Times New Roman" w:cs="Times New Roman"/>
          <w:sz w:val="28"/>
          <w:szCs w:val="28"/>
        </w:rPr>
        <w:t>огнитивные:</w:t>
      </w:r>
    </w:p>
    <w:p w:rsidR="004A73A6" w:rsidRPr="00B55EFD" w:rsidRDefault="004A73A6" w:rsidP="004A73A6">
      <w:pPr>
        <w:pStyle w:val="a8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EFD">
        <w:rPr>
          <w:rFonts w:ascii="Times New Roman" w:eastAsia="Calibri" w:hAnsi="Times New Roman" w:cs="Times New Roman"/>
          <w:sz w:val="28"/>
          <w:szCs w:val="28"/>
        </w:rPr>
        <w:t xml:space="preserve">расширить представления </w:t>
      </w:r>
      <w:proofErr w:type="gramStart"/>
      <w:r w:rsidRPr="00B55EF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55EFD">
        <w:rPr>
          <w:rFonts w:ascii="Times New Roman" w:eastAsia="Calibri" w:hAnsi="Times New Roman" w:cs="Times New Roman"/>
          <w:sz w:val="28"/>
          <w:szCs w:val="28"/>
        </w:rPr>
        <w:t xml:space="preserve"> о многообразии растительного мира;</w:t>
      </w:r>
    </w:p>
    <w:p w:rsidR="004A73A6" w:rsidRPr="00B55EFD" w:rsidRDefault="004A73A6" w:rsidP="004A73A6">
      <w:pPr>
        <w:pStyle w:val="a8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EFD">
        <w:rPr>
          <w:rFonts w:ascii="Times New Roman" w:eastAsia="Calibri" w:hAnsi="Times New Roman" w:cs="Times New Roman"/>
          <w:sz w:val="28"/>
          <w:szCs w:val="28"/>
        </w:rPr>
        <w:t>формировать представление о различных типах фитоценозов.</w:t>
      </w:r>
    </w:p>
    <w:p w:rsidR="004A73A6" w:rsidRPr="00B55EFD" w:rsidRDefault="00B55EFD" w:rsidP="004A73A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A73A6" w:rsidRPr="00B55EFD">
        <w:rPr>
          <w:rFonts w:ascii="Times New Roman" w:eastAsia="Calibri" w:hAnsi="Times New Roman" w:cs="Times New Roman"/>
          <w:sz w:val="28"/>
          <w:szCs w:val="28"/>
        </w:rPr>
        <w:t>отивационно-ценностные:</w:t>
      </w:r>
    </w:p>
    <w:p w:rsidR="004A73A6" w:rsidRPr="00B55EFD" w:rsidRDefault="004A73A6" w:rsidP="004A73A6">
      <w:pPr>
        <w:pStyle w:val="a8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EFD">
        <w:rPr>
          <w:rFonts w:ascii="Times New Roman" w:eastAsia="Calibri" w:hAnsi="Times New Roman" w:cs="Times New Roman"/>
          <w:sz w:val="28"/>
          <w:szCs w:val="28"/>
        </w:rPr>
        <w:t>формировать познавательный интерес и мотивацию к</w:t>
      </w:r>
      <w:r w:rsidR="00C423FC" w:rsidRPr="00B55EFD">
        <w:rPr>
          <w:rFonts w:ascii="Times New Roman" w:eastAsia="Calibri" w:hAnsi="Times New Roman" w:cs="Times New Roman"/>
          <w:sz w:val="28"/>
          <w:szCs w:val="28"/>
        </w:rPr>
        <w:t xml:space="preserve"> изучению природы родного края; бережного и охранного отношения к ней. </w:t>
      </w:r>
    </w:p>
    <w:p w:rsidR="004A73A6" w:rsidRPr="00B55EFD" w:rsidRDefault="00B55EFD" w:rsidP="004A73A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A73A6" w:rsidRPr="00B55EFD">
        <w:rPr>
          <w:rFonts w:ascii="Times New Roman" w:eastAsia="Calibri" w:hAnsi="Times New Roman" w:cs="Times New Roman"/>
          <w:sz w:val="28"/>
          <w:szCs w:val="28"/>
        </w:rPr>
        <w:t>еятельностные</w:t>
      </w:r>
      <w:proofErr w:type="spellEnd"/>
      <w:r w:rsidR="004A73A6" w:rsidRPr="00B55EF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A353C" w:rsidRPr="00C423FC" w:rsidRDefault="00C423FC" w:rsidP="004A73A6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3FC">
        <w:rPr>
          <w:rFonts w:ascii="Times New Roman" w:eastAsia="Calibri" w:hAnsi="Times New Roman" w:cs="Times New Roman"/>
          <w:sz w:val="28"/>
          <w:szCs w:val="28"/>
        </w:rPr>
        <w:t xml:space="preserve">развивать навыки организации и проведения </w:t>
      </w:r>
      <w:r w:rsidR="00BA353C" w:rsidRPr="00C423FC">
        <w:rPr>
          <w:rFonts w:ascii="Times New Roman" w:eastAsia="Calibri" w:hAnsi="Times New Roman" w:cs="Times New Roman"/>
          <w:sz w:val="28"/>
          <w:szCs w:val="28"/>
        </w:rPr>
        <w:t>полевых исследований</w:t>
      </w:r>
      <w:r w:rsidRPr="00C423F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A18DD" w:rsidRPr="00C423FC">
        <w:rPr>
          <w:rFonts w:ascii="Times New Roman" w:eastAsia="Calibri" w:hAnsi="Times New Roman" w:cs="Times New Roman"/>
          <w:sz w:val="28"/>
          <w:szCs w:val="26"/>
        </w:rPr>
        <w:t>ботанических</w:t>
      </w:r>
      <w:r w:rsidR="00BA353C" w:rsidRPr="00C423FC">
        <w:rPr>
          <w:rFonts w:ascii="Times New Roman" w:eastAsia="Calibri" w:hAnsi="Times New Roman" w:cs="Times New Roman"/>
          <w:sz w:val="28"/>
          <w:szCs w:val="26"/>
        </w:rPr>
        <w:t xml:space="preserve"> экскурсий.</w:t>
      </w:r>
    </w:p>
    <w:p w:rsidR="001C2C83" w:rsidRDefault="001C2C83" w:rsidP="00314E4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51D8">
        <w:rPr>
          <w:rFonts w:ascii="Times New Roman" w:hAnsi="Times New Roman" w:cs="Times New Roman"/>
          <w:b/>
          <w:sz w:val="28"/>
          <w:szCs w:val="28"/>
        </w:rPr>
        <w:t>Адресат</w:t>
      </w:r>
      <w:r w:rsidR="00B55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079E9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1C2C83" w:rsidRDefault="00EA18DD" w:rsidP="00314E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Программа </w:t>
      </w:r>
      <w:r w:rsidR="00C72714">
        <w:rPr>
          <w:rFonts w:ascii="Times New Roman" w:eastAsia="Calibri" w:hAnsi="Times New Roman" w:cs="Times New Roman"/>
          <w:sz w:val="28"/>
          <w:szCs w:val="26"/>
        </w:rPr>
        <w:t>предназначена для</w:t>
      </w:r>
      <w:r w:rsidR="00B55EF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1C2C83">
        <w:rPr>
          <w:rFonts w:ascii="Times New Roman" w:eastAsia="Calibri" w:hAnsi="Times New Roman" w:cs="Times New Roman"/>
          <w:sz w:val="28"/>
          <w:szCs w:val="26"/>
        </w:rPr>
        <w:t>обучающихся 10</w:t>
      </w:r>
      <w:r w:rsidR="00B55EFD">
        <w:rPr>
          <w:rFonts w:ascii="Times New Roman" w:eastAsia="Calibri" w:hAnsi="Times New Roman" w:cs="Times New Roman"/>
          <w:sz w:val="28"/>
          <w:szCs w:val="26"/>
        </w:rPr>
        <w:t>–</w:t>
      </w:r>
      <w:r w:rsidR="00C72714">
        <w:rPr>
          <w:rFonts w:ascii="Times New Roman" w:eastAsia="Calibri" w:hAnsi="Times New Roman" w:cs="Times New Roman"/>
          <w:sz w:val="28"/>
          <w:szCs w:val="26"/>
        </w:rPr>
        <w:t>1</w:t>
      </w:r>
      <w:r w:rsidR="001C2C83">
        <w:rPr>
          <w:rFonts w:ascii="Times New Roman" w:eastAsia="Calibri" w:hAnsi="Times New Roman" w:cs="Times New Roman"/>
          <w:sz w:val="28"/>
          <w:szCs w:val="26"/>
        </w:rPr>
        <w:t>5 лет</w:t>
      </w:r>
      <w:r w:rsidR="00804F84">
        <w:rPr>
          <w:rFonts w:ascii="Times New Roman" w:eastAsia="Calibri" w:hAnsi="Times New Roman" w:cs="Times New Roman"/>
          <w:sz w:val="28"/>
          <w:szCs w:val="26"/>
        </w:rPr>
        <w:t>;</w:t>
      </w:r>
      <w:r w:rsidR="00B55EF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804F84">
        <w:rPr>
          <w:rFonts w:ascii="Times New Roman" w:eastAsia="Calibri" w:hAnsi="Times New Roman" w:cs="Times New Roman"/>
          <w:sz w:val="28"/>
          <w:szCs w:val="26"/>
        </w:rPr>
        <w:t>р</w:t>
      </w:r>
      <w:r w:rsidR="001C2C83">
        <w:rPr>
          <w:rFonts w:ascii="Times New Roman" w:eastAsia="Calibri" w:hAnsi="Times New Roman" w:cs="Times New Roman"/>
          <w:sz w:val="28"/>
          <w:szCs w:val="26"/>
        </w:rPr>
        <w:t xml:space="preserve">ассчитана на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детей различного уровня подготовки</w:t>
      </w:r>
      <w:r w:rsidR="001C2C83">
        <w:rPr>
          <w:rFonts w:ascii="Times New Roman" w:eastAsia="Times New Roman" w:hAnsi="Times New Roman"/>
          <w:sz w:val="28"/>
          <w:szCs w:val="26"/>
          <w:lang w:eastAsia="ru-RU"/>
        </w:rPr>
        <w:t xml:space="preserve"> в области естественных наук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. При работе с детьми, освоивши</w:t>
      </w:r>
      <w:r w:rsidR="00804F84">
        <w:rPr>
          <w:rFonts w:ascii="Times New Roman" w:eastAsia="Times New Roman" w:hAnsi="Times New Roman"/>
          <w:sz w:val="28"/>
          <w:szCs w:val="26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курс </w:t>
      </w:r>
      <w:r w:rsidR="006E5607">
        <w:rPr>
          <w:rFonts w:ascii="Times New Roman" w:eastAsia="Times New Roman" w:hAnsi="Times New Roman"/>
          <w:sz w:val="28"/>
          <w:szCs w:val="26"/>
          <w:lang w:eastAsia="ru-RU"/>
        </w:rPr>
        <w:t>«Б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иология растений</w:t>
      </w:r>
      <w:r w:rsidR="006E5607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в общеобразовательной школе, возможно сокращение часов при изучении отдельных тем программы «Происхождение растений, жизненные формы растений, классификация растений и др.». </w:t>
      </w:r>
    </w:p>
    <w:p w:rsidR="001C2C83" w:rsidRPr="00EB0C4E" w:rsidRDefault="001C2C83" w:rsidP="00314E4B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строится через деятельность детского объединения. </w:t>
      </w:r>
      <w:r w:rsidRPr="00EB0C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Набор в учебные группы осуществляется на основе свободного выбора ребенка. </w:t>
      </w:r>
    </w:p>
    <w:p w:rsidR="001C2C83" w:rsidRDefault="00B55EFD" w:rsidP="00314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Логика построения программы</w:t>
      </w:r>
    </w:p>
    <w:p w:rsidR="000B6A65" w:rsidRPr="00B52904" w:rsidRDefault="00EA18DD" w:rsidP="00314E4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 w:rsidRPr="00B52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рассчитана на 1 год обучения, общи</w:t>
      </w:r>
      <w:r w:rsidR="00B5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B52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</w:t>
      </w:r>
      <w:r w:rsidR="00B5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5EFD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Pr="00B52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144 часа. </w:t>
      </w:r>
      <w:r w:rsidR="000B6A65"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Материал программы строится по принципу концентрического подхода, который предполагает периодическое возвращение </w:t>
      </w:r>
      <w:proofErr w:type="gramStart"/>
      <w:r w:rsidR="000B6A65"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обучающихся</w:t>
      </w:r>
      <w:proofErr w:type="gramEnd"/>
      <w:r w:rsidR="000B6A65"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к одному и тому же учебному материалу для детального и глубокого освоения. Таким образом, в программе чередуются изучение материала о природных сообществах и его отдельных представителях.</w:t>
      </w:r>
    </w:p>
    <w:p w:rsidR="001C2C83" w:rsidRDefault="004D22B5" w:rsidP="00314E4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Программа для удобства усвоения материала разделена на шесть </w:t>
      </w:r>
      <w:r w:rsidR="001C2C83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модулей</w:t>
      </w:r>
      <w:r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, исходя из содержания. В каждом </w:t>
      </w:r>
      <w:r w:rsidR="001C2C83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модуле</w:t>
      </w:r>
      <w:r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преобладают практические часы, реализация которых происходит за счет экскурсионной работы. </w:t>
      </w:r>
    </w:p>
    <w:p w:rsidR="00314E4B" w:rsidRDefault="00314E4B" w:rsidP="00314E4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Модуль 1. «Значение растений» – 18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, из них 7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теория, 11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практика. </w:t>
      </w:r>
    </w:p>
    <w:p w:rsidR="00314E4B" w:rsidRDefault="00314E4B" w:rsidP="00314E4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Модуль 2. «Многообразие растений» – 18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, из них 8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теория, 10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практика. </w:t>
      </w:r>
    </w:p>
    <w:p w:rsidR="00314E4B" w:rsidRDefault="00314E4B" w:rsidP="00314E4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Модуль 3. «Распространение растений» – 58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, из них 24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а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теория, 34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а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практика. </w:t>
      </w:r>
    </w:p>
    <w:p w:rsidR="00314E4B" w:rsidRDefault="00314E4B" w:rsidP="00314E4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Модуль 4. «Комнатное цветоводство» – 20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, из них 6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теория, 14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практика. </w:t>
      </w:r>
    </w:p>
    <w:p w:rsidR="00314E4B" w:rsidRDefault="00314E4B" w:rsidP="00314E4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Модуль 5. «Природа родного края» – 16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, из них 6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теория, 10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практика. </w:t>
      </w:r>
    </w:p>
    <w:p w:rsidR="001C2C83" w:rsidRDefault="00314E4B" w:rsidP="00314E4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Модуль 6. «Расширение экологического пространства» – 14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, из них 4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а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теория, 10 час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ов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– практика. </w:t>
      </w:r>
    </w:p>
    <w:p w:rsidR="00C36650" w:rsidRPr="00B52904" w:rsidRDefault="004D22B5" w:rsidP="00314E4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Изучение </w:t>
      </w:r>
      <w:r w:rsidR="001C2C83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природных объектов на</w:t>
      </w:r>
      <w:r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прямую зависит от сезона. В зимний период большинство растений находится в </w:t>
      </w:r>
      <w:r w:rsidR="001C2C83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состоянии</w:t>
      </w:r>
      <w:r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покоя, поэтому хорошей альтернативой при изучении </w:t>
      </w:r>
      <w:r w:rsidR="00314E4B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четвертого </w:t>
      </w:r>
      <w:r w:rsidR="001C2C83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модуля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</w:t>
      </w:r>
      <w:r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является рассмотрение вопросов на примере комнатных растений. </w:t>
      </w:r>
      <w:r w:rsidR="00C36650"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При изучении </w:t>
      </w:r>
      <w:r w:rsidR="00314E4B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шестого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</w:t>
      </w:r>
      <w:r w:rsidR="001C2C83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модуля</w:t>
      </w:r>
      <w:r w:rsidR="00314E4B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,</w:t>
      </w:r>
      <w:r w:rsidR="00B55EFD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</w:t>
      </w:r>
      <w:proofErr w:type="gramStart"/>
      <w:r w:rsidR="00C36650"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обучающимся</w:t>
      </w:r>
      <w:proofErr w:type="gramEnd"/>
      <w:r w:rsidR="00C36650"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понадобятся знания </w:t>
      </w:r>
      <w:r w:rsidR="00C36650" w:rsidRPr="009041DC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географии</w:t>
      </w:r>
      <w:r w:rsidR="009273FD" w:rsidRPr="009041DC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растений</w:t>
      </w:r>
      <w:r w:rsidR="00C36650" w:rsidRPr="009041DC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.</w:t>
      </w:r>
      <w:r w:rsidR="00C36650"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При необходимости педагог может увеличить количество часов для изучения данного блока и актуализации необходимых знаний детей. </w:t>
      </w:r>
    </w:p>
    <w:p w:rsidR="00C36650" w:rsidRPr="00B52904" w:rsidRDefault="00C36650" w:rsidP="00314E4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Наравне </w:t>
      </w:r>
      <w:r w:rsidR="00E73F9E"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со</w:t>
      </w:r>
      <w:r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многими полученными знаниями и умениями в ходе изучения программы, можно отдельно выделить знания методов полевых исследований.</w:t>
      </w:r>
      <w:r w:rsidR="00E73F9E" w:rsidRPr="00B52904">
        <w:rPr>
          <w:rStyle w:val="a9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Они способствуют развитию научного мышления, проведению экспериментов и написанию научно-исследовательских работ. </w:t>
      </w:r>
    </w:p>
    <w:p w:rsidR="001572F6" w:rsidRDefault="001572F6" w:rsidP="001572F6">
      <w:pPr>
        <w:rPr>
          <w:lang w:eastAsia="ru-RU"/>
        </w:rPr>
      </w:pPr>
      <w:bookmarkStart w:id="1" w:name="_Toc523750613"/>
    </w:p>
    <w:p w:rsidR="00804F84" w:rsidRPr="001572F6" w:rsidRDefault="00804F84" w:rsidP="001572F6">
      <w:pPr>
        <w:rPr>
          <w:lang w:eastAsia="ru-RU"/>
        </w:rPr>
      </w:pPr>
    </w:p>
    <w:p w:rsidR="00DC1D2E" w:rsidRPr="002170F3" w:rsidRDefault="00DC1D2E" w:rsidP="00DC1D2E">
      <w:pPr>
        <w:pStyle w:val="2"/>
        <w:keepNext w:val="0"/>
        <w:keepLines w:val="0"/>
        <w:widowControl w:val="0"/>
        <w:rPr>
          <w:i/>
        </w:rPr>
      </w:pPr>
      <w:r w:rsidRPr="002170F3">
        <w:t>Сроки и объем</w:t>
      </w:r>
      <w:bookmarkEnd w:id="1"/>
    </w:p>
    <w:p w:rsidR="00804F84" w:rsidRDefault="00DC1D2E" w:rsidP="00804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36</w:t>
      </w:r>
      <w:r w:rsidRPr="002170F3">
        <w:rPr>
          <w:rFonts w:ascii="Times New Roman" w:hAnsi="Times New Roman" w:cs="Times New Roman"/>
          <w:sz w:val="28"/>
          <w:szCs w:val="28"/>
          <w:lang w:eastAsia="ru-RU"/>
        </w:rPr>
        <w:t xml:space="preserve"> недел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170F3">
        <w:rPr>
          <w:rFonts w:ascii="Times New Roman" w:hAnsi="Times New Roman" w:cs="Times New Roman"/>
          <w:sz w:val="28"/>
          <w:szCs w:val="28"/>
          <w:lang w:eastAsia="ru-RU"/>
        </w:rPr>
        <w:t xml:space="preserve"> (общее количество учебных часов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144</w:t>
      </w:r>
      <w:r w:rsidRPr="002170F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DC1D2E" w:rsidRDefault="00DC1D2E" w:rsidP="00804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0F3">
        <w:rPr>
          <w:rFonts w:ascii="Times New Roman" w:hAnsi="Times New Roman" w:cs="Times New Roman"/>
          <w:sz w:val="28"/>
          <w:szCs w:val="28"/>
          <w:lang w:eastAsia="ru-RU"/>
        </w:rPr>
        <w:t>Оптимальный режим организации занятий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843"/>
        <w:gridCol w:w="1477"/>
        <w:gridCol w:w="1925"/>
        <w:gridCol w:w="1985"/>
      </w:tblGrid>
      <w:tr w:rsidR="00DC1D2E" w:rsidRPr="002170F3" w:rsidTr="000F3EBC">
        <w:tc>
          <w:tcPr>
            <w:tcW w:w="1418" w:type="dxa"/>
          </w:tcPr>
          <w:p w:rsidR="00DC1D2E" w:rsidRPr="002170F3" w:rsidRDefault="00DC1D2E" w:rsidP="000F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417" w:type="dxa"/>
          </w:tcPr>
          <w:p w:rsidR="00DC1D2E" w:rsidRPr="002170F3" w:rsidRDefault="00DC1D2E" w:rsidP="000F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43" w:type="dxa"/>
          </w:tcPr>
          <w:p w:rsidR="00DC1D2E" w:rsidRPr="002170F3" w:rsidRDefault="00DC1D2E" w:rsidP="000F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77" w:type="dxa"/>
          </w:tcPr>
          <w:p w:rsidR="00DC1D2E" w:rsidRPr="002170F3" w:rsidRDefault="00DC1D2E" w:rsidP="000F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925" w:type="dxa"/>
          </w:tcPr>
          <w:p w:rsidR="00DC1D2E" w:rsidRPr="002170F3" w:rsidRDefault="00DC1D2E" w:rsidP="000F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количественный состав группы</w:t>
            </w:r>
          </w:p>
        </w:tc>
        <w:tc>
          <w:tcPr>
            <w:tcW w:w="1985" w:type="dxa"/>
          </w:tcPr>
          <w:p w:rsidR="00DC1D2E" w:rsidRPr="002170F3" w:rsidRDefault="00DC1D2E" w:rsidP="000F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Оптимальный количественный состав группы</w:t>
            </w:r>
          </w:p>
        </w:tc>
      </w:tr>
      <w:tr w:rsidR="00DC1D2E" w:rsidRPr="002170F3" w:rsidTr="000F3EBC">
        <w:tc>
          <w:tcPr>
            <w:tcW w:w="1418" w:type="dxa"/>
          </w:tcPr>
          <w:p w:rsidR="00DC1D2E" w:rsidRPr="002170F3" w:rsidRDefault="00DC1D2E" w:rsidP="000F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DC1D2E" w:rsidRPr="002170F3" w:rsidRDefault="00DC1D2E" w:rsidP="000F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5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3" w:type="dxa"/>
          </w:tcPr>
          <w:p w:rsidR="00DC1D2E" w:rsidRPr="002170F3" w:rsidRDefault="00DC1D2E" w:rsidP="00B5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занятия в неделю по </w:t>
            </w:r>
            <w:r w:rsidR="00B55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477" w:type="dxa"/>
          </w:tcPr>
          <w:p w:rsidR="00DC1D2E" w:rsidRPr="002170F3" w:rsidRDefault="00DC1D2E" w:rsidP="000F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55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25" w:type="dxa"/>
          </w:tcPr>
          <w:p w:rsidR="00DC1D2E" w:rsidRPr="002170F3" w:rsidRDefault="00DC1D2E" w:rsidP="00B5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5EFD">
              <w:rPr>
                <w:rFonts w:ascii="Times New Roman" w:eastAsia="Calibri" w:hAnsi="Times New Roman" w:cs="Times New Roman"/>
                <w:sz w:val="28"/>
                <w:szCs w:val="26"/>
              </w:rPr>
              <w:t>–</w:t>
            </w: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1985" w:type="dxa"/>
          </w:tcPr>
          <w:p w:rsidR="00DC1D2E" w:rsidRPr="002170F3" w:rsidRDefault="00DC1D2E" w:rsidP="000F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</w:tr>
    </w:tbl>
    <w:p w:rsidR="00BC1C21" w:rsidRDefault="00BC1C21" w:rsidP="00DC1D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E648C" w:rsidRPr="00DC1D2E" w:rsidRDefault="00AE648C" w:rsidP="00DC1D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 </w:t>
      </w:r>
    </w:p>
    <w:p w:rsidR="00E73F9E" w:rsidRDefault="00E73F9E" w:rsidP="00DC1D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1906B6">
        <w:rPr>
          <w:rFonts w:ascii="Times New Roman" w:eastAsia="Times New Roman" w:hAnsi="Times New Roman"/>
          <w:sz w:val="28"/>
          <w:szCs w:val="26"/>
          <w:lang w:eastAsia="ru-RU"/>
        </w:rPr>
        <w:t xml:space="preserve">Эффективность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освоения программы определяется на основе </w:t>
      </w:r>
      <w:r w:rsidR="00B55EFD">
        <w:rPr>
          <w:rFonts w:ascii="Times New Roman" w:eastAsia="Times New Roman" w:hAnsi="Times New Roman"/>
          <w:sz w:val="28"/>
          <w:szCs w:val="26"/>
          <w:lang w:eastAsia="ru-RU"/>
        </w:rPr>
        <w:t>динамики трех групп показателей.</w:t>
      </w:r>
    </w:p>
    <w:p w:rsidR="00E73F9E" w:rsidRPr="00B55EFD" w:rsidRDefault="00E73F9E" w:rsidP="00DC1D2E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B55EFD">
        <w:rPr>
          <w:rFonts w:ascii="Times New Roman" w:eastAsia="Times New Roman" w:hAnsi="Times New Roman"/>
          <w:sz w:val="28"/>
          <w:szCs w:val="26"/>
          <w:lang w:eastAsia="ru-RU"/>
        </w:rPr>
        <w:t>Когнитивные:</w:t>
      </w:r>
    </w:p>
    <w:p w:rsidR="000F3EBC" w:rsidRPr="00B55EFD" w:rsidRDefault="000F3EBC" w:rsidP="00DC1D2E">
      <w:pPr>
        <w:pStyle w:val="a8"/>
        <w:widowControl w:val="0"/>
        <w:numPr>
          <w:ilvl w:val="0"/>
          <w:numId w:val="16"/>
        </w:numPr>
        <w:tabs>
          <w:tab w:val="left" w:pos="1134"/>
          <w:tab w:val="left" w:pos="4275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55EFD">
        <w:rPr>
          <w:rFonts w:ascii="Times New Roman" w:eastAsia="Calibri" w:hAnsi="Times New Roman" w:cs="Times New Roman"/>
          <w:sz w:val="28"/>
          <w:szCs w:val="26"/>
        </w:rPr>
        <w:t xml:space="preserve">владеет </w:t>
      </w:r>
      <w:r w:rsidR="009273FD" w:rsidRPr="00B55EFD">
        <w:rPr>
          <w:rFonts w:ascii="Times New Roman" w:eastAsia="Calibri" w:hAnsi="Times New Roman" w:cs="Times New Roman"/>
          <w:sz w:val="28"/>
          <w:szCs w:val="26"/>
        </w:rPr>
        <w:t>знаниями о методах и методиках</w:t>
      </w:r>
      <w:r w:rsidRPr="00B55EFD">
        <w:rPr>
          <w:rFonts w:ascii="Times New Roman" w:eastAsia="Calibri" w:hAnsi="Times New Roman" w:cs="Times New Roman"/>
          <w:sz w:val="28"/>
          <w:szCs w:val="26"/>
        </w:rPr>
        <w:t xml:space="preserve"> изучения растительных сообществ; </w:t>
      </w:r>
    </w:p>
    <w:p w:rsidR="00E73F9E" w:rsidRPr="00B55EFD" w:rsidRDefault="00DC1D2E" w:rsidP="00DC1D2E">
      <w:pPr>
        <w:pStyle w:val="a8"/>
        <w:widowControl w:val="0"/>
        <w:numPr>
          <w:ilvl w:val="0"/>
          <w:numId w:val="16"/>
        </w:numPr>
        <w:tabs>
          <w:tab w:val="left" w:pos="1134"/>
          <w:tab w:val="left" w:pos="4275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55EFD">
        <w:rPr>
          <w:rFonts w:ascii="Times New Roman" w:eastAsia="Calibri" w:hAnsi="Times New Roman" w:cs="Times New Roman"/>
          <w:sz w:val="28"/>
          <w:szCs w:val="26"/>
        </w:rPr>
        <w:t>знает основные группы раст</w:t>
      </w:r>
      <w:r w:rsidR="00E73F9E" w:rsidRPr="00B55EFD">
        <w:rPr>
          <w:rFonts w:ascii="Times New Roman" w:eastAsia="Calibri" w:hAnsi="Times New Roman" w:cs="Times New Roman"/>
          <w:sz w:val="28"/>
          <w:szCs w:val="26"/>
        </w:rPr>
        <w:t>е</w:t>
      </w:r>
      <w:r w:rsidRPr="00B55EFD">
        <w:rPr>
          <w:rFonts w:ascii="Times New Roman" w:eastAsia="Calibri" w:hAnsi="Times New Roman" w:cs="Times New Roman"/>
          <w:sz w:val="28"/>
          <w:szCs w:val="26"/>
        </w:rPr>
        <w:t xml:space="preserve">ний </w:t>
      </w:r>
      <w:r w:rsidR="00E73F9E" w:rsidRPr="00B55EFD">
        <w:rPr>
          <w:rFonts w:ascii="Times New Roman" w:eastAsia="Calibri" w:hAnsi="Times New Roman" w:cs="Times New Roman"/>
          <w:sz w:val="28"/>
          <w:szCs w:val="26"/>
        </w:rPr>
        <w:t>и их приспособленность к условиям существования;</w:t>
      </w:r>
      <w:r w:rsidR="00B55EF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E73F9E" w:rsidRPr="00B55EFD">
        <w:rPr>
          <w:rFonts w:ascii="Times New Roman" w:eastAsia="Calibri" w:hAnsi="Times New Roman" w:cs="Times New Roman"/>
          <w:sz w:val="28"/>
          <w:szCs w:val="26"/>
        </w:rPr>
        <w:t xml:space="preserve">роль </w:t>
      </w:r>
      <w:r w:rsidRPr="00B55EFD">
        <w:rPr>
          <w:rFonts w:ascii="Times New Roman" w:eastAsia="Calibri" w:hAnsi="Times New Roman" w:cs="Times New Roman"/>
          <w:sz w:val="28"/>
          <w:szCs w:val="26"/>
        </w:rPr>
        <w:t xml:space="preserve">и </w:t>
      </w:r>
      <w:r w:rsidR="00E73F9E" w:rsidRPr="00B55EFD">
        <w:rPr>
          <w:rFonts w:ascii="Times New Roman" w:eastAsia="Calibri" w:hAnsi="Times New Roman" w:cs="Times New Roman"/>
          <w:sz w:val="28"/>
          <w:szCs w:val="26"/>
        </w:rPr>
        <w:t>значение в жизни человека, народном хозяйстве;</w:t>
      </w:r>
    </w:p>
    <w:p w:rsidR="00E73F9E" w:rsidRPr="00B55EFD" w:rsidRDefault="00DC1D2E" w:rsidP="00DC1D2E">
      <w:pPr>
        <w:pStyle w:val="a8"/>
        <w:widowControl w:val="0"/>
        <w:numPr>
          <w:ilvl w:val="0"/>
          <w:numId w:val="16"/>
        </w:numPr>
        <w:tabs>
          <w:tab w:val="left" w:pos="1134"/>
          <w:tab w:val="left" w:pos="4275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55EFD">
        <w:rPr>
          <w:rFonts w:ascii="Times New Roman" w:eastAsia="Calibri" w:hAnsi="Times New Roman" w:cs="Times New Roman"/>
          <w:sz w:val="28"/>
          <w:szCs w:val="26"/>
        </w:rPr>
        <w:t xml:space="preserve">знает </w:t>
      </w:r>
      <w:r w:rsidR="00E73F9E" w:rsidRPr="00B55EFD">
        <w:rPr>
          <w:rFonts w:ascii="Times New Roman" w:eastAsia="Calibri" w:hAnsi="Times New Roman" w:cs="Times New Roman"/>
          <w:sz w:val="28"/>
          <w:szCs w:val="26"/>
        </w:rPr>
        <w:t xml:space="preserve">виды растений, </w:t>
      </w:r>
      <w:r w:rsidRPr="00B55EFD">
        <w:rPr>
          <w:rFonts w:ascii="Times New Roman" w:eastAsia="Calibri" w:hAnsi="Times New Roman" w:cs="Times New Roman"/>
          <w:sz w:val="28"/>
          <w:szCs w:val="26"/>
        </w:rPr>
        <w:t>произрастающих</w:t>
      </w:r>
      <w:r w:rsidR="00E73F9E" w:rsidRPr="00B55EFD">
        <w:rPr>
          <w:rFonts w:ascii="Times New Roman" w:eastAsia="Calibri" w:hAnsi="Times New Roman" w:cs="Times New Roman"/>
          <w:sz w:val="28"/>
          <w:szCs w:val="26"/>
        </w:rPr>
        <w:t xml:space="preserve"> на территории </w:t>
      </w:r>
      <w:r w:rsidRPr="00B55EFD">
        <w:rPr>
          <w:rFonts w:ascii="Times New Roman" w:eastAsia="Calibri" w:hAnsi="Times New Roman" w:cs="Times New Roman"/>
          <w:sz w:val="28"/>
          <w:szCs w:val="26"/>
        </w:rPr>
        <w:t xml:space="preserve">Челябинской </w:t>
      </w:r>
      <w:r w:rsidR="00E73F9E" w:rsidRPr="00B55EFD">
        <w:rPr>
          <w:rFonts w:ascii="Times New Roman" w:eastAsia="Calibri" w:hAnsi="Times New Roman" w:cs="Times New Roman"/>
          <w:sz w:val="28"/>
          <w:szCs w:val="26"/>
        </w:rPr>
        <w:t>области;</w:t>
      </w:r>
    </w:p>
    <w:p w:rsidR="00DC1D2E" w:rsidRPr="00B55EFD" w:rsidRDefault="00DC1D2E" w:rsidP="00DC1D2E">
      <w:pPr>
        <w:pStyle w:val="a8"/>
        <w:widowControl w:val="0"/>
        <w:numPr>
          <w:ilvl w:val="0"/>
          <w:numId w:val="16"/>
        </w:numPr>
        <w:tabs>
          <w:tab w:val="left" w:pos="1134"/>
          <w:tab w:val="left" w:pos="4275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55EFD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знает особенности адаптации растений к </w:t>
      </w:r>
      <w:r w:rsidR="000F3EBC" w:rsidRPr="00B55EFD">
        <w:rPr>
          <w:rFonts w:ascii="Times New Roman" w:eastAsia="Calibri" w:hAnsi="Times New Roman" w:cs="Times New Roman"/>
          <w:color w:val="000000"/>
          <w:sz w:val="28"/>
          <w:szCs w:val="26"/>
        </w:rPr>
        <w:t>различным</w:t>
      </w:r>
      <w:r w:rsidR="00B55EFD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условиям среды обитания.</w:t>
      </w:r>
      <w:r w:rsidRPr="00B55EFD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</w:t>
      </w:r>
    </w:p>
    <w:p w:rsidR="00DC1D2E" w:rsidRPr="00B55EFD" w:rsidRDefault="00DC1D2E" w:rsidP="00DC1D2E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B55EFD">
        <w:rPr>
          <w:rFonts w:ascii="Times New Roman" w:eastAsia="Times New Roman" w:hAnsi="Times New Roman"/>
          <w:sz w:val="28"/>
          <w:szCs w:val="26"/>
          <w:lang w:eastAsia="ru-RU"/>
        </w:rPr>
        <w:t>Мотивационно-ценностные:</w:t>
      </w:r>
    </w:p>
    <w:p w:rsidR="000F3EBC" w:rsidRPr="00B55EFD" w:rsidRDefault="000F3EBC" w:rsidP="000F3EBC">
      <w:pPr>
        <w:pStyle w:val="a8"/>
        <w:widowControl w:val="0"/>
        <w:numPr>
          <w:ilvl w:val="0"/>
          <w:numId w:val="18"/>
        </w:numPr>
        <w:tabs>
          <w:tab w:val="left" w:pos="1134"/>
          <w:tab w:val="left" w:pos="4275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55EFD">
        <w:rPr>
          <w:rFonts w:ascii="Times New Roman" w:eastAsia="Calibri" w:hAnsi="Times New Roman" w:cs="Times New Roman"/>
          <w:color w:val="000000"/>
          <w:sz w:val="28"/>
          <w:szCs w:val="26"/>
        </w:rPr>
        <w:t>соблюдает правила поведения в природе, осуществляет природоохранную деятельность;</w:t>
      </w:r>
    </w:p>
    <w:p w:rsidR="000F3EBC" w:rsidRPr="00B55EFD" w:rsidRDefault="000F3EBC" w:rsidP="000F3EBC">
      <w:pPr>
        <w:pStyle w:val="a8"/>
        <w:widowControl w:val="0"/>
        <w:numPr>
          <w:ilvl w:val="0"/>
          <w:numId w:val="18"/>
        </w:numPr>
        <w:tabs>
          <w:tab w:val="left" w:pos="1134"/>
          <w:tab w:val="left" w:pos="4275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55EFD">
        <w:rPr>
          <w:rFonts w:ascii="Times New Roman" w:eastAsia="Calibri" w:hAnsi="Times New Roman" w:cs="Times New Roman"/>
          <w:color w:val="000000"/>
          <w:sz w:val="28"/>
          <w:szCs w:val="26"/>
        </w:rPr>
        <w:t>проявляет потребность к изучению природы родного края.</w:t>
      </w:r>
    </w:p>
    <w:p w:rsidR="00E73F9E" w:rsidRPr="00B55EFD" w:rsidRDefault="00E73F9E" w:rsidP="00DC1D2E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spellStart"/>
      <w:r w:rsidRPr="00B55EFD">
        <w:rPr>
          <w:rFonts w:ascii="Times New Roman" w:eastAsia="Times New Roman" w:hAnsi="Times New Roman"/>
          <w:sz w:val="28"/>
          <w:szCs w:val="26"/>
          <w:lang w:eastAsia="ru-RU"/>
        </w:rPr>
        <w:t>Деятельностные</w:t>
      </w:r>
      <w:proofErr w:type="spellEnd"/>
      <w:r w:rsidRPr="00B55EFD">
        <w:rPr>
          <w:rFonts w:ascii="Times New Roman" w:eastAsia="Times New Roman" w:hAnsi="Times New Roman"/>
          <w:sz w:val="28"/>
          <w:szCs w:val="26"/>
          <w:lang w:eastAsia="ru-RU"/>
        </w:rPr>
        <w:t xml:space="preserve">: </w:t>
      </w:r>
    </w:p>
    <w:p w:rsidR="00E73F9E" w:rsidRPr="004A6D61" w:rsidRDefault="00E73F9E" w:rsidP="00DC1D2E">
      <w:pPr>
        <w:pStyle w:val="a8"/>
        <w:widowControl w:val="0"/>
        <w:numPr>
          <w:ilvl w:val="0"/>
          <w:numId w:val="17"/>
        </w:numPr>
        <w:tabs>
          <w:tab w:val="left" w:pos="1134"/>
          <w:tab w:val="left" w:pos="4275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A6D61">
        <w:rPr>
          <w:rFonts w:ascii="Times New Roman" w:eastAsia="Calibri" w:hAnsi="Times New Roman" w:cs="Times New Roman"/>
          <w:sz w:val="28"/>
          <w:szCs w:val="26"/>
        </w:rPr>
        <w:t>определя</w:t>
      </w:r>
      <w:r w:rsidR="004A6D61" w:rsidRPr="004A6D61">
        <w:rPr>
          <w:rFonts w:ascii="Times New Roman" w:eastAsia="Calibri" w:hAnsi="Times New Roman" w:cs="Times New Roman"/>
          <w:sz w:val="28"/>
          <w:szCs w:val="26"/>
        </w:rPr>
        <w:t>е</w:t>
      </w:r>
      <w:r w:rsidRPr="004A6D61">
        <w:rPr>
          <w:rFonts w:ascii="Times New Roman" w:eastAsia="Calibri" w:hAnsi="Times New Roman" w:cs="Times New Roman"/>
          <w:sz w:val="28"/>
          <w:szCs w:val="26"/>
        </w:rPr>
        <w:t>т растения с помощью определителей</w:t>
      </w:r>
      <w:r w:rsidR="004A6D61" w:rsidRPr="004A6D61">
        <w:rPr>
          <w:rFonts w:ascii="Times New Roman" w:eastAsia="Calibri" w:hAnsi="Times New Roman" w:cs="Times New Roman"/>
          <w:sz w:val="28"/>
          <w:szCs w:val="26"/>
        </w:rPr>
        <w:t xml:space="preserve">, в том числе </w:t>
      </w:r>
      <w:r w:rsidRPr="004A6D61">
        <w:rPr>
          <w:rFonts w:ascii="Times New Roman" w:eastAsia="Calibri" w:hAnsi="Times New Roman" w:cs="Times New Roman"/>
          <w:sz w:val="28"/>
          <w:szCs w:val="26"/>
        </w:rPr>
        <w:t>деревья и кустарник</w:t>
      </w:r>
      <w:r w:rsidR="00501374">
        <w:rPr>
          <w:rFonts w:ascii="Times New Roman" w:eastAsia="Calibri" w:hAnsi="Times New Roman" w:cs="Times New Roman"/>
          <w:sz w:val="28"/>
          <w:szCs w:val="26"/>
        </w:rPr>
        <w:t>и</w:t>
      </w:r>
      <w:r w:rsidRPr="004A6D61">
        <w:rPr>
          <w:rFonts w:ascii="Times New Roman" w:eastAsia="Calibri" w:hAnsi="Times New Roman" w:cs="Times New Roman"/>
          <w:sz w:val="28"/>
          <w:szCs w:val="26"/>
        </w:rPr>
        <w:t xml:space="preserve"> в безлистном состоянии;</w:t>
      </w:r>
    </w:p>
    <w:p w:rsidR="00E73F9E" w:rsidRDefault="004A6D61" w:rsidP="00DC1D2E">
      <w:pPr>
        <w:pStyle w:val="a8"/>
        <w:widowControl w:val="0"/>
        <w:numPr>
          <w:ilvl w:val="0"/>
          <w:numId w:val="17"/>
        </w:numPr>
        <w:tabs>
          <w:tab w:val="left" w:pos="1134"/>
          <w:tab w:val="left" w:pos="4275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проводит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 xml:space="preserve">сезонные </w:t>
      </w:r>
      <w:r w:rsidR="00E73F9E" w:rsidRPr="00E73F9E">
        <w:rPr>
          <w:rFonts w:ascii="Times New Roman" w:eastAsia="Calibri" w:hAnsi="Times New Roman" w:cs="Times New Roman"/>
          <w:sz w:val="28"/>
          <w:szCs w:val="26"/>
        </w:rPr>
        <w:t>наблюдения за растениями</w:t>
      </w:r>
      <w:r>
        <w:rPr>
          <w:rFonts w:ascii="Times New Roman" w:eastAsia="Calibri" w:hAnsi="Times New Roman" w:cs="Times New Roman"/>
          <w:sz w:val="28"/>
          <w:szCs w:val="26"/>
        </w:rPr>
        <w:t>, в том числе в полевых условиях</w:t>
      </w:r>
      <w:r w:rsidR="00E73F9E" w:rsidRPr="00E73F9E">
        <w:rPr>
          <w:rFonts w:ascii="Times New Roman" w:eastAsia="Calibri" w:hAnsi="Times New Roman" w:cs="Times New Roman"/>
          <w:sz w:val="28"/>
          <w:szCs w:val="26"/>
        </w:rPr>
        <w:t>;</w:t>
      </w:r>
    </w:p>
    <w:p w:rsidR="00E73F9E" w:rsidRDefault="004A6D61" w:rsidP="008701FC">
      <w:pPr>
        <w:pStyle w:val="a8"/>
        <w:widowControl w:val="0"/>
        <w:numPr>
          <w:ilvl w:val="0"/>
          <w:numId w:val="17"/>
        </w:numPr>
        <w:tabs>
          <w:tab w:val="left" w:pos="1134"/>
          <w:tab w:val="left" w:pos="4275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701FC">
        <w:rPr>
          <w:rFonts w:ascii="Times New Roman" w:eastAsia="Calibri" w:hAnsi="Times New Roman" w:cs="Times New Roman"/>
          <w:sz w:val="28"/>
          <w:szCs w:val="26"/>
        </w:rPr>
        <w:t xml:space="preserve">владеет техникой </w:t>
      </w:r>
      <w:proofErr w:type="spellStart"/>
      <w:r w:rsidRPr="008701FC">
        <w:rPr>
          <w:rFonts w:ascii="Times New Roman" w:eastAsia="Calibri" w:hAnsi="Times New Roman" w:cs="Times New Roman"/>
          <w:sz w:val="28"/>
          <w:szCs w:val="26"/>
        </w:rPr>
        <w:t>микропрепарирования</w:t>
      </w:r>
      <w:proofErr w:type="spellEnd"/>
      <w:r w:rsidRPr="008701FC">
        <w:rPr>
          <w:rFonts w:ascii="Times New Roman" w:eastAsia="Calibri" w:hAnsi="Times New Roman" w:cs="Times New Roman"/>
          <w:sz w:val="28"/>
          <w:szCs w:val="26"/>
        </w:rPr>
        <w:t xml:space="preserve"> и методом </w:t>
      </w:r>
      <w:r w:rsidR="00E73F9E" w:rsidRPr="008701FC">
        <w:rPr>
          <w:rFonts w:ascii="Times New Roman" w:eastAsia="Calibri" w:hAnsi="Times New Roman" w:cs="Times New Roman"/>
          <w:sz w:val="28"/>
          <w:szCs w:val="26"/>
        </w:rPr>
        <w:t>микроскопи</w:t>
      </w:r>
      <w:r w:rsidRPr="008701FC">
        <w:rPr>
          <w:rFonts w:ascii="Times New Roman" w:eastAsia="Calibri" w:hAnsi="Times New Roman" w:cs="Times New Roman"/>
          <w:sz w:val="28"/>
          <w:szCs w:val="26"/>
        </w:rPr>
        <w:t>и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8701FC">
        <w:rPr>
          <w:rFonts w:ascii="Times New Roman" w:eastAsia="Calibri" w:hAnsi="Times New Roman" w:cs="Times New Roman"/>
          <w:sz w:val="28"/>
          <w:szCs w:val="26"/>
        </w:rPr>
        <w:t>при изучении растительных объектов</w:t>
      </w:r>
      <w:r w:rsidR="009273FD">
        <w:rPr>
          <w:rFonts w:ascii="Times New Roman" w:eastAsia="Calibri" w:hAnsi="Times New Roman" w:cs="Times New Roman"/>
          <w:sz w:val="28"/>
          <w:szCs w:val="26"/>
        </w:rPr>
        <w:t>;</w:t>
      </w:r>
    </w:p>
    <w:p w:rsidR="009273FD" w:rsidRPr="009041DC" w:rsidRDefault="009273FD" w:rsidP="009273FD">
      <w:pPr>
        <w:pStyle w:val="a8"/>
        <w:widowControl w:val="0"/>
        <w:numPr>
          <w:ilvl w:val="0"/>
          <w:numId w:val="17"/>
        </w:numPr>
        <w:tabs>
          <w:tab w:val="left" w:pos="1134"/>
          <w:tab w:val="left" w:pos="4275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041D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умеет оценивать влияние на растительные сообщества и отдельные виды растений различных экологических факторов. </w:t>
      </w:r>
    </w:p>
    <w:p w:rsidR="008701FC" w:rsidRPr="008701FC" w:rsidRDefault="008701FC" w:rsidP="008701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достижения планируемых</w:t>
      </w:r>
      <w:r w:rsidR="0050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освоения </w:t>
      </w:r>
      <w:proofErr w:type="gramStart"/>
      <w:r w:rsidR="0050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</w:t>
      </w:r>
      <w:proofErr w:type="gramEnd"/>
    </w:p>
    <w:p w:rsidR="003536C4" w:rsidRPr="008701FC" w:rsidRDefault="003536C4" w:rsidP="008701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701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процессе реализации программы предусмотрены следующие виды контроля:</w:t>
      </w:r>
      <w:r w:rsidR="008701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вводный, текущий, рубежный, итоговый. </w:t>
      </w:r>
    </w:p>
    <w:p w:rsidR="00EB3AF5" w:rsidRPr="008701FC" w:rsidRDefault="008701FC" w:rsidP="008701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proofErr w:type="gramStart"/>
      <w:r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Вводный</w:t>
      </w:r>
      <w:proofErr w:type="gramEnd"/>
      <w:r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–</w:t>
      </w:r>
      <w:r w:rsidR="00EB3AF5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проводится перед началом </w:t>
      </w:r>
      <w:r w:rsidR="003536C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освоения об</w:t>
      </w:r>
      <w:r w:rsidR="00C72714">
        <w:rPr>
          <w:rFonts w:ascii="Times New Roman" w:eastAsia="Calibri" w:hAnsi="Times New Roman" w:cs="Times New Roman"/>
          <w:color w:val="000000"/>
          <w:sz w:val="28"/>
          <w:szCs w:val="26"/>
        </w:rPr>
        <w:t>ще</w:t>
      </w:r>
      <w:r w:rsidR="003536C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раз</w:t>
      </w:r>
      <w:r w:rsidR="00C72714">
        <w:rPr>
          <w:rFonts w:ascii="Times New Roman" w:eastAsia="Calibri" w:hAnsi="Times New Roman" w:cs="Times New Roman"/>
          <w:color w:val="000000"/>
          <w:sz w:val="28"/>
          <w:szCs w:val="26"/>
        </w:rPr>
        <w:t>вивающе</w:t>
      </w:r>
      <w:r w:rsidR="003536C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й программы и предназначен для выявления уровня подготовки обучающихся. Может проводиться в форме собеседования</w:t>
      </w:r>
      <w:r w:rsidR="00434440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, опроса</w:t>
      </w:r>
      <w:r w:rsidR="003536C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или </w:t>
      </w:r>
      <w:r>
        <w:rPr>
          <w:rFonts w:ascii="Times New Roman" w:eastAsia="Calibri" w:hAnsi="Times New Roman" w:cs="Times New Roman"/>
          <w:color w:val="000000"/>
          <w:sz w:val="28"/>
          <w:szCs w:val="26"/>
        </w:rPr>
        <w:t>тестирования.</w:t>
      </w:r>
    </w:p>
    <w:p w:rsidR="00EB3AF5" w:rsidRPr="008701FC" w:rsidRDefault="008701FC" w:rsidP="008701F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proofErr w:type="gramStart"/>
      <w:r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Текущий</w:t>
      </w:r>
      <w:proofErr w:type="gramEnd"/>
      <w:r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–</w:t>
      </w:r>
      <w:r w:rsidR="00EB3AF5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проводится в ходе учебного занятия и </w:t>
      </w:r>
      <w:r w:rsidR="003536C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способствует закреплению знаний по данной теме и отслеживанию уровня усвоения данной темы. Осуществляется</w:t>
      </w:r>
      <w:r w:rsidR="00434440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в форме опроса, викторины</w:t>
      </w:r>
      <w:r w:rsidR="005A049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, фото-</w:t>
      </w:r>
      <w:proofErr w:type="spellStart"/>
      <w:r w:rsidR="005A049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квест</w:t>
      </w:r>
      <w:r w:rsidR="00434440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а</w:t>
      </w:r>
      <w:proofErr w:type="spellEnd"/>
      <w:r w:rsidR="005A049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,</w:t>
      </w:r>
      <w:r w:rsidR="00434440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практического занятия, доклада,</w:t>
      </w:r>
      <w:r w:rsidR="003536C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а также подготовки отчета по итогам занятия</w:t>
      </w:r>
      <w:r>
        <w:rPr>
          <w:rFonts w:ascii="Times New Roman" w:eastAsia="Calibri" w:hAnsi="Times New Roman" w:cs="Times New Roman"/>
          <w:color w:val="000000"/>
          <w:sz w:val="28"/>
          <w:szCs w:val="26"/>
        </w:rPr>
        <w:t>.</w:t>
      </w:r>
    </w:p>
    <w:p w:rsidR="00EB3AF5" w:rsidRPr="008701FC" w:rsidRDefault="008701FC" w:rsidP="008701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proofErr w:type="gramStart"/>
      <w:r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Рубежный</w:t>
      </w:r>
      <w:proofErr w:type="gramEnd"/>
      <w:r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–</w:t>
      </w:r>
      <w:r w:rsidR="00EB3AF5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проводится после заверше</w:t>
      </w:r>
      <w:r w:rsidR="003536C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ния изучения каждого </w:t>
      </w:r>
      <w:r>
        <w:rPr>
          <w:rFonts w:ascii="Times New Roman" w:eastAsia="Calibri" w:hAnsi="Times New Roman" w:cs="Times New Roman"/>
          <w:color w:val="000000"/>
          <w:sz w:val="28"/>
          <w:szCs w:val="26"/>
        </w:rPr>
        <w:t>модуля</w:t>
      </w:r>
      <w:r w:rsidR="003536C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, служит для выявления полученных знаний. Удобной формой для его проведения является тест. </w:t>
      </w:r>
    </w:p>
    <w:p w:rsidR="00501374" w:rsidRDefault="008701FC" w:rsidP="005013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Итоговый –</w:t>
      </w:r>
      <w:r w:rsidR="00EB3AF5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проводится </w:t>
      </w:r>
      <w:r w:rsidR="003536C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>по окончани</w:t>
      </w:r>
      <w:r w:rsidR="00501374">
        <w:rPr>
          <w:rFonts w:ascii="Times New Roman" w:eastAsia="Calibri" w:hAnsi="Times New Roman" w:cs="Times New Roman"/>
          <w:color w:val="000000"/>
          <w:sz w:val="28"/>
          <w:szCs w:val="26"/>
        </w:rPr>
        <w:t>и</w:t>
      </w:r>
      <w:r w:rsidR="003536C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учебной программ</w:t>
      </w:r>
      <w:r w:rsidR="001572F6">
        <w:rPr>
          <w:rFonts w:ascii="Times New Roman" w:eastAsia="Calibri" w:hAnsi="Times New Roman" w:cs="Times New Roman"/>
          <w:color w:val="000000"/>
          <w:sz w:val="28"/>
          <w:szCs w:val="26"/>
        </w:rPr>
        <w:t>ы</w:t>
      </w:r>
      <w:r w:rsidR="003536C4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в форме</w:t>
      </w:r>
      <w:r w:rsidR="00D315EB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защиты портфолио, в ходе, которого обучающий</w:t>
      </w:r>
      <w:r w:rsidR="00501374" w:rsidRPr="001572F6">
        <w:rPr>
          <w:rFonts w:ascii="Times New Roman" w:eastAsia="Calibri" w:hAnsi="Times New Roman" w:cs="Times New Roman"/>
          <w:color w:val="000000"/>
          <w:sz w:val="28"/>
          <w:szCs w:val="26"/>
        </w:rPr>
        <w:t>ся</w:t>
      </w:r>
      <w:r w:rsidR="00D315EB" w:rsidRPr="008701FC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представляет накопленный материал в виде гербарных образцов, разработок экскурсий, научно-исследовательских работ, а также грамоты и дипломы с различных конкурсов и конференций. </w:t>
      </w:r>
    </w:p>
    <w:p w:rsidR="008701FC" w:rsidRDefault="008701FC" w:rsidP="00501374">
      <w:pPr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701F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Учебный план</w:t>
      </w:r>
    </w:p>
    <w:tbl>
      <w:tblPr>
        <w:tblW w:w="9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681"/>
        <w:gridCol w:w="908"/>
        <w:gridCol w:w="1187"/>
        <w:gridCol w:w="1311"/>
        <w:gridCol w:w="2233"/>
      </w:tblGrid>
      <w:tr w:rsidR="00CC373F" w:rsidRPr="008701FC" w:rsidTr="00A1425F">
        <w:trPr>
          <w:trHeight w:val="70"/>
          <w:jc w:val="right"/>
        </w:trPr>
        <w:tc>
          <w:tcPr>
            <w:tcW w:w="604" w:type="dxa"/>
            <w:vMerge w:val="restart"/>
            <w:vAlign w:val="center"/>
          </w:tcPr>
          <w:p w:rsidR="00CC373F" w:rsidRPr="008701FC" w:rsidRDefault="00CC373F" w:rsidP="00D7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373F" w:rsidRPr="008701FC" w:rsidRDefault="00CC373F" w:rsidP="00D7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1" w:type="dxa"/>
            <w:vMerge w:val="restart"/>
            <w:vAlign w:val="center"/>
          </w:tcPr>
          <w:p w:rsidR="00CC373F" w:rsidRPr="008701FC" w:rsidRDefault="00CC373F" w:rsidP="00D7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модуля</w:t>
            </w: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3406" w:type="dxa"/>
            <w:gridSpan w:val="3"/>
            <w:vAlign w:val="center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33" w:type="dxa"/>
            <w:vMerge w:val="restart"/>
            <w:vAlign w:val="center"/>
          </w:tcPr>
          <w:p w:rsidR="00CC373F" w:rsidRPr="008701FC" w:rsidRDefault="00CC373F" w:rsidP="00D7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аттестации, контроля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  <w:vMerge/>
            <w:vAlign w:val="center"/>
          </w:tcPr>
          <w:p w:rsidR="00CC373F" w:rsidRPr="008701FC" w:rsidRDefault="00CC373F" w:rsidP="00D7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vAlign w:val="center"/>
          </w:tcPr>
          <w:p w:rsidR="00CC373F" w:rsidRPr="008701FC" w:rsidRDefault="00CC373F" w:rsidP="00D7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C373F" w:rsidRPr="008701FC" w:rsidRDefault="00CC373F" w:rsidP="00D7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7" w:type="dxa"/>
            <w:vAlign w:val="center"/>
          </w:tcPr>
          <w:p w:rsidR="00CC373F" w:rsidRPr="008701FC" w:rsidRDefault="00CC373F" w:rsidP="00D7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11" w:type="dxa"/>
            <w:vAlign w:val="center"/>
          </w:tcPr>
          <w:p w:rsidR="00CC373F" w:rsidRPr="008701FC" w:rsidRDefault="00CC373F" w:rsidP="00D7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33" w:type="dxa"/>
            <w:vMerge/>
            <w:vAlign w:val="center"/>
          </w:tcPr>
          <w:p w:rsidR="00CC373F" w:rsidRPr="008701FC" w:rsidRDefault="00CC373F" w:rsidP="00D76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73F" w:rsidRPr="008701FC" w:rsidTr="008701FC">
        <w:trPr>
          <w:trHeight w:val="70"/>
          <w:jc w:val="right"/>
        </w:trPr>
        <w:tc>
          <w:tcPr>
            <w:tcW w:w="9924" w:type="dxa"/>
            <w:gridSpan w:val="6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Значение растений (18 часов)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 «Мир растений». Инс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труктаж по технике безопасности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«Загадочные обитатели Земли»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ир как составная часть природы.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природной системы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растений в биосфере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vMerge w:val="restart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 «Значение зеленых растений»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ний в жизни человека и животных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Merge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Жизненные формы ра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9041DC" w:rsidRDefault="00CC373F" w:rsidP="00B63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DC">
              <w:rPr>
                <w:rFonts w:ascii="Times New Roman" w:eastAsia="Calibri" w:hAnsi="Times New Roman" w:cs="Times New Roman"/>
                <w:sz w:val="24"/>
                <w:szCs w:val="24"/>
              </w:rPr>
              <w:t>Доклад «</w:t>
            </w:r>
            <w:r w:rsidR="00B6387A" w:rsidRPr="0090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Жизненные формы </w:t>
            </w:r>
            <w:r w:rsidRPr="009041DC">
              <w:rPr>
                <w:rFonts w:ascii="Times New Roman" w:eastAsia="Calibri" w:hAnsi="Times New Roman" w:cs="Times New Roman"/>
                <w:sz w:val="24"/>
                <w:szCs w:val="24"/>
              </w:rPr>
              <w:t>по Серебрякову»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. Времена года в жизни растений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растений для гербария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Гербаризация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растений. Оформление коллекции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гербария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е занятие по блоку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 растений»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4285" w:type="dxa"/>
            <w:gridSpan w:val="2"/>
          </w:tcPr>
          <w:p w:rsidR="00CC373F" w:rsidRPr="008701FC" w:rsidRDefault="00CC373F" w:rsidP="00014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по модулю 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73F" w:rsidRPr="008701FC" w:rsidTr="008701FC">
        <w:trPr>
          <w:trHeight w:val="70"/>
          <w:jc w:val="right"/>
        </w:trPr>
        <w:tc>
          <w:tcPr>
            <w:tcW w:w="9924" w:type="dxa"/>
            <w:gridSpan w:val="6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Многообразие растений (18 часов)</w:t>
            </w:r>
          </w:p>
        </w:tc>
      </w:tr>
      <w:tr w:rsidR="00CC373F" w:rsidRPr="008701FC" w:rsidTr="00A1425F">
        <w:trPr>
          <w:trHeight w:val="687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растений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Merge w:val="restart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«Сельскохозяйственные и дикорастущие растения»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ногообразие растений. Водоросли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Merge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хи и папоротникообразные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C373F" w:rsidRPr="008701FC" w:rsidTr="00A1425F">
        <w:trPr>
          <w:trHeight w:val="193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Разн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оцветье. Цветы открытого грунта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Удив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ительные растения: </w:t>
            </w:r>
            <w:proofErr w:type="gramStart"/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, самый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Доклад «Редкие растения»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Растения-барометры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5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Фото-</w:t>
            </w:r>
            <w:proofErr w:type="spellStart"/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«Живые барометры»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Тест «Многообразие растений»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4285" w:type="dxa"/>
            <w:gridSpan w:val="2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модулю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373F" w:rsidRPr="008701FC" w:rsidTr="008701FC">
        <w:trPr>
          <w:trHeight w:val="70"/>
          <w:jc w:val="right"/>
        </w:trPr>
        <w:tc>
          <w:tcPr>
            <w:tcW w:w="9924" w:type="dxa"/>
            <w:gridSpan w:val="6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Распространение растений (58 часов)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Расте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ния различных климатических зон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Адаптации растений к условия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м внешней среды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группы растений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Природное 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 «Луг». Растения луга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Ядовитые растения луга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Доклад «</w:t>
            </w: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Ядовитые растения луга</w:t>
            </w: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Лекарственные растения луга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Доклад «</w:t>
            </w: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Лекарственные растения луга</w:t>
            </w: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Природное соо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бщество «Степь». Растения степи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Ядовитые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лекарственные растения степи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Сообщества, созданные 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человеком. Поле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Доклад «</w:t>
            </w:r>
            <w:proofErr w:type="spellStart"/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Водоем - природное сообщество. Растения вод</w:t>
            </w:r>
            <w:r w:rsidR="00501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оема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</w:t>
            </w:r>
            <w:r w:rsidR="00501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индикаторы чистоты водоема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«Растения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индикаторы водоема»</w:t>
            </w:r>
          </w:p>
        </w:tc>
      </w:tr>
      <w:tr w:rsidR="00CC373F" w:rsidRPr="008701FC" w:rsidTr="00A1425F">
        <w:trPr>
          <w:trHeight w:val="672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«Разрешите Вам представиться»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Игра-викторина </w:t>
            </w: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«Разрешите Вам представиться»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501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природное сообщество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зеленом полумраке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«Растения леса»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Приспособленност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ь организмов к совместной жизни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Ярусы леса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ярусов леса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внешнего вида хвойных растений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внешнего вида лиственных растений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 богатство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растения леса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«Лекарственные растения леса» 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Витаминные сборы.</w:t>
            </w:r>
          </w:p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отваров, чаев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Съедобные и ядовитые растения леса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«Грибы»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Красной книги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Доклад «Растения красной книги»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 и грибы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грибов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занятие «Знатоки леса»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«Знатоки леса»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 и эстетика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 болот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C373F" w:rsidRPr="008701FC" w:rsidTr="00A1425F">
        <w:trPr>
          <w:trHeight w:val="475"/>
          <w:jc w:val="right"/>
        </w:trPr>
        <w:tc>
          <w:tcPr>
            <w:tcW w:w="604" w:type="dxa"/>
          </w:tcPr>
          <w:p w:rsidR="00CC373F" w:rsidRPr="008701FC" w:rsidRDefault="00CC373F" w:rsidP="00594928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Обобщающая игра-викторина «Распространение растений»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4285" w:type="dxa"/>
            <w:gridSpan w:val="2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модулю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73F" w:rsidRPr="008701FC" w:rsidTr="00014C15">
        <w:trPr>
          <w:trHeight w:val="70"/>
          <w:jc w:val="right"/>
        </w:trPr>
        <w:tc>
          <w:tcPr>
            <w:tcW w:w="9924" w:type="dxa"/>
            <w:gridSpan w:val="6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 Комнатное цветоводство (20 часов)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«Многообразие комнатных растений»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содержания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комнатных растений в помещении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освещения на биологическое состояние 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комнатных растений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817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Декорат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ивные группы комнатных растений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«Раздели на группы»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сновные правила посадки и ухода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Болезни комнатных растений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Merge w:val="restart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«Болезни и </w:t>
            </w:r>
            <w:proofErr w:type="gramStart"/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вреди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комнатных растений»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Вредители комнатных растений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Merge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501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Экскурсия. Б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отанический сад-музей природы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CC373F" w:rsidRPr="008701FC" w:rsidTr="00A1425F">
        <w:trPr>
          <w:trHeight w:val="687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Тест «Комнатное цветоводство»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4285" w:type="dxa"/>
            <w:gridSpan w:val="2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модулю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73F" w:rsidRPr="008701FC" w:rsidTr="00014C15">
        <w:trPr>
          <w:trHeight w:val="70"/>
          <w:jc w:val="right"/>
        </w:trPr>
        <w:tc>
          <w:tcPr>
            <w:tcW w:w="9924" w:type="dxa"/>
            <w:gridSpan w:val="6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5. Природа родного края (16 часов)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501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риродные сообщества нашего края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 лесов области</w:t>
            </w:r>
            <w:r w:rsidR="00CC373F"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358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 хвойных лесов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 широколиств</w:t>
            </w:r>
            <w:r w:rsidR="00501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енных и смешанных лесов области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328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в Музей леса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</w:t>
            </w:r>
            <w:r w:rsidR="00501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ния степей и </w:t>
            </w:r>
            <w:proofErr w:type="spellStart"/>
            <w:r w:rsidR="00501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лесостепей</w:t>
            </w:r>
            <w:proofErr w:type="spellEnd"/>
            <w:r w:rsidR="00501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687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Реликты и эндемики области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Доклад «Эндемики и реликты»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Заключительное занятие 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Тест «Природа родного края»</w:t>
            </w:r>
          </w:p>
        </w:tc>
      </w:tr>
      <w:tr w:rsidR="00CC373F" w:rsidRPr="008701FC" w:rsidTr="00A1425F">
        <w:trPr>
          <w:trHeight w:val="266"/>
          <w:jc w:val="right"/>
        </w:trPr>
        <w:tc>
          <w:tcPr>
            <w:tcW w:w="4285" w:type="dxa"/>
            <w:gridSpan w:val="2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модулю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73F" w:rsidRPr="008701FC" w:rsidTr="00014C15">
        <w:trPr>
          <w:trHeight w:val="70"/>
          <w:jc w:val="right"/>
        </w:trPr>
        <w:tc>
          <w:tcPr>
            <w:tcW w:w="9924" w:type="dxa"/>
            <w:gridSpan w:val="6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6. Расширение экологического пространства (14 часов)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(виртуальная). Флора государственных заповедников области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полевых исследований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C373F" w:rsidRPr="008701FC" w:rsidTr="00A1425F">
        <w:trPr>
          <w:trHeight w:val="637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501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етоды ботанических исследований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</w:t>
            </w:r>
            <w:r w:rsidR="00501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 экскурсий в лесной фитоценоз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пла</w:t>
            </w:r>
            <w:r w:rsidR="00501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экскурсии в лесной фитоценоз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Защита плана экскурсии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501374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в лесной фитоценоз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CC373F" w:rsidRPr="008701FC" w:rsidTr="00A1425F">
        <w:trPr>
          <w:trHeight w:val="70"/>
          <w:jc w:val="right"/>
        </w:trPr>
        <w:tc>
          <w:tcPr>
            <w:tcW w:w="604" w:type="dxa"/>
          </w:tcPr>
          <w:p w:rsidR="00CC373F" w:rsidRPr="008701FC" w:rsidRDefault="00CC373F" w:rsidP="00A1425F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sz w:val="24"/>
                <w:szCs w:val="24"/>
              </w:rPr>
              <w:t>Защита портфолио</w:t>
            </w:r>
          </w:p>
        </w:tc>
      </w:tr>
      <w:tr w:rsidR="00CC373F" w:rsidRPr="008701FC" w:rsidTr="00A1425F">
        <w:trPr>
          <w:trHeight w:val="248"/>
          <w:jc w:val="right"/>
        </w:trPr>
        <w:tc>
          <w:tcPr>
            <w:tcW w:w="4285" w:type="dxa"/>
            <w:gridSpan w:val="2"/>
          </w:tcPr>
          <w:p w:rsidR="00CC373F" w:rsidRPr="008701FC" w:rsidRDefault="00CC373F" w:rsidP="008701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модулю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73F" w:rsidRPr="008701FC" w:rsidTr="00A1425F">
        <w:trPr>
          <w:trHeight w:val="72"/>
          <w:jc w:val="right"/>
        </w:trPr>
        <w:tc>
          <w:tcPr>
            <w:tcW w:w="4285" w:type="dxa"/>
            <w:gridSpan w:val="2"/>
          </w:tcPr>
          <w:p w:rsidR="00CC373F" w:rsidRPr="008701FC" w:rsidRDefault="00CC373F" w:rsidP="008701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8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87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11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233" w:type="dxa"/>
          </w:tcPr>
          <w:p w:rsidR="00CC373F" w:rsidRPr="008701FC" w:rsidRDefault="00CC373F" w:rsidP="00870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52904" w:rsidRPr="00A1425F" w:rsidRDefault="00B52904" w:rsidP="00A1425F">
      <w:pPr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142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Содержание программы</w:t>
      </w:r>
    </w:p>
    <w:p w:rsidR="00B52904" w:rsidRPr="005249C1" w:rsidRDefault="0054173B" w:rsidP="00D76D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</w:t>
      </w:r>
      <w:r w:rsidR="00B52904">
        <w:rPr>
          <w:rFonts w:ascii="Times New Roman" w:eastAsia="Calibri" w:hAnsi="Times New Roman" w:cs="Times New Roman"/>
          <w:b/>
          <w:sz w:val="28"/>
          <w:szCs w:val="28"/>
        </w:rPr>
        <w:t xml:space="preserve"> 1. </w:t>
      </w:r>
      <w:r w:rsidR="00B52904" w:rsidRPr="00630E2E">
        <w:rPr>
          <w:rFonts w:ascii="Times New Roman" w:eastAsia="Calibri" w:hAnsi="Times New Roman" w:cs="Times New Roman"/>
          <w:b/>
          <w:sz w:val="28"/>
          <w:szCs w:val="28"/>
        </w:rPr>
        <w:t>Значение растений (</w:t>
      </w:r>
      <w:r w:rsidR="00B52904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B52904" w:rsidRPr="00630E2E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  <w:r w:rsidR="00B5290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B52904" w:rsidRPr="005249C1">
        <w:rPr>
          <w:rFonts w:ascii="Times New Roman" w:eastAsia="Calibri" w:hAnsi="Times New Roman" w:cs="Times New Roman"/>
          <w:sz w:val="28"/>
          <w:szCs w:val="28"/>
        </w:rPr>
        <w:t xml:space="preserve">теория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="00B52904" w:rsidRPr="005249C1">
        <w:rPr>
          <w:rFonts w:ascii="Times New Roman" w:eastAsia="Calibri" w:hAnsi="Times New Roman" w:cs="Times New Roman"/>
          <w:sz w:val="28"/>
          <w:szCs w:val="28"/>
        </w:rPr>
        <w:t xml:space="preserve">7 часов, практика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="00B52904" w:rsidRPr="005249C1">
        <w:rPr>
          <w:rFonts w:ascii="Times New Roman" w:eastAsia="Calibri" w:hAnsi="Times New Roman" w:cs="Times New Roman"/>
          <w:sz w:val="28"/>
          <w:szCs w:val="28"/>
        </w:rPr>
        <w:t>11 часов</w:t>
      </w:r>
      <w:r w:rsidR="00B5290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173B" w:rsidRDefault="0054173B" w:rsidP="00D76D7D">
      <w:pPr>
        <w:tabs>
          <w:tab w:val="left" w:pos="709"/>
          <w:tab w:val="left" w:pos="87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76D7D">
        <w:rPr>
          <w:rFonts w:ascii="Times New Roman" w:eastAsia="Calibri" w:hAnsi="Times New Roman" w:cs="Times New Roman"/>
          <w:b/>
          <w:sz w:val="28"/>
          <w:szCs w:val="26"/>
        </w:rPr>
        <w:t>Раздел 1.</w:t>
      </w:r>
      <w:r w:rsidR="00501374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B52904" w:rsidRPr="005249C1">
        <w:rPr>
          <w:rFonts w:ascii="Times New Roman" w:eastAsia="Calibri" w:hAnsi="Times New Roman" w:cs="Times New Roman"/>
          <w:sz w:val="28"/>
          <w:szCs w:val="26"/>
        </w:rPr>
        <w:t xml:space="preserve">Введение в тему «Мир растений». </w:t>
      </w:r>
      <w:r w:rsidRPr="005249C1">
        <w:rPr>
          <w:rFonts w:ascii="Times New Roman" w:eastAsia="Calibri" w:hAnsi="Times New Roman" w:cs="Times New Roman"/>
          <w:sz w:val="28"/>
          <w:szCs w:val="26"/>
        </w:rPr>
        <w:t>Инст</w:t>
      </w:r>
      <w:r>
        <w:rPr>
          <w:rFonts w:ascii="Times New Roman" w:eastAsia="Calibri" w:hAnsi="Times New Roman" w:cs="Times New Roman"/>
          <w:sz w:val="28"/>
          <w:szCs w:val="26"/>
        </w:rPr>
        <w:t>руктаж по технике безопасности</w:t>
      </w:r>
      <w:r w:rsidR="00D76D7D">
        <w:rPr>
          <w:rFonts w:ascii="Times New Roman" w:eastAsia="Calibri" w:hAnsi="Times New Roman" w:cs="Times New Roman"/>
          <w:sz w:val="28"/>
          <w:szCs w:val="26"/>
        </w:rPr>
        <w:t xml:space="preserve"> (8 часов)</w:t>
      </w:r>
      <w:r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54173B" w:rsidRDefault="0054173B" w:rsidP="00D76D7D">
      <w:pPr>
        <w:tabs>
          <w:tab w:val="left" w:pos="709"/>
          <w:tab w:val="left" w:pos="87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Теория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52904" w:rsidRPr="005249C1">
        <w:rPr>
          <w:rFonts w:ascii="Times New Roman" w:eastAsia="Calibri" w:hAnsi="Times New Roman" w:cs="Times New Roman"/>
          <w:sz w:val="28"/>
          <w:szCs w:val="26"/>
        </w:rPr>
        <w:t>Растительный ми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р как составная часть природы. Место растений в биосфере. </w:t>
      </w:r>
      <w:r w:rsidR="00B52904" w:rsidRPr="005249C1">
        <w:rPr>
          <w:rFonts w:ascii="Times New Roman" w:eastAsia="Calibri" w:hAnsi="Times New Roman" w:cs="Times New Roman"/>
          <w:sz w:val="28"/>
          <w:szCs w:val="26"/>
        </w:rPr>
        <w:t>Роль растен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ий в жизни человека и животных. </w:t>
      </w:r>
      <w:r w:rsidR="00B52904" w:rsidRPr="00EB3AF5">
        <w:rPr>
          <w:rFonts w:ascii="Times New Roman" w:eastAsia="Calibri" w:hAnsi="Times New Roman" w:cs="Times New Roman"/>
          <w:sz w:val="28"/>
          <w:szCs w:val="26"/>
        </w:rPr>
        <w:t>Зел</w:t>
      </w:r>
      <w:r>
        <w:rPr>
          <w:rFonts w:ascii="Times New Roman" w:eastAsia="Calibri" w:hAnsi="Times New Roman" w:cs="Times New Roman"/>
          <w:sz w:val="28"/>
          <w:szCs w:val="26"/>
        </w:rPr>
        <w:t>е</w:t>
      </w:r>
      <w:r w:rsidR="00B52904" w:rsidRPr="00EB3AF5">
        <w:rPr>
          <w:rFonts w:ascii="Times New Roman" w:eastAsia="Calibri" w:hAnsi="Times New Roman" w:cs="Times New Roman"/>
          <w:sz w:val="28"/>
          <w:szCs w:val="26"/>
        </w:rPr>
        <w:t>ный океан Земли, л</w:t>
      </w:r>
      <w:r>
        <w:rPr>
          <w:rFonts w:ascii="Times New Roman" w:eastAsia="Calibri" w:hAnsi="Times New Roman" w:cs="Times New Roman"/>
          <w:sz w:val="28"/>
          <w:szCs w:val="26"/>
        </w:rPr>
        <w:t>е</w:t>
      </w:r>
      <w:r w:rsidR="00B52904" w:rsidRPr="00EB3AF5">
        <w:rPr>
          <w:rFonts w:ascii="Times New Roman" w:eastAsia="Calibri" w:hAnsi="Times New Roman" w:cs="Times New Roman"/>
          <w:sz w:val="28"/>
          <w:szCs w:val="26"/>
        </w:rPr>
        <w:t>гкие нашей планеты, «невесомые полезности».</w:t>
      </w:r>
    </w:p>
    <w:p w:rsidR="0054173B" w:rsidRDefault="0054173B" w:rsidP="00D76D7D">
      <w:pPr>
        <w:tabs>
          <w:tab w:val="left" w:pos="709"/>
          <w:tab w:val="left" w:pos="87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Практика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54173B">
        <w:rPr>
          <w:rFonts w:ascii="Times New Roman" w:eastAsia="Calibri" w:hAnsi="Times New Roman" w:cs="Times New Roman"/>
          <w:sz w:val="28"/>
          <w:szCs w:val="26"/>
        </w:rPr>
        <w:t>Экскурсия.</w:t>
      </w:r>
      <w:r>
        <w:rPr>
          <w:rFonts w:ascii="Times New Roman" w:eastAsia="Calibri" w:hAnsi="Times New Roman" w:cs="Times New Roman"/>
          <w:sz w:val="28"/>
          <w:szCs w:val="26"/>
        </w:rPr>
        <w:t xml:space="preserve"> Времена года в жизни растений. </w:t>
      </w:r>
      <w:r w:rsidRPr="00EB3AF5">
        <w:rPr>
          <w:rFonts w:ascii="Times New Roman" w:eastAsia="Calibri" w:hAnsi="Times New Roman" w:cs="Times New Roman"/>
          <w:sz w:val="28"/>
          <w:szCs w:val="26"/>
        </w:rPr>
        <w:t>Наблюдение за сезонными изменениями в жизни растительного и животного мира.</w:t>
      </w:r>
      <w:r>
        <w:rPr>
          <w:rFonts w:ascii="Times New Roman" w:eastAsia="Calibri" w:hAnsi="Times New Roman" w:cs="Times New Roman"/>
          <w:sz w:val="28"/>
          <w:szCs w:val="26"/>
        </w:rPr>
        <w:t xml:space="preserve"> Правила составления отчета экскурсии.</w:t>
      </w:r>
    </w:p>
    <w:p w:rsidR="0054173B" w:rsidRDefault="0054173B" w:rsidP="00D76D7D">
      <w:pPr>
        <w:tabs>
          <w:tab w:val="left" w:pos="709"/>
          <w:tab w:val="left" w:pos="87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76D7D">
        <w:rPr>
          <w:rFonts w:ascii="Times New Roman" w:eastAsia="Calibri" w:hAnsi="Times New Roman" w:cs="Times New Roman"/>
          <w:b/>
          <w:sz w:val="28"/>
          <w:szCs w:val="26"/>
        </w:rPr>
        <w:t>Раздел 2.</w:t>
      </w:r>
      <w:r w:rsidR="00501374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B52904">
        <w:rPr>
          <w:rFonts w:ascii="Times New Roman" w:eastAsia="Calibri" w:hAnsi="Times New Roman" w:cs="Times New Roman"/>
          <w:sz w:val="28"/>
          <w:szCs w:val="26"/>
        </w:rPr>
        <w:t>Жизненные формы растений: травы, кустарники, деревья</w:t>
      </w:r>
      <w:r w:rsidR="00D76D7D">
        <w:rPr>
          <w:rFonts w:ascii="Times New Roman" w:eastAsia="Calibri" w:hAnsi="Times New Roman" w:cs="Times New Roman"/>
          <w:sz w:val="28"/>
          <w:szCs w:val="26"/>
        </w:rPr>
        <w:t xml:space="preserve"> (10 часов)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B52904" w:rsidRPr="005249C1" w:rsidRDefault="00D76D7D" w:rsidP="00D76D7D">
      <w:pPr>
        <w:tabs>
          <w:tab w:val="left" w:pos="709"/>
          <w:tab w:val="left" w:pos="87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Теория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О</w:t>
      </w:r>
      <w:r w:rsidRPr="00EB3AF5">
        <w:rPr>
          <w:rFonts w:ascii="Times New Roman" w:eastAsia="Calibri" w:hAnsi="Times New Roman" w:cs="Times New Roman"/>
          <w:sz w:val="28"/>
          <w:szCs w:val="26"/>
        </w:rPr>
        <w:t xml:space="preserve">пределение </w:t>
      </w:r>
      <w:r w:rsidR="00B52904" w:rsidRPr="00EB3AF5">
        <w:rPr>
          <w:rFonts w:ascii="Times New Roman" w:eastAsia="Calibri" w:hAnsi="Times New Roman" w:cs="Times New Roman"/>
          <w:sz w:val="28"/>
          <w:szCs w:val="26"/>
        </w:rPr>
        <w:t>древесных, кустарниковых и травянистых растений по внешнем</w:t>
      </w:r>
      <w:r w:rsidR="00B52904">
        <w:rPr>
          <w:rFonts w:ascii="Times New Roman" w:eastAsia="Calibri" w:hAnsi="Times New Roman" w:cs="Times New Roman"/>
          <w:sz w:val="28"/>
          <w:szCs w:val="26"/>
        </w:rPr>
        <w:t>у виду, листьям, коре, семенам.</w:t>
      </w:r>
    </w:p>
    <w:p w:rsidR="00B52904" w:rsidRPr="005249C1" w:rsidRDefault="00D76D7D" w:rsidP="00D76D7D">
      <w:pPr>
        <w:tabs>
          <w:tab w:val="left" w:pos="709"/>
          <w:tab w:val="left" w:pos="87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Практика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Сбор 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растений для гербария: основные правила, необходимый инструментарий. </w:t>
      </w:r>
      <w:r w:rsidR="00B52904" w:rsidRPr="005249C1">
        <w:rPr>
          <w:rFonts w:ascii="Times New Roman" w:eastAsia="Calibri" w:hAnsi="Times New Roman" w:cs="Times New Roman"/>
          <w:sz w:val="28"/>
          <w:szCs w:val="26"/>
        </w:rPr>
        <w:t xml:space="preserve">Гербаризация 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растений. Оформление коллекции. </w:t>
      </w:r>
      <w:r w:rsidR="00B52904" w:rsidRPr="005249C1">
        <w:rPr>
          <w:rFonts w:ascii="Times New Roman" w:eastAsia="Calibri" w:hAnsi="Times New Roman" w:cs="Times New Roman"/>
          <w:sz w:val="28"/>
          <w:szCs w:val="26"/>
        </w:rPr>
        <w:t>Заключительное занятие по блоку.</w:t>
      </w:r>
    </w:p>
    <w:p w:rsidR="00B52904" w:rsidRDefault="0054173B" w:rsidP="00D76D7D">
      <w:pPr>
        <w:tabs>
          <w:tab w:val="left" w:pos="709"/>
          <w:tab w:val="left" w:pos="87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</w:t>
      </w:r>
      <w:r w:rsidR="00B52904">
        <w:rPr>
          <w:rFonts w:ascii="Times New Roman" w:eastAsia="Calibri" w:hAnsi="Times New Roman" w:cs="Times New Roman"/>
          <w:b/>
          <w:sz w:val="28"/>
          <w:szCs w:val="28"/>
        </w:rPr>
        <w:t xml:space="preserve"> 2. </w:t>
      </w:r>
      <w:r w:rsidR="00B52904" w:rsidRPr="00630E2E">
        <w:rPr>
          <w:rFonts w:ascii="Times New Roman" w:eastAsia="Calibri" w:hAnsi="Times New Roman" w:cs="Times New Roman"/>
          <w:b/>
          <w:sz w:val="28"/>
          <w:szCs w:val="28"/>
        </w:rPr>
        <w:t>Многообразие растений (</w:t>
      </w:r>
      <w:r w:rsidR="00B52904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B52904" w:rsidRPr="00630E2E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  <w:r w:rsidR="00B5290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B52904" w:rsidRPr="005249C1">
        <w:rPr>
          <w:rFonts w:ascii="Times New Roman" w:eastAsia="Calibri" w:hAnsi="Times New Roman" w:cs="Times New Roman"/>
          <w:sz w:val="28"/>
          <w:szCs w:val="28"/>
        </w:rPr>
        <w:t xml:space="preserve">теория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="00B52904" w:rsidRPr="005249C1">
        <w:rPr>
          <w:rFonts w:ascii="Times New Roman" w:eastAsia="Calibri" w:hAnsi="Times New Roman" w:cs="Times New Roman"/>
          <w:sz w:val="28"/>
          <w:szCs w:val="28"/>
        </w:rPr>
        <w:t xml:space="preserve">8 часов, практика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="00B52904" w:rsidRPr="005249C1">
        <w:rPr>
          <w:rFonts w:ascii="Times New Roman" w:eastAsia="Calibri" w:hAnsi="Times New Roman" w:cs="Times New Roman"/>
          <w:sz w:val="28"/>
          <w:szCs w:val="28"/>
        </w:rPr>
        <w:t>10 часов.</w:t>
      </w:r>
    </w:p>
    <w:p w:rsidR="00D76D7D" w:rsidRDefault="00D76D7D" w:rsidP="00D76D7D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76D7D">
        <w:rPr>
          <w:rFonts w:ascii="Times New Roman" w:eastAsia="Calibri" w:hAnsi="Times New Roman" w:cs="Times New Roman"/>
          <w:b/>
          <w:sz w:val="28"/>
          <w:szCs w:val="26"/>
        </w:rPr>
        <w:t>Раздел 3.</w:t>
      </w:r>
      <w:r w:rsidR="00501374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B52904">
        <w:rPr>
          <w:rFonts w:ascii="Times New Roman" w:eastAsia="Calibri" w:hAnsi="Times New Roman" w:cs="Times New Roman"/>
          <w:sz w:val="28"/>
          <w:szCs w:val="26"/>
        </w:rPr>
        <w:t>Происхождение растений</w:t>
      </w:r>
      <w:r>
        <w:rPr>
          <w:rFonts w:ascii="Times New Roman" w:eastAsia="Calibri" w:hAnsi="Times New Roman" w:cs="Times New Roman"/>
          <w:sz w:val="28"/>
          <w:szCs w:val="26"/>
        </w:rPr>
        <w:t xml:space="preserve"> (18 часов)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D76D7D" w:rsidRDefault="00D76D7D" w:rsidP="00D76D7D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Теория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52904" w:rsidRPr="005249C1">
        <w:rPr>
          <w:rFonts w:ascii="Times New Roman" w:eastAsia="Calibri" w:hAnsi="Times New Roman" w:cs="Times New Roman"/>
          <w:sz w:val="28"/>
          <w:szCs w:val="26"/>
        </w:rPr>
        <w:t>Мн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огообразие растений: систематика растений. Водоросли: особенности строения, жизнедеятельности, значение в природе. Мхи и папоротникообразные: особенности строения, жизнедеятельности, значение в природе. Голосеменные растения: особенности строения, жизнедеятельности, значение в природе. Покрытосеменные растения: особенности строения, жизнедеятельности, значение в природе. </w:t>
      </w:r>
      <w:r w:rsidR="00B52904" w:rsidRPr="005249C1">
        <w:rPr>
          <w:rFonts w:ascii="Times New Roman" w:eastAsia="Calibri" w:hAnsi="Times New Roman" w:cs="Times New Roman"/>
          <w:sz w:val="28"/>
          <w:szCs w:val="26"/>
        </w:rPr>
        <w:t>Разно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цветье. Цветы открытого грунта. </w:t>
      </w:r>
      <w:r w:rsidR="00B52904" w:rsidRPr="005249C1">
        <w:rPr>
          <w:rFonts w:ascii="Times New Roman" w:eastAsia="Calibri" w:hAnsi="Times New Roman" w:cs="Times New Roman"/>
          <w:sz w:val="28"/>
          <w:szCs w:val="26"/>
        </w:rPr>
        <w:t>Удиви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тельные растения: </w:t>
      </w:r>
      <w:proofErr w:type="gramStart"/>
      <w:r w:rsidR="00B52904">
        <w:rPr>
          <w:rFonts w:ascii="Times New Roman" w:eastAsia="Calibri" w:hAnsi="Times New Roman" w:cs="Times New Roman"/>
          <w:sz w:val="28"/>
          <w:szCs w:val="26"/>
        </w:rPr>
        <w:t>самый</w:t>
      </w:r>
      <w:proofErr w:type="gramEnd"/>
      <w:r w:rsidR="00B52904">
        <w:rPr>
          <w:rFonts w:ascii="Times New Roman" w:eastAsia="Calibri" w:hAnsi="Times New Roman" w:cs="Times New Roman"/>
          <w:sz w:val="28"/>
          <w:szCs w:val="26"/>
        </w:rPr>
        <w:t xml:space="preserve">, самый. </w:t>
      </w:r>
      <w:r w:rsidR="00B52904" w:rsidRPr="005249C1">
        <w:rPr>
          <w:rFonts w:ascii="Times New Roman" w:eastAsia="Calibri" w:hAnsi="Times New Roman" w:cs="Times New Roman"/>
          <w:sz w:val="28"/>
          <w:szCs w:val="26"/>
        </w:rPr>
        <w:t>Растения-барометры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B52904" w:rsidRDefault="00D76D7D" w:rsidP="00D76D7D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Практика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Определение растений по гербарным образцам и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фотогербарию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>; и</w:t>
      </w:r>
      <w:r w:rsidR="00B52904" w:rsidRPr="005249C1">
        <w:rPr>
          <w:rFonts w:ascii="Times New Roman" w:eastAsia="Calibri" w:hAnsi="Times New Roman" w:cs="Times New Roman"/>
          <w:sz w:val="28"/>
          <w:szCs w:val="26"/>
        </w:rPr>
        <w:t>гра «Узнай меня»</w:t>
      </w:r>
      <w:r w:rsidR="00B52904">
        <w:rPr>
          <w:rFonts w:ascii="Times New Roman" w:eastAsia="Calibri" w:hAnsi="Times New Roman" w:cs="Times New Roman"/>
          <w:sz w:val="28"/>
          <w:szCs w:val="26"/>
        </w:rPr>
        <w:t>.</w:t>
      </w:r>
    </w:p>
    <w:p w:rsidR="00B52904" w:rsidRDefault="00B52904" w:rsidP="0054173B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6"/>
        </w:rPr>
        <w:tab/>
      </w:r>
      <w:r w:rsidR="0054173B">
        <w:rPr>
          <w:rFonts w:ascii="Times New Roman" w:eastAsia="Calibri" w:hAnsi="Times New Roman" w:cs="Times New Roman"/>
          <w:b/>
          <w:sz w:val="28"/>
          <w:szCs w:val="28"/>
        </w:rPr>
        <w:t>Модуль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3. </w:t>
      </w:r>
      <w:r w:rsidRPr="00630E2E">
        <w:rPr>
          <w:rFonts w:ascii="Times New Roman" w:eastAsia="Calibri" w:hAnsi="Times New Roman" w:cs="Times New Roman"/>
          <w:b/>
          <w:sz w:val="28"/>
          <w:szCs w:val="28"/>
        </w:rPr>
        <w:t>Распространение растений (</w:t>
      </w:r>
      <w:r>
        <w:rPr>
          <w:rFonts w:ascii="Times New Roman" w:eastAsia="Calibri" w:hAnsi="Times New Roman" w:cs="Times New Roman"/>
          <w:b/>
          <w:sz w:val="28"/>
          <w:szCs w:val="28"/>
        </w:rPr>
        <w:t>58 часов</w:t>
      </w:r>
      <w:r w:rsidRPr="00630E2E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81B6A">
        <w:rPr>
          <w:rFonts w:ascii="Times New Roman" w:eastAsia="Calibri" w:hAnsi="Times New Roman" w:cs="Times New Roman"/>
          <w:sz w:val="28"/>
          <w:szCs w:val="28"/>
        </w:rPr>
        <w:t xml:space="preserve">теория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Pr="00381B6A">
        <w:rPr>
          <w:rFonts w:ascii="Times New Roman" w:eastAsia="Calibri" w:hAnsi="Times New Roman" w:cs="Times New Roman"/>
          <w:sz w:val="28"/>
          <w:szCs w:val="28"/>
        </w:rPr>
        <w:t xml:space="preserve">24 часа, практика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Pr="00381B6A">
        <w:rPr>
          <w:rFonts w:ascii="Times New Roman" w:eastAsia="Calibri" w:hAnsi="Times New Roman" w:cs="Times New Roman"/>
          <w:sz w:val="28"/>
          <w:szCs w:val="28"/>
        </w:rPr>
        <w:t>34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5930" w:rsidRDefault="00B52904" w:rsidP="0054173B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76D7D" w:rsidRPr="00D76D7D">
        <w:rPr>
          <w:rFonts w:ascii="Times New Roman" w:eastAsia="Calibri" w:hAnsi="Times New Roman" w:cs="Times New Roman"/>
          <w:b/>
          <w:sz w:val="28"/>
          <w:szCs w:val="28"/>
        </w:rPr>
        <w:t>Раздел 4.</w:t>
      </w:r>
      <w:r w:rsidR="005E5930">
        <w:rPr>
          <w:rFonts w:ascii="Times New Roman" w:eastAsia="Calibri" w:hAnsi="Times New Roman" w:cs="Times New Roman"/>
          <w:sz w:val="28"/>
          <w:szCs w:val="28"/>
        </w:rPr>
        <w:t>Экологические группы растений</w:t>
      </w:r>
      <w:r w:rsidR="002E50B6">
        <w:rPr>
          <w:rFonts w:ascii="Times New Roman" w:eastAsia="Calibri" w:hAnsi="Times New Roman" w:cs="Times New Roman"/>
          <w:sz w:val="28"/>
          <w:szCs w:val="28"/>
        </w:rPr>
        <w:t xml:space="preserve"> (58 часов)</w:t>
      </w:r>
      <w:r w:rsidR="005E59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E50B6" w:rsidRPr="00381B6A" w:rsidRDefault="005E5930" w:rsidP="0054173B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</w:t>
      </w:r>
      <w:r w:rsidR="0050137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904" w:rsidRPr="00381B6A">
        <w:rPr>
          <w:rFonts w:ascii="Times New Roman" w:eastAsia="Calibri" w:hAnsi="Times New Roman" w:cs="Times New Roman"/>
          <w:sz w:val="28"/>
          <w:szCs w:val="28"/>
        </w:rPr>
        <w:t>Растения различных климатических зон.</w:t>
      </w:r>
      <w:r w:rsidR="00501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904" w:rsidRPr="00381B6A">
        <w:rPr>
          <w:rFonts w:ascii="Times New Roman" w:eastAsia="Calibri" w:hAnsi="Times New Roman" w:cs="Times New Roman"/>
          <w:sz w:val="28"/>
          <w:szCs w:val="28"/>
        </w:rPr>
        <w:t>Адаптации рас</w:t>
      </w:r>
      <w:r w:rsidR="00B52904">
        <w:rPr>
          <w:rFonts w:ascii="Times New Roman" w:eastAsia="Calibri" w:hAnsi="Times New Roman" w:cs="Times New Roman"/>
          <w:sz w:val="28"/>
          <w:szCs w:val="28"/>
        </w:rPr>
        <w:t xml:space="preserve">тений к условиям внешней среды. </w:t>
      </w:r>
      <w:r w:rsidR="00B52904" w:rsidRPr="00381B6A">
        <w:rPr>
          <w:rFonts w:ascii="Times New Roman" w:eastAsia="Calibri" w:hAnsi="Times New Roman" w:cs="Times New Roman"/>
          <w:sz w:val="28"/>
          <w:szCs w:val="28"/>
        </w:rPr>
        <w:t>Природное с</w:t>
      </w:r>
      <w:r w:rsidR="00B52904">
        <w:rPr>
          <w:rFonts w:ascii="Times New Roman" w:eastAsia="Calibri" w:hAnsi="Times New Roman" w:cs="Times New Roman"/>
          <w:sz w:val="28"/>
          <w:szCs w:val="28"/>
        </w:rPr>
        <w:t>ообщество «Луг».</w:t>
      </w:r>
      <w:r w:rsidR="00501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>Классификация луговых сообществ. Растения – типичные представители луговых сообществ.</w:t>
      </w:r>
      <w:r w:rsidR="00B52904">
        <w:rPr>
          <w:rFonts w:ascii="Times New Roman" w:eastAsia="Calibri" w:hAnsi="Times New Roman" w:cs="Times New Roman"/>
          <w:sz w:val="28"/>
          <w:szCs w:val="28"/>
        </w:rPr>
        <w:t xml:space="preserve"> Природное сообщество «Степь».</w:t>
      </w:r>
      <w:r w:rsidR="00501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>Типы степей. Растения – типичные представители степных сообществ.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2E50B6" w:rsidRPr="00381B6A">
        <w:rPr>
          <w:rFonts w:ascii="Times New Roman" w:eastAsia="Calibri" w:hAnsi="Times New Roman" w:cs="Times New Roman"/>
          <w:sz w:val="28"/>
          <w:szCs w:val="28"/>
        </w:rPr>
        <w:t>Природно</w:t>
      </w:r>
      <w:r w:rsidR="002E50B6">
        <w:rPr>
          <w:rFonts w:ascii="Times New Roman" w:eastAsia="Calibri" w:hAnsi="Times New Roman" w:cs="Times New Roman"/>
          <w:sz w:val="28"/>
          <w:szCs w:val="28"/>
        </w:rPr>
        <w:t>е сообщество</w:t>
      </w:r>
      <w:r w:rsidR="00501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B6">
        <w:rPr>
          <w:rFonts w:ascii="Times New Roman" w:eastAsia="Calibri" w:hAnsi="Times New Roman" w:cs="Times New Roman"/>
          <w:sz w:val="28"/>
          <w:szCs w:val="28"/>
        </w:rPr>
        <w:t>«</w:t>
      </w:r>
      <w:r w:rsidR="002E50B6" w:rsidRPr="00381B6A">
        <w:rPr>
          <w:rFonts w:ascii="Times New Roman" w:eastAsia="Calibri" w:hAnsi="Times New Roman" w:cs="Times New Roman"/>
          <w:sz w:val="28"/>
          <w:szCs w:val="28"/>
        </w:rPr>
        <w:t>Водоем</w:t>
      </w:r>
      <w:r w:rsidR="002E50B6">
        <w:rPr>
          <w:rFonts w:ascii="Times New Roman" w:eastAsia="Calibri" w:hAnsi="Times New Roman" w:cs="Times New Roman"/>
          <w:sz w:val="28"/>
          <w:szCs w:val="28"/>
        </w:rPr>
        <w:t xml:space="preserve">». Типы водоемов. </w:t>
      </w:r>
      <w:r w:rsidR="00B52904" w:rsidRPr="00381B6A">
        <w:rPr>
          <w:rFonts w:ascii="Times New Roman" w:eastAsia="Calibri" w:hAnsi="Times New Roman" w:cs="Times New Roman"/>
          <w:sz w:val="28"/>
          <w:szCs w:val="28"/>
        </w:rPr>
        <w:t>Растен</w:t>
      </w:r>
      <w:r w:rsidR="00B52904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="0054173B">
        <w:rPr>
          <w:rFonts w:ascii="Times New Roman" w:eastAsia="Calibri" w:hAnsi="Times New Roman" w:cs="Times New Roman"/>
          <w:sz w:val="28"/>
          <w:szCs w:val="28"/>
        </w:rPr>
        <w:t>–</w:t>
      </w:r>
      <w:r w:rsidR="00501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B6">
        <w:rPr>
          <w:rFonts w:ascii="Times New Roman" w:eastAsia="Calibri" w:hAnsi="Times New Roman" w:cs="Times New Roman"/>
          <w:sz w:val="28"/>
          <w:szCs w:val="28"/>
        </w:rPr>
        <w:t>типичные представители водных сообществ. Природное сообщество «</w:t>
      </w:r>
      <w:r w:rsidR="0054173B">
        <w:rPr>
          <w:rFonts w:ascii="Times New Roman" w:eastAsia="Calibri" w:hAnsi="Times New Roman" w:cs="Times New Roman"/>
          <w:sz w:val="28"/>
          <w:szCs w:val="28"/>
        </w:rPr>
        <w:t>Лес</w:t>
      </w:r>
      <w:r w:rsidR="002E50B6">
        <w:rPr>
          <w:rFonts w:ascii="Times New Roman" w:eastAsia="Calibri" w:hAnsi="Times New Roman" w:cs="Times New Roman"/>
          <w:sz w:val="28"/>
          <w:szCs w:val="28"/>
        </w:rPr>
        <w:t>»</w:t>
      </w:r>
      <w:r w:rsidR="00B52904">
        <w:rPr>
          <w:rFonts w:ascii="Times New Roman" w:eastAsia="Calibri" w:hAnsi="Times New Roman" w:cs="Times New Roman"/>
          <w:sz w:val="28"/>
          <w:szCs w:val="28"/>
        </w:rPr>
        <w:t>.</w:t>
      </w:r>
      <w:r w:rsidR="002E50B6">
        <w:rPr>
          <w:rFonts w:ascii="Times New Roman" w:eastAsia="Calibri" w:hAnsi="Times New Roman" w:cs="Times New Roman"/>
          <w:sz w:val="28"/>
          <w:szCs w:val="28"/>
        </w:rPr>
        <w:t xml:space="preserve"> Виды лесных сообществ. Растения и грибы – типичные представители лесных сообществ. Болото, как особый тип природного сообщества. Типы болот. Основные растительные представители. </w:t>
      </w:r>
    </w:p>
    <w:p w:rsidR="00B52904" w:rsidRDefault="002E50B6" w:rsidP="0054173B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50137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Сбор и определение растений, их гербаризация из разных типов природных сообществ. </w:t>
      </w:r>
      <w:r w:rsidRPr="00381B6A">
        <w:rPr>
          <w:rFonts w:ascii="Times New Roman" w:eastAsia="Calibri" w:hAnsi="Times New Roman" w:cs="Times New Roman"/>
          <w:sz w:val="28"/>
          <w:szCs w:val="28"/>
        </w:rPr>
        <w:t>Игр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016D0">
        <w:rPr>
          <w:rFonts w:ascii="Times New Roman" w:eastAsia="Calibri" w:hAnsi="Times New Roman" w:cs="Times New Roman"/>
          <w:sz w:val="28"/>
          <w:szCs w:val="28"/>
        </w:rPr>
        <w:t xml:space="preserve"> на закрепление материала: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«Разрешите Вам представиться» и </w:t>
      </w:r>
      <w:r w:rsidR="00B52904">
        <w:rPr>
          <w:rFonts w:ascii="Times New Roman" w:eastAsia="Calibri" w:hAnsi="Times New Roman" w:cs="Times New Roman"/>
          <w:sz w:val="28"/>
          <w:szCs w:val="28"/>
        </w:rPr>
        <w:t xml:space="preserve">«Знатоки леса». </w:t>
      </w:r>
    </w:p>
    <w:p w:rsidR="00B52904" w:rsidRPr="00381B6A" w:rsidRDefault="0054173B" w:rsidP="0054173B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</w:t>
      </w:r>
      <w:r w:rsidR="00B52904">
        <w:rPr>
          <w:rFonts w:ascii="Times New Roman" w:eastAsia="Calibri" w:hAnsi="Times New Roman" w:cs="Times New Roman"/>
          <w:b/>
          <w:sz w:val="28"/>
          <w:szCs w:val="28"/>
        </w:rPr>
        <w:t xml:space="preserve"> 4. </w:t>
      </w:r>
      <w:r w:rsidR="00B52904" w:rsidRPr="00630E2E">
        <w:rPr>
          <w:rFonts w:ascii="Times New Roman" w:eastAsia="Calibri" w:hAnsi="Times New Roman" w:cs="Times New Roman"/>
          <w:b/>
          <w:sz w:val="28"/>
          <w:szCs w:val="28"/>
        </w:rPr>
        <w:t>Комнатное цветоводство (20 часов)</w:t>
      </w:r>
      <w:r w:rsidR="00501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2904" w:rsidRPr="00381B6A">
        <w:rPr>
          <w:rFonts w:ascii="Times New Roman" w:eastAsia="Calibri" w:hAnsi="Times New Roman" w:cs="Times New Roman"/>
          <w:sz w:val="28"/>
          <w:szCs w:val="28"/>
        </w:rPr>
        <w:t xml:space="preserve">– теория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="00B52904" w:rsidRPr="00381B6A">
        <w:rPr>
          <w:rFonts w:ascii="Times New Roman" w:eastAsia="Calibri" w:hAnsi="Times New Roman" w:cs="Times New Roman"/>
          <w:sz w:val="28"/>
          <w:szCs w:val="28"/>
        </w:rPr>
        <w:t xml:space="preserve">6 часов, практика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="00B52904" w:rsidRPr="00381B6A">
        <w:rPr>
          <w:rFonts w:ascii="Times New Roman" w:eastAsia="Calibri" w:hAnsi="Times New Roman" w:cs="Times New Roman"/>
          <w:sz w:val="28"/>
          <w:szCs w:val="28"/>
        </w:rPr>
        <w:t>14 часов.</w:t>
      </w:r>
    </w:p>
    <w:p w:rsidR="00A016D0" w:rsidRDefault="00A016D0" w:rsidP="0054173B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A016D0">
        <w:rPr>
          <w:rFonts w:ascii="Times New Roman" w:eastAsia="Calibri" w:hAnsi="Times New Roman" w:cs="Times New Roman"/>
          <w:b/>
          <w:sz w:val="28"/>
          <w:szCs w:val="26"/>
        </w:rPr>
        <w:t>Раздел 5.</w:t>
      </w:r>
      <w:r w:rsidR="00501374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B52904">
        <w:rPr>
          <w:rFonts w:ascii="Times New Roman" w:eastAsia="Calibri" w:hAnsi="Times New Roman" w:cs="Times New Roman"/>
          <w:sz w:val="28"/>
          <w:szCs w:val="26"/>
        </w:rPr>
        <w:t>Мир комнатных растений</w:t>
      </w:r>
      <w:r>
        <w:rPr>
          <w:rFonts w:ascii="Times New Roman" w:eastAsia="Calibri" w:hAnsi="Times New Roman" w:cs="Times New Roman"/>
          <w:sz w:val="28"/>
          <w:szCs w:val="26"/>
        </w:rPr>
        <w:t xml:space="preserve"> (20 часов)</w:t>
      </w:r>
      <w:r w:rsidR="00B52904">
        <w:rPr>
          <w:rFonts w:ascii="Times New Roman" w:eastAsia="Calibri" w:hAnsi="Times New Roman" w:cs="Times New Roman"/>
          <w:sz w:val="28"/>
          <w:szCs w:val="26"/>
        </w:rPr>
        <w:t>.</w:t>
      </w:r>
    </w:p>
    <w:p w:rsidR="00B52904" w:rsidRDefault="00A016D0" w:rsidP="0054173B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Теория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52904" w:rsidRPr="00381B6A">
        <w:rPr>
          <w:rFonts w:ascii="Times New Roman" w:eastAsia="Calibri" w:hAnsi="Times New Roman" w:cs="Times New Roman"/>
          <w:sz w:val="28"/>
          <w:szCs w:val="26"/>
        </w:rPr>
        <w:t xml:space="preserve">Особенности содержания 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комнатных растений в помещении. </w:t>
      </w:r>
      <w:r w:rsidR="00B52904" w:rsidRPr="00381B6A">
        <w:rPr>
          <w:rFonts w:ascii="Times New Roman" w:eastAsia="Calibri" w:hAnsi="Times New Roman" w:cs="Times New Roman"/>
          <w:sz w:val="28"/>
          <w:szCs w:val="26"/>
        </w:rPr>
        <w:t>Влияние освещения на биологическо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е состояние комнатных растений. </w:t>
      </w:r>
      <w:r w:rsidR="00B52904" w:rsidRPr="00381B6A">
        <w:rPr>
          <w:rFonts w:ascii="Times New Roman" w:eastAsia="Calibri" w:hAnsi="Times New Roman" w:cs="Times New Roman"/>
          <w:sz w:val="28"/>
          <w:szCs w:val="26"/>
        </w:rPr>
        <w:t>Декорати</w:t>
      </w:r>
      <w:r w:rsidR="00B52904">
        <w:rPr>
          <w:rFonts w:ascii="Times New Roman" w:eastAsia="Calibri" w:hAnsi="Times New Roman" w:cs="Times New Roman"/>
          <w:sz w:val="28"/>
          <w:szCs w:val="26"/>
        </w:rPr>
        <w:t>вные группы комнатных растений: декоративно</w:t>
      </w:r>
      <w:r w:rsidR="0054173B">
        <w:rPr>
          <w:rFonts w:ascii="Times New Roman" w:eastAsia="Calibri" w:hAnsi="Times New Roman" w:cs="Times New Roman"/>
          <w:sz w:val="28"/>
          <w:szCs w:val="26"/>
        </w:rPr>
        <w:t>-</w:t>
      </w:r>
      <w:r w:rsidR="00B52904">
        <w:rPr>
          <w:rFonts w:ascii="Times New Roman" w:eastAsia="Calibri" w:hAnsi="Times New Roman" w:cs="Times New Roman"/>
          <w:sz w:val="28"/>
          <w:szCs w:val="26"/>
        </w:rPr>
        <w:t>цветущие, декоративно</w:t>
      </w:r>
      <w:r w:rsidR="0054173B">
        <w:rPr>
          <w:rFonts w:ascii="Times New Roman" w:eastAsia="Calibri" w:hAnsi="Times New Roman" w:cs="Times New Roman"/>
          <w:sz w:val="28"/>
          <w:szCs w:val="26"/>
        </w:rPr>
        <w:t>-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лиственные, луковичные растения. </w:t>
      </w:r>
      <w:r w:rsidR="00B52904" w:rsidRPr="00381B6A">
        <w:rPr>
          <w:rFonts w:ascii="Times New Roman" w:eastAsia="Calibri" w:hAnsi="Times New Roman" w:cs="Times New Roman"/>
          <w:sz w:val="28"/>
          <w:szCs w:val="26"/>
        </w:rPr>
        <w:t>Размножение к</w:t>
      </w:r>
      <w:r w:rsidR="00B52904">
        <w:rPr>
          <w:rFonts w:ascii="Times New Roman" w:eastAsia="Calibri" w:hAnsi="Times New Roman" w:cs="Times New Roman"/>
          <w:sz w:val="28"/>
          <w:szCs w:val="26"/>
        </w:rPr>
        <w:t xml:space="preserve">омнатных растений: вегетативное и генеративное. </w:t>
      </w:r>
      <w:r w:rsidR="00B52904" w:rsidRPr="00381B6A">
        <w:rPr>
          <w:rFonts w:ascii="Times New Roman" w:eastAsia="Calibri" w:hAnsi="Times New Roman" w:cs="Times New Roman"/>
          <w:sz w:val="28"/>
          <w:szCs w:val="26"/>
        </w:rPr>
        <w:t>Ос</w:t>
      </w:r>
      <w:r w:rsidR="00B52904">
        <w:rPr>
          <w:rFonts w:ascii="Times New Roman" w:eastAsia="Calibri" w:hAnsi="Times New Roman" w:cs="Times New Roman"/>
          <w:sz w:val="28"/>
          <w:szCs w:val="26"/>
        </w:rPr>
        <w:t>новные правила посадки и ухода. Болезни комнатных растений. Методы защиты от болезней. Вредители комнатных растений. Методы защиты от вредителей.</w:t>
      </w:r>
    </w:p>
    <w:p w:rsidR="00B52904" w:rsidRDefault="00A016D0" w:rsidP="00A016D0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Практика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Экскурсии в зимний </w:t>
      </w:r>
      <w:r w:rsidR="00B52904" w:rsidRPr="00381B6A">
        <w:rPr>
          <w:rFonts w:ascii="Times New Roman" w:eastAsia="Calibri" w:hAnsi="Times New Roman" w:cs="Times New Roman"/>
          <w:sz w:val="28"/>
          <w:szCs w:val="26"/>
        </w:rPr>
        <w:t>сад</w:t>
      </w:r>
      <w:r>
        <w:rPr>
          <w:rFonts w:ascii="Times New Roman" w:eastAsia="Calibri" w:hAnsi="Times New Roman" w:cs="Times New Roman"/>
          <w:sz w:val="28"/>
          <w:szCs w:val="26"/>
        </w:rPr>
        <w:t xml:space="preserve"> и оранжерею</w:t>
      </w:r>
      <w:r w:rsidR="00B52904" w:rsidRPr="00381B6A">
        <w:rPr>
          <w:rFonts w:ascii="Times New Roman" w:eastAsia="Calibri" w:hAnsi="Times New Roman" w:cs="Times New Roman"/>
          <w:sz w:val="28"/>
          <w:szCs w:val="26"/>
        </w:rPr>
        <w:t>.</w:t>
      </w:r>
    </w:p>
    <w:p w:rsidR="00B52904" w:rsidRPr="00410911" w:rsidRDefault="0054173B" w:rsidP="0054173B">
      <w:pPr>
        <w:tabs>
          <w:tab w:val="left" w:pos="709"/>
          <w:tab w:val="left" w:pos="1093"/>
          <w:tab w:val="left" w:pos="879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</w:t>
      </w:r>
      <w:r w:rsidR="00B52904">
        <w:rPr>
          <w:rFonts w:ascii="Times New Roman" w:eastAsia="Calibri" w:hAnsi="Times New Roman" w:cs="Times New Roman"/>
          <w:b/>
          <w:sz w:val="28"/>
          <w:szCs w:val="28"/>
        </w:rPr>
        <w:t xml:space="preserve"> 5. </w:t>
      </w:r>
      <w:r w:rsidR="00B52904" w:rsidRPr="00630E2E">
        <w:rPr>
          <w:rFonts w:ascii="Times New Roman" w:eastAsia="Calibri" w:hAnsi="Times New Roman" w:cs="Times New Roman"/>
          <w:b/>
          <w:sz w:val="28"/>
          <w:szCs w:val="28"/>
        </w:rPr>
        <w:t>Природа родного края (16 часов)</w:t>
      </w:r>
      <w:r w:rsidR="00501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2904" w:rsidRPr="00410911">
        <w:rPr>
          <w:rFonts w:ascii="Times New Roman" w:eastAsia="Calibri" w:hAnsi="Times New Roman" w:cs="Times New Roman"/>
          <w:sz w:val="28"/>
          <w:szCs w:val="28"/>
        </w:rPr>
        <w:t xml:space="preserve">– теория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="00B52904" w:rsidRPr="00410911">
        <w:rPr>
          <w:rFonts w:ascii="Times New Roman" w:eastAsia="Calibri" w:hAnsi="Times New Roman" w:cs="Times New Roman"/>
          <w:sz w:val="28"/>
          <w:szCs w:val="28"/>
        </w:rPr>
        <w:t xml:space="preserve">6 часов, практика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="00B52904" w:rsidRPr="00410911">
        <w:rPr>
          <w:rFonts w:ascii="Times New Roman" w:eastAsia="Calibri" w:hAnsi="Times New Roman" w:cs="Times New Roman"/>
          <w:sz w:val="28"/>
          <w:szCs w:val="28"/>
        </w:rPr>
        <w:t>10 часов.</w:t>
      </w:r>
    </w:p>
    <w:p w:rsidR="00087CA0" w:rsidRDefault="00087CA0" w:rsidP="00A016D0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D59AE">
        <w:rPr>
          <w:rFonts w:ascii="Times New Roman" w:eastAsia="Calibri" w:hAnsi="Times New Roman" w:cs="Times New Roman"/>
          <w:b/>
          <w:sz w:val="28"/>
          <w:szCs w:val="26"/>
        </w:rPr>
        <w:t>Раздел 6.</w:t>
      </w:r>
      <w:r>
        <w:rPr>
          <w:rFonts w:ascii="Times New Roman" w:eastAsia="Calibri" w:hAnsi="Times New Roman" w:cs="Times New Roman"/>
          <w:sz w:val="28"/>
          <w:szCs w:val="26"/>
        </w:rPr>
        <w:t xml:space="preserve"> Природные сообщества региона (16 часов).</w:t>
      </w:r>
    </w:p>
    <w:p w:rsidR="00A016D0" w:rsidRPr="00410911" w:rsidRDefault="00A016D0" w:rsidP="00A016D0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Теория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Растения хвойных, </w:t>
      </w:r>
      <w:r w:rsidR="00B52904" w:rsidRPr="00410911">
        <w:rPr>
          <w:rFonts w:ascii="Times New Roman" w:eastAsia="Calibri" w:hAnsi="Times New Roman" w:cs="Times New Roman"/>
          <w:sz w:val="28"/>
          <w:szCs w:val="26"/>
        </w:rPr>
        <w:t>широколиственных и смешанных лесов</w:t>
      </w:r>
      <w:r>
        <w:rPr>
          <w:rFonts w:ascii="Times New Roman" w:eastAsia="Calibri" w:hAnsi="Times New Roman" w:cs="Times New Roman"/>
          <w:sz w:val="28"/>
          <w:szCs w:val="26"/>
        </w:rPr>
        <w:t>, а также лесостепи и степи</w:t>
      </w:r>
      <w:r w:rsidR="00B52904" w:rsidRPr="00410911">
        <w:rPr>
          <w:rFonts w:ascii="Times New Roman" w:eastAsia="Calibri" w:hAnsi="Times New Roman" w:cs="Times New Roman"/>
          <w:sz w:val="28"/>
          <w:szCs w:val="26"/>
        </w:rPr>
        <w:t>.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Краснокнижные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растения региона; р</w:t>
      </w:r>
      <w:r w:rsidRPr="00410911">
        <w:rPr>
          <w:rFonts w:ascii="Times New Roman" w:eastAsia="Calibri" w:hAnsi="Times New Roman" w:cs="Times New Roman"/>
          <w:sz w:val="28"/>
          <w:szCs w:val="26"/>
        </w:rPr>
        <w:t>еликты и эндемики.</w:t>
      </w:r>
    </w:p>
    <w:p w:rsidR="00B52904" w:rsidRPr="00B52904" w:rsidRDefault="00A016D0" w:rsidP="0054173B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Практика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52904" w:rsidRPr="00410911">
        <w:rPr>
          <w:rFonts w:ascii="Times New Roman" w:eastAsia="Calibri" w:hAnsi="Times New Roman" w:cs="Times New Roman"/>
          <w:sz w:val="28"/>
          <w:szCs w:val="26"/>
        </w:rPr>
        <w:t>Экскурси</w:t>
      </w:r>
      <w:r>
        <w:rPr>
          <w:rFonts w:ascii="Times New Roman" w:eastAsia="Calibri" w:hAnsi="Times New Roman" w:cs="Times New Roman"/>
          <w:sz w:val="28"/>
          <w:szCs w:val="26"/>
        </w:rPr>
        <w:t>и</w:t>
      </w:r>
      <w:r w:rsidR="00B52904" w:rsidRPr="00410911">
        <w:rPr>
          <w:rFonts w:ascii="Times New Roman" w:eastAsia="Calibri" w:hAnsi="Times New Roman" w:cs="Times New Roman"/>
          <w:sz w:val="28"/>
          <w:szCs w:val="26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6"/>
        </w:rPr>
        <w:t xml:space="preserve">городской </w:t>
      </w:r>
      <w:r w:rsidR="00B52904" w:rsidRPr="00410911">
        <w:rPr>
          <w:rFonts w:ascii="Times New Roman" w:eastAsia="Calibri" w:hAnsi="Times New Roman" w:cs="Times New Roman"/>
          <w:sz w:val="28"/>
          <w:szCs w:val="26"/>
        </w:rPr>
        <w:t>Музей леса</w:t>
      </w:r>
      <w:r w:rsidR="00087CA0">
        <w:rPr>
          <w:rFonts w:ascii="Times New Roman" w:eastAsia="Calibri" w:hAnsi="Times New Roman" w:cs="Times New Roman"/>
          <w:sz w:val="28"/>
          <w:szCs w:val="26"/>
        </w:rPr>
        <w:t>; о</w:t>
      </w:r>
      <w:r>
        <w:rPr>
          <w:rFonts w:ascii="Times New Roman" w:eastAsia="Calibri" w:hAnsi="Times New Roman" w:cs="Times New Roman"/>
          <w:sz w:val="28"/>
          <w:szCs w:val="26"/>
        </w:rPr>
        <w:t xml:space="preserve">тдел природы Областного </w:t>
      </w:r>
      <w:r w:rsidR="00087CA0">
        <w:rPr>
          <w:rFonts w:ascii="Times New Roman" w:eastAsia="Calibri" w:hAnsi="Times New Roman" w:cs="Times New Roman"/>
          <w:sz w:val="28"/>
          <w:szCs w:val="26"/>
        </w:rPr>
        <w:t>исторического</w:t>
      </w:r>
      <w:r>
        <w:rPr>
          <w:rFonts w:ascii="Times New Roman" w:eastAsia="Calibri" w:hAnsi="Times New Roman" w:cs="Times New Roman"/>
          <w:sz w:val="28"/>
          <w:szCs w:val="26"/>
        </w:rPr>
        <w:t xml:space="preserve"> музея</w:t>
      </w:r>
      <w:r w:rsidR="00087CA0">
        <w:rPr>
          <w:rFonts w:ascii="Times New Roman" w:eastAsia="Calibri" w:hAnsi="Times New Roman" w:cs="Times New Roman"/>
          <w:sz w:val="28"/>
          <w:szCs w:val="26"/>
        </w:rPr>
        <w:t xml:space="preserve">; </w:t>
      </w:r>
      <w:r w:rsidR="00B6387A" w:rsidRPr="009041DC">
        <w:rPr>
          <w:rFonts w:ascii="Times New Roman" w:hAnsi="Times New Roman" w:cs="Times New Roman"/>
          <w:bCs/>
          <w:color w:val="333333"/>
          <w:sz w:val="28"/>
          <w:szCs w:val="28"/>
        </w:rPr>
        <w:t>особо</w:t>
      </w:r>
      <w:r w:rsidR="005013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6387A" w:rsidRPr="009041DC">
        <w:rPr>
          <w:rFonts w:ascii="Times New Roman" w:hAnsi="Times New Roman" w:cs="Times New Roman"/>
          <w:bCs/>
          <w:color w:val="333333"/>
          <w:sz w:val="28"/>
          <w:szCs w:val="28"/>
        </w:rPr>
        <w:t>охраняемые</w:t>
      </w:r>
      <w:r w:rsidR="005013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6387A" w:rsidRPr="009041DC">
        <w:rPr>
          <w:rFonts w:ascii="Times New Roman" w:hAnsi="Times New Roman" w:cs="Times New Roman"/>
          <w:bCs/>
          <w:color w:val="333333"/>
          <w:sz w:val="28"/>
          <w:szCs w:val="28"/>
        </w:rPr>
        <w:t>природные</w:t>
      </w:r>
      <w:r w:rsidR="005013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6387A" w:rsidRPr="009041DC">
        <w:rPr>
          <w:rFonts w:ascii="Times New Roman" w:hAnsi="Times New Roman" w:cs="Times New Roman"/>
          <w:bCs/>
          <w:color w:val="333333"/>
          <w:sz w:val="28"/>
          <w:szCs w:val="28"/>
        </w:rPr>
        <w:t>территории</w:t>
      </w:r>
      <w:r w:rsidR="00B6387A" w:rsidRPr="009041D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6387A" w:rsidRPr="009041DC">
        <w:rPr>
          <w:rFonts w:ascii="Times New Roman" w:eastAsia="Calibri" w:hAnsi="Times New Roman" w:cs="Times New Roman"/>
          <w:sz w:val="28"/>
          <w:szCs w:val="26"/>
        </w:rPr>
        <w:t xml:space="preserve">далее </w:t>
      </w:r>
      <w:r w:rsidR="00087CA0" w:rsidRPr="009041DC">
        <w:rPr>
          <w:rFonts w:ascii="Times New Roman" w:eastAsia="Calibri" w:hAnsi="Times New Roman" w:cs="Times New Roman"/>
          <w:sz w:val="28"/>
          <w:szCs w:val="26"/>
        </w:rPr>
        <w:t>ООПТ</w:t>
      </w:r>
      <w:r w:rsidR="00B6387A" w:rsidRPr="009041DC">
        <w:rPr>
          <w:rFonts w:ascii="Times New Roman" w:eastAsia="Calibri" w:hAnsi="Times New Roman" w:cs="Times New Roman"/>
          <w:sz w:val="28"/>
          <w:szCs w:val="26"/>
        </w:rPr>
        <w:t>)</w:t>
      </w:r>
      <w:r w:rsidR="00087CA0" w:rsidRPr="009041DC">
        <w:rPr>
          <w:rFonts w:ascii="Times New Roman" w:eastAsia="Calibri" w:hAnsi="Times New Roman" w:cs="Times New Roman"/>
          <w:sz w:val="28"/>
          <w:szCs w:val="26"/>
        </w:rPr>
        <w:t>.</w:t>
      </w:r>
      <w:r w:rsidR="00087CA0">
        <w:rPr>
          <w:rFonts w:ascii="Times New Roman" w:eastAsia="Calibri" w:hAnsi="Times New Roman" w:cs="Times New Roman"/>
          <w:sz w:val="28"/>
          <w:szCs w:val="26"/>
        </w:rPr>
        <w:t xml:space="preserve"> Проведение интеллектуальной игры –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087CA0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«Своя игра»</w:t>
      </w:r>
      <w:r w:rsidR="00B52904" w:rsidRPr="00B52904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.</w:t>
      </w:r>
    </w:p>
    <w:p w:rsidR="00B52904" w:rsidRPr="00410911" w:rsidRDefault="0054173B" w:rsidP="0054173B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Модуль </w:t>
      </w:r>
      <w:r w:rsidR="00B52904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B52904" w:rsidRPr="00630E2E">
        <w:rPr>
          <w:rFonts w:ascii="Times New Roman" w:eastAsia="Calibri" w:hAnsi="Times New Roman" w:cs="Times New Roman"/>
          <w:b/>
          <w:sz w:val="28"/>
          <w:szCs w:val="28"/>
        </w:rPr>
        <w:t>Расширение экологического пространства (14 часов)</w:t>
      </w:r>
      <w:r w:rsidR="00501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2904" w:rsidRPr="00410911">
        <w:rPr>
          <w:rFonts w:ascii="Times New Roman" w:eastAsia="Calibri" w:hAnsi="Times New Roman" w:cs="Times New Roman"/>
          <w:sz w:val="28"/>
          <w:szCs w:val="28"/>
        </w:rPr>
        <w:t xml:space="preserve">– теория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="00B52904" w:rsidRPr="00410911">
        <w:rPr>
          <w:rFonts w:ascii="Times New Roman" w:eastAsia="Calibri" w:hAnsi="Times New Roman" w:cs="Times New Roman"/>
          <w:sz w:val="28"/>
          <w:szCs w:val="28"/>
        </w:rPr>
        <w:t xml:space="preserve">4 часа, практика </w:t>
      </w:r>
      <w:r w:rsidR="00501374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="00B52904" w:rsidRPr="00410911">
        <w:rPr>
          <w:rFonts w:ascii="Times New Roman" w:eastAsia="Calibri" w:hAnsi="Times New Roman" w:cs="Times New Roman"/>
          <w:sz w:val="28"/>
          <w:szCs w:val="28"/>
        </w:rPr>
        <w:t>10 часов.</w:t>
      </w:r>
    </w:p>
    <w:p w:rsidR="00087CA0" w:rsidRPr="00087CA0" w:rsidRDefault="00B52904" w:rsidP="0054173B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ab/>
      </w:r>
      <w:r w:rsidR="00087CA0">
        <w:rPr>
          <w:rFonts w:ascii="Times New Roman" w:eastAsia="Calibri" w:hAnsi="Times New Roman" w:cs="Times New Roman"/>
          <w:b/>
          <w:sz w:val="28"/>
          <w:szCs w:val="26"/>
        </w:rPr>
        <w:t xml:space="preserve">Раздел 7. </w:t>
      </w:r>
      <w:r w:rsidR="00087CA0">
        <w:rPr>
          <w:rFonts w:ascii="Times New Roman" w:eastAsia="Calibri" w:hAnsi="Times New Roman" w:cs="Times New Roman"/>
          <w:sz w:val="28"/>
          <w:szCs w:val="26"/>
        </w:rPr>
        <w:t>Цели и задачи организации ООПТ: национальные парки, памятники природы, заповедники, заказники</w:t>
      </w:r>
      <w:r w:rsidR="005D59AE">
        <w:rPr>
          <w:rFonts w:ascii="Times New Roman" w:eastAsia="Calibri" w:hAnsi="Times New Roman" w:cs="Times New Roman"/>
          <w:sz w:val="28"/>
          <w:szCs w:val="26"/>
        </w:rPr>
        <w:t xml:space="preserve"> (14 часов)</w:t>
      </w:r>
      <w:r w:rsidR="00087CA0"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B52904" w:rsidRPr="00410911" w:rsidRDefault="00087CA0" w:rsidP="0054173B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Теория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ООПТ региона, особенности организации разных видов ООПТ. </w:t>
      </w:r>
      <w:r w:rsidR="00B52904" w:rsidRPr="00410911">
        <w:rPr>
          <w:rFonts w:ascii="Times New Roman" w:eastAsia="Calibri" w:hAnsi="Times New Roman" w:cs="Times New Roman"/>
          <w:sz w:val="28"/>
          <w:szCs w:val="26"/>
        </w:rPr>
        <w:t>Флора государственных заповедников области</w:t>
      </w:r>
      <w:r w:rsidR="005D59AE">
        <w:rPr>
          <w:rFonts w:ascii="Times New Roman" w:eastAsia="Calibri" w:hAnsi="Times New Roman" w:cs="Times New Roman"/>
          <w:sz w:val="28"/>
          <w:szCs w:val="26"/>
        </w:rPr>
        <w:t xml:space="preserve">. Национальные парки и памятники природы области. </w:t>
      </w:r>
    </w:p>
    <w:p w:rsidR="0054173B" w:rsidRPr="00410911" w:rsidRDefault="00B52904" w:rsidP="005F127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ab/>
      </w:r>
      <w:r w:rsidR="005D59AE">
        <w:rPr>
          <w:rFonts w:ascii="Times New Roman" w:eastAsia="Calibri" w:hAnsi="Times New Roman" w:cs="Times New Roman"/>
          <w:sz w:val="28"/>
          <w:szCs w:val="26"/>
        </w:rPr>
        <w:t>Практика</w:t>
      </w:r>
      <w:r w:rsidR="00501374">
        <w:rPr>
          <w:rFonts w:ascii="Times New Roman" w:eastAsia="Calibri" w:hAnsi="Times New Roman" w:cs="Times New Roman"/>
          <w:sz w:val="28"/>
          <w:szCs w:val="26"/>
        </w:rPr>
        <w:t>.</w:t>
      </w:r>
      <w:r w:rsidR="005D59A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D59AE" w:rsidRPr="00410911">
        <w:rPr>
          <w:rFonts w:ascii="Times New Roman" w:eastAsia="Calibri" w:hAnsi="Times New Roman" w:cs="Times New Roman"/>
          <w:sz w:val="28"/>
          <w:szCs w:val="26"/>
        </w:rPr>
        <w:t>Разработк</w:t>
      </w:r>
      <w:r w:rsidR="005D59AE">
        <w:rPr>
          <w:rFonts w:ascii="Times New Roman" w:eastAsia="Calibri" w:hAnsi="Times New Roman" w:cs="Times New Roman"/>
          <w:sz w:val="28"/>
          <w:szCs w:val="26"/>
        </w:rPr>
        <w:t>а экскурсий в лесной фитоценоз; з</w:t>
      </w:r>
      <w:r w:rsidR="005D59AE" w:rsidRPr="00410911">
        <w:rPr>
          <w:rFonts w:ascii="Times New Roman" w:eastAsia="Calibri" w:hAnsi="Times New Roman" w:cs="Times New Roman"/>
          <w:sz w:val="28"/>
          <w:szCs w:val="26"/>
        </w:rPr>
        <w:t>ащита плана экскурсии в лесной фитоценоз.</w:t>
      </w:r>
    </w:p>
    <w:p w:rsidR="00B52904" w:rsidRPr="00E3265F" w:rsidRDefault="00B52904" w:rsidP="00E3265F">
      <w:pPr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326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57"/>
        <w:gridCol w:w="733"/>
        <w:gridCol w:w="1101"/>
        <w:gridCol w:w="979"/>
        <w:gridCol w:w="1782"/>
        <w:gridCol w:w="9"/>
        <w:gridCol w:w="992"/>
        <w:gridCol w:w="1197"/>
        <w:gridCol w:w="1593"/>
      </w:tblGrid>
      <w:tr w:rsidR="00B52904" w:rsidRPr="00B52904" w:rsidTr="00BC1C21">
        <w:trPr>
          <w:trHeight w:val="871"/>
          <w:jc w:val="center"/>
        </w:trPr>
        <w:tc>
          <w:tcPr>
            <w:tcW w:w="465" w:type="dxa"/>
            <w:vAlign w:val="center"/>
          </w:tcPr>
          <w:p w:rsidR="00B52904" w:rsidRPr="00B52904" w:rsidRDefault="00B52904" w:rsidP="00BC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52904" w:rsidRPr="00B52904" w:rsidRDefault="00B52904" w:rsidP="00BC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7" w:type="dxa"/>
            <w:vAlign w:val="center"/>
          </w:tcPr>
          <w:p w:rsidR="00B52904" w:rsidRPr="00B52904" w:rsidRDefault="00B52904" w:rsidP="00BC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33" w:type="dxa"/>
            <w:vAlign w:val="center"/>
          </w:tcPr>
          <w:p w:rsidR="00B52904" w:rsidRPr="00B52904" w:rsidRDefault="00B52904" w:rsidP="00BC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01" w:type="dxa"/>
            <w:vAlign w:val="center"/>
          </w:tcPr>
          <w:p w:rsidR="00B52904" w:rsidRPr="00B52904" w:rsidRDefault="00B52904" w:rsidP="00BC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79" w:type="dxa"/>
            <w:vAlign w:val="center"/>
          </w:tcPr>
          <w:p w:rsidR="00B52904" w:rsidRPr="00B52904" w:rsidRDefault="00B52904" w:rsidP="00BC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91" w:type="dxa"/>
            <w:gridSpan w:val="2"/>
            <w:vAlign w:val="center"/>
          </w:tcPr>
          <w:p w:rsidR="00B52904" w:rsidRPr="00B52904" w:rsidRDefault="00B52904" w:rsidP="00BC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:rsidR="00B52904" w:rsidRPr="00B52904" w:rsidRDefault="00B52904" w:rsidP="00BC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97" w:type="dxa"/>
            <w:vAlign w:val="center"/>
          </w:tcPr>
          <w:p w:rsidR="00B52904" w:rsidRPr="00B52904" w:rsidRDefault="00B52904" w:rsidP="00BC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3" w:type="dxa"/>
            <w:vAlign w:val="center"/>
          </w:tcPr>
          <w:p w:rsidR="00B52904" w:rsidRPr="00B52904" w:rsidRDefault="00B52904" w:rsidP="00BC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аттестации, контроля</w:t>
            </w:r>
          </w:p>
        </w:tc>
      </w:tr>
      <w:tr w:rsidR="00E3265F" w:rsidRPr="00B52904" w:rsidTr="00BC1C21">
        <w:trPr>
          <w:trHeight w:val="70"/>
          <w:jc w:val="center"/>
        </w:trPr>
        <w:tc>
          <w:tcPr>
            <w:tcW w:w="9708" w:type="dxa"/>
            <w:gridSpan w:val="10"/>
          </w:tcPr>
          <w:p w:rsidR="00E3265F" w:rsidRPr="00E3265F" w:rsidRDefault="00E3265F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Значение растений</w:t>
            </w:r>
          </w:p>
        </w:tc>
      </w:tr>
      <w:tr w:rsidR="00B52904" w:rsidRPr="00B52904" w:rsidTr="00BC1C21">
        <w:trPr>
          <w:trHeight w:val="70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 «Мир растений». Инс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труктаж по технике безопасности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«Загадочные обитатели Земли»</w:t>
            </w:r>
          </w:p>
        </w:tc>
      </w:tr>
      <w:tr w:rsidR="00B52904" w:rsidRPr="00B52904" w:rsidTr="00BC1C21">
        <w:trPr>
          <w:trHeight w:val="674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ир как составная часть природы.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природной системы</w:t>
            </w:r>
          </w:p>
        </w:tc>
      </w:tr>
      <w:tr w:rsidR="00B52904" w:rsidRPr="00B52904" w:rsidTr="00BC1C21">
        <w:trPr>
          <w:trHeight w:val="674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50137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растений в биосфере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  <w:vMerge w:val="restart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 «Значение зеленых растений»</w:t>
            </w:r>
          </w:p>
        </w:tc>
      </w:tr>
      <w:tr w:rsidR="00B52904" w:rsidRPr="00B52904" w:rsidTr="00BC1C21">
        <w:trPr>
          <w:trHeight w:val="674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ний в жизни человека и животных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904" w:rsidRPr="00B52904" w:rsidTr="00BC1C21">
        <w:trPr>
          <w:trHeight w:val="674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Жизненные формы 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Доклад «ЖФ по Серебрякову»</w:t>
            </w:r>
          </w:p>
        </w:tc>
      </w:tr>
      <w:tr w:rsidR="00B52904" w:rsidRPr="00B52904" w:rsidTr="00BC1C21">
        <w:trPr>
          <w:trHeight w:val="674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. Времена года в жизни растений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B52904" w:rsidRPr="00B52904" w:rsidTr="00BC1C21">
        <w:trPr>
          <w:trHeight w:val="674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50137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растений для гербария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2904" w:rsidRPr="00B52904" w:rsidTr="00BC1C21">
        <w:trPr>
          <w:trHeight w:val="674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Гербаризация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растений. Оформление коллекции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гербария</w:t>
            </w:r>
          </w:p>
        </w:tc>
      </w:tr>
      <w:tr w:rsidR="00B52904" w:rsidRPr="00B52904" w:rsidTr="00BC1C21">
        <w:trPr>
          <w:trHeight w:val="674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Заключительное занятие по </w:t>
            </w:r>
            <w:r w:rsidR="00E3265F">
              <w:rPr>
                <w:rFonts w:ascii="Times New Roman" w:eastAsia="Calibri" w:hAnsi="Times New Roman" w:cs="Times New Roman"/>
                <w:sz w:val="24"/>
                <w:szCs w:val="24"/>
              </w:rPr>
              <w:t>модулю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 растений»</w:t>
            </w:r>
          </w:p>
        </w:tc>
      </w:tr>
      <w:tr w:rsidR="00B52904" w:rsidRPr="00B52904" w:rsidTr="00BC1C21">
        <w:trPr>
          <w:trHeight w:val="70"/>
          <w:jc w:val="center"/>
        </w:trPr>
        <w:tc>
          <w:tcPr>
            <w:tcW w:w="4135" w:type="dxa"/>
            <w:gridSpan w:val="5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78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gridSpan w:val="4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3265F" w:rsidRPr="00B52904" w:rsidTr="00BC1C21">
        <w:trPr>
          <w:trHeight w:val="70"/>
          <w:jc w:val="center"/>
        </w:trPr>
        <w:tc>
          <w:tcPr>
            <w:tcW w:w="9708" w:type="dxa"/>
            <w:gridSpan w:val="10"/>
          </w:tcPr>
          <w:p w:rsidR="00E3265F" w:rsidRPr="00B52904" w:rsidRDefault="00E3265F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2. Многообразие растений </w:t>
            </w:r>
          </w:p>
        </w:tc>
      </w:tr>
      <w:tr w:rsidR="00B52904" w:rsidRPr="00B52904" w:rsidTr="00BC1C21">
        <w:trPr>
          <w:trHeight w:val="68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50137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растений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  <w:vMerge w:val="restart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«Сельскохозяйственные и дикорастущие растения»</w:t>
            </w:r>
          </w:p>
        </w:tc>
      </w:tr>
      <w:tr w:rsidR="00B52904" w:rsidRPr="00B52904" w:rsidTr="00BC1C21">
        <w:trPr>
          <w:trHeight w:val="68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ногообразие растений. Водоросли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904" w:rsidRPr="00B52904" w:rsidTr="00BC1C21">
        <w:trPr>
          <w:trHeight w:val="325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50137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Мхи и папоротникообразные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52904" w:rsidRPr="00B52904" w:rsidTr="00BC1C21">
        <w:trPr>
          <w:trHeight w:val="47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50137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52904" w:rsidRPr="00B52904" w:rsidTr="00BC1C21">
        <w:trPr>
          <w:trHeight w:val="325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50137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52904" w:rsidRPr="00B52904" w:rsidTr="00BC1C21">
        <w:trPr>
          <w:trHeight w:val="325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Разн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оцветье. Цветы открытого грунта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52904" w:rsidRPr="00B52904" w:rsidTr="00BC1C21">
        <w:trPr>
          <w:trHeight w:val="325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Удив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ительные растения: </w:t>
            </w:r>
            <w:proofErr w:type="gramStart"/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, самый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Доклад «Редкие растения»</w:t>
            </w:r>
          </w:p>
        </w:tc>
      </w:tr>
      <w:tr w:rsidR="00B52904" w:rsidRPr="00B52904" w:rsidTr="00BC1C21">
        <w:trPr>
          <w:trHeight w:val="325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Растения-барометры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- </w:t>
            </w:r>
            <w:proofErr w:type="spellStart"/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«Живые барометры»</w:t>
            </w:r>
          </w:p>
        </w:tc>
      </w:tr>
      <w:tr w:rsidR="00B52904" w:rsidRPr="00B52904" w:rsidTr="00BC1C21">
        <w:trPr>
          <w:trHeight w:val="325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Тест «Многообразие растений»</w:t>
            </w:r>
          </w:p>
        </w:tc>
      </w:tr>
      <w:tr w:rsidR="00B52904" w:rsidRPr="00B52904" w:rsidTr="00BC1C21">
        <w:trPr>
          <w:trHeight w:val="70"/>
          <w:jc w:val="center"/>
        </w:trPr>
        <w:tc>
          <w:tcPr>
            <w:tcW w:w="4135" w:type="dxa"/>
            <w:gridSpan w:val="5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78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gridSpan w:val="4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3265F" w:rsidRPr="00B52904" w:rsidTr="00BC1C21">
        <w:trPr>
          <w:trHeight w:val="70"/>
          <w:jc w:val="center"/>
        </w:trPr>
        <w:tc>
          <w:tcPr>
            <w:tcW w:w="9708" w:type="dxa"/>
            <w:gridSpan w:val="10"/>
          </w:tcPr>
          <w:p w:rsidR="00E3265F" w:rsidRPr="00B52904" w:rsidRDefault="00E3265F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Распространение растений</w:t>
            </w:r>
          </w:p>
        </w:tc>
      </w:tr>
      <w:tr w:rsidR="00B52904" w:rsidRPr="00B52904" w:rsidTr="00BC1C21">
        <w:trPr>
          <w:trHeight w:val="68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Расте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ния различных климатических зон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68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Адаптации ра</w:t>
            </w:r>
            <w:r w:rsidR="00501374">
              <w:rPr>
                <w:rFonts w:ascii="Times New Roman" w:eastAsia="Calibri" w:hAnsi="Times New Roman" w:cs="Times New Roman"/>
                <w:sz w:val="24"/>
                <w:szCs w:val="24"/>
              </w:rPr>
              <w:t>стений к условиям внешней среды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B52904" w:rsidRPr="00B52904" w:rsidTr="00BC1C21">
        <w:trPr>
          <w:trHeight w:val="68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группы растений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325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Природное 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 «Луг». Растения луга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354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Ядовитые растения луга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Доклад «</w:t>
            </w: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Ядовитые растения луга</w:t>
            </w: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52904" w:rsidRPr="00B52904" w:rsidTr="00BC1C21">
        <w:trPr>
          <w:trHeight w:val="340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Лекарственные растения луга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Доклад «</w:t>
            </w: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Лекарственные растения луга</w:t>
            </w: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Природное сообщество «Степь». </w:t>
            </w:r>
          </w:p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степи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Ядовитые и лекарственные расте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>ния степи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Сообще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>ства, созданные человеком. Поле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Доклад «</w:t>
            </w:r>
            <w:proofErr w:type="spellStart"/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Водоем - природн</w:t>
            </w:r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ое сообщество. Растения водоема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</w:t>
            </w:r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индикаторы чистоты водоема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Доклад «Растения - индикаторы водоема»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Игра «Разрешите Вам </w:t>
            </w:r>
            <w:proofErr w:type="spellStart"/>
            <w:proofErr w:type="gramStart"/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</w:t>
            </w:r>
            <w:proofErr w:type="spellEnd"/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виться</w:t>
            </w:r>
            <w:proofErr w:type="gramEnd"/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Игра-викторина </w:t>
            </w: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«Разрешите Вам </w:t>
            </w:r>
            <w:proofErr w:type="spellStart"/>
            <w:proofErr w:type="gramStart"/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</w:t>
            </w:r>
            <w:proofErr w:type="spellEnd"/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виться</w:t>
            </w:r>
            <w:proofErr w:type="gramEnd"/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 - природное сообщество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43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зеленом полумраке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«Растения леса»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Приспособленност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>ь организмов к совместной жизни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52904" w:rsidRPr="00B52904" w:rsidTr="00BC1C21">
        <w:trPr>
          <w:trHeight w:val="354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Ярусы леса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ярусов леса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внешнего вида хвойных растений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вн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>ешнего вида лиственных растений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52904" w:rsidRPr="00B52904" w:rsidTr="00BC1C21">
        <w:trPr>
          <w:trHeight w:val="450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 - наше богатство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растения леса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«Лекарственные растения леса» 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Витаминные сборы.</w:t>
            </w:r>
          </w:p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Приготов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>ление отваров, чаев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Съедобные и ядовитые растения леса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«Грибы»</w:t>
            </w:r>
          </w:p>
        </w:tc>
      </w:tr>
      <w:tr w:rsidR="00B52904" w:rsidRPr="00B52904" w:rsidTr="00BC1C21">
        <w:trPr>
          <w:trHeight w:val="460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красной книги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Доклад «Растения красной книги»</w:t>
            </w:r>
          </w:p>
        </w:tc>
      </w:tr>
      <w:tr w:rsidR="00B52904" w:rsidRPr="00B52904" w:rsidTr="00BC1C21">
        <w:trPr>
          <w:trHeight w:val="356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 и грибы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47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грибов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47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занятие «Знатоки леса»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«Знатоки леса»</w:t>
            </w:r>
          </w:p>
        </w:tc>
      </w:tr>
      <w:tr w:rsidR="00B52904" w:rsidRPr="00B52904" w:rsidTr="00BC1C21">
        <w:trPr>
          <w:trHeight w:val="47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 и эстетика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 w:val="restart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52904" w:rsidRPr="00B52904" w:rsidTr="00BC1C21">
        <w:trPr>
          <w:trHeight w:val="47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 болот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52904" w:rsidRPr="00B52904" w:rsidTr="00BC1C21">
        <w:trPr>
          <w:trHeight w:val="47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Обобщающая игра-викторина «Распространение растений»</w:t>
            </w:r>
          </w:p>
        </w:tc>
      </w:tr>
      <w:tr w:rsidR="00B52904" w:rsidRPr="00B52904" w:rsidTr="00BC1C21">
        <w:trPr>
          <w:trHeight w:val="70"/>
          <w:jc w:val="center"/>
        </w:trPr>
        <w:tc>
          <w:tcPr>
            <w:tcW w:w="4135" w:type="dxa"/>
            <w:gridSpan w:val="5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78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gridSpan w:val="4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E3265F" w:rsidRPr="00B52904" w:rsidTr="00BC1C21">
        <w:trPr>
          <w:trHeight w:val="70"/>
          <w:jc w:val="center"/>
        </w:trPr>
        <w:tc>
          <w:tcPr>
            <w:tcW w:w="9708" w:type="dxa"/>
            <w:gridSpan w:val="10"/>
          </w:tcPr>
          <w:p w:rsidR="00E3265F" w:rsidRPr="00B52904" w:rsidRDefault="00E3265F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4. Комнатное цветоводство </w:t>
            </w:r>
          </w:p>
        </w:tc>
      </w:tr>
      <w:tr w:rsidR="00B52904" w:rsidRPr="00B52904" w:rsidTr="00BC1C21">
        <w:trPr>
          <w:trHeight w:val="340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 w:val="restart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«Многообразие комнатных растений»</w:t>
            </w:r>
          </w:p>
        </w:tc>
      </w:tr>
      <w:tr w:rsidR="00B52904" w:rsidRPr="00B52904" w:rsidTr="00BC1C21">
        <w:trPr>
          <w:trHeight w:val="1008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содержания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комнатных растений в помещении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1008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Влияние освещения на биологическ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>ое состояние комнатных растений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810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Декорат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>ивные группы комнатных растений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«Раздели на группы»</w:t>
            </w:r>
          </w:p>
        </w:tc>
      </w:tr>
      <w:tr w:rsidR="00B52904" w:rsidRPr="00B52904" w:rsidTr="00BC1C21">
        <w:trPr>
          <w:trHeight w:val="810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комнатных растений.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52904" w:rsidRPr="00B52904" w:rsidTr="00BC1C21">
        <w:trPr>
          <w:trHeight w:val="810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>сновные правила посадки и ухода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2904" w:rsidRPr="00B52904" w:rsidTr="00BC1C21">
        <w:trPr>
          <w:trHeight w:val="810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Болез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>ни комнатных растений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«Болезни и вредители комнатных растений»</w:t>
            </w:r>
          </w:p>
        </w:tc>
      </w:tr>
      <w:tr w:rsidR="00B52904" w:rsidRPr="00B52904" w:rsidTr="00BC1C21">
        <w:trPr>
          <w:trHeight w:val="810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Вредители комнатных растений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904" w:rsidRPr="00B52904" w:rsidTr="00BC1C21">
        <w:trPr>
          <w:trHeight w:val="68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66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Экскурсия. Ботанический сад</w:t>
            </w:r>
            <w:r w:rsidR="00E66EA1">
              <w:rPr>
                <w:rFonts w:ascii="Times New Roman" w:eastAsia="Calibri" w:hAnsi="Times New Roman" w:cs="Times New Roman"/>
                <w:sz w:val="24"/>
                <w:szCs w:val="24"/>
              </w:rPr>
              <w:t>-музей природы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Ботанический сад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B52904" w:rsidRPr="00B52904" w:rsidTr="00BC1C21">
        <w:trPr>
          <w:trHeight w:val="68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Тест «Комнатное цветоводство»</w:t>
            </w:r>
          </w:p>
        </w:tc>
      </w:tr>
      <w:tr w:rsidR="00B52904" w:rsidRPr="00B52904" w:rsidTr="00BC1C21">
        <w:trPr>
          <w:trHeight w:val="70"/>
          <w:jc w:val="center"/>
        </w:trPr>
        <w:tc>
          <w:tcPr>
            <w:tcW w:w="4135" w:type="dxa"/>
            <w:gridSpan w:val="5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78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gridSpan w:val="4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3265F" w:rsidRPr="00B52904" w:rsidTr="00BC1C21">
        <w:trPr>
          <w:trHeight w:val="70"/>
          <w:jc w:val="center"/>
        </w:trPr>
        <w:tc>
          <w:tcPr>
            <w:tcW w:w="9708" w:type="dxa"/>
            <w:gridSpan w:val="10"/>
          </w:tcPr>
          <w:p w:rsidR="00E3265F" w:rsidRPr="00B52904" w:rsidRDefault="00E3265F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5. Природа родного края </w:t>
            </w:r>
          </w:p>
        </w:tc>
      </w:tr>
      <w:tr w:rsidR="00B52904" w:rsidRPr="00B52904" w:rsidTr="00BC1C21">
        <w:trPr>
          <w:trHeight w:val="14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риродные сообщества нашего края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 w:val="restart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466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 лесов области.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355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 хвойных лесов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1023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 широколиственных и смешанных лес</w:t>
            </w:r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 области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325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в Музей леса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леса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B52904" w:rsidRPr="00B52904" w:rsidTr="00BC1C21">
        <w:trPr>
          <w:trHeight w:val="667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</w:t>
            </w:r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ния степей и </w:t>
            </w:r>
            <w:proofErr w:type="spellStart"/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лесостепей</w:t>
            </w:r>
            <w:proofErr w:type="spellEnd"/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 w:val="restart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68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Реликты и эндемики области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Доклад «Эндемики и реликты»</w:t>
            </w:r>
          </w:p>
        </w:tc>
      </w:tr>
      <w:tr w:rsidR="00B52904" w:rsidRPr="00B52904" w:rsidTr="00BC1C21">
        <w:trPr>
          <w:trHeight w:val="70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Заключительное занятие 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Тест «Природа родного края»</w:t>
            </w:r>
          </w:p>
        </w:tc>
      </w:tr>
      <w:tr w:rsidR="00B52904" w:rsidRPr="00B52904" w:rsidTr="00BC1C21">
        <w:trPr>
          <w:trHeight w:val="70"/>
          <w:jc w:val="center"/>
        </w:trPr>
        <w:tc>
          <w:tcPr>
            <w:tcW w:w="4135" w:type="dxa"/>
            <w:gridSpan w:val="5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78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gridSpan w:val="4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3265F" w:rsidRPr="00B52904" w:rsidTr="00BC1C21">
        <w:trPr>
          <w:trHeight w:val="70"/>
          <w:jc w:val="center"/>
        </w:trPr>
        <w:tc>
          <w:tcPr>
            <w:tcW w:w="9708" w:type="dxa"/>
            <w:gridSpan w:val="10"/>
          </w:tcPr>
          <w:p w:rsidR="00E3265F" w:rsidRPr="00B52904" w:rsidRDefault="00E3265F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6. Расширение экологического пространства </w:t>
            </w:r>
          </w:p>
        </w:tc>
      </w:tr>
      <w:tr w:rsidR="00B52904" w:rsidRPr="00B52904" w:rsidTr="00BC1C21">
        <w:trPr>
          <w:trHeight w:val="1008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(виртуальная). Флора государственных заповедников области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 w:val="restart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52904" w:rsidRPr="00B52904" w:rsidTr="00BC1C21">
        <w:trPr>
          <w:trHeight w:val="678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полевых исследований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52904" w:rsidRPr="00B52904" w:rsidTr="00BC1C21">
        <w:trPr>
          <w:trHeight w:val="63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бота</w:t>
            </w:r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нических исследований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52904" w:rsidRPr="00B52904" w:rsidTr="00BC1C21">
        <w:trPr>
          <w:trHeight w:val="586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</w:t>
            </w:r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 экскурсий в лесной фитоценоз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52904" w:rsidRPr="00B52904" w:rsidTr="00BC1C21">
        <w:trPr>
          <w:trHeight w:val="696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пла</w:t>
            </w:r>
            <w:r w:rsidR="00E6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экскурсии в лесной фитоценоз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Защита плана экскурсии</w:t>
            </w:r>
          </w:p>
        </w:tc>
      </w:tr>
      <w:tr w:rsidR="00B52904" w:rsidRPr="00B52904" w:rsidTr="00BC1C21">
        <w:trPr>
          <w:trHeight w:val="624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E66EA1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в лесной фитоценоз.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B52904" w:rsidRPr="00B52904" w:rsidTr="00BC1C21">
        <w:trPr>
          <w:trHeight w:val="442"/>
          <w:jc w:val="center"/>
        </w:trPr>
        <w:tc>
          <w:tcPr>
            <w:tcW w:w="465" w:type="dxa"/>
          </w:tcPr>
          <w:p w:rsidR="00B52904" w:rsidRPr="00B52904" w:rsidRDefault="00B52904" w:rsidP="00E3265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93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sz w:val="24"/>
                <w:szCs w:val="24"/>
              </w:rPr>
              <w:t>Защита портфолио</w:t>
            </w:r>
          </w:p>
        </w:tc>
      </w:tr>
      <w:tr w:rsidR="00B52904" w:rsidRPr="00B52904" w:rsidTr="00BC1C21">
        <w:trPr>
          <w:trHeight w:val="246"/>
          <w:jc w:val="center"/>
        </w:trPr>
        <w:tc>
          <w:tcPr>
            <w:tcW w:w="4135" w:type="dxa"/>
            <w:gridSpan w:val="5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 </w:t>
            </w:r>
          </w:p>
        </w:tc>
        <w:tc>
          <w:tcPr>
            <w:tcW w:w="178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gridSpan w:val="4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52904" w:rsidRPr="00B52904" w:rsidTr="00BC1C21">
        <w:trPr>
          <w:trHeight w:val="325"/>
          <w:jc w:val="center"/>
        </w:trPr>
        <w:tc>
          <w:tcPr>
            <w:tcW w:w="4135" w:type="dxa"/>
            <w:gridSpan w:val="5"/>
          </w:tcPr>
          <w:p w:rsidR="00B52904" w:rsidRPr="00B52904" w:rsidRDefault="00B52904" w:rsidP="00E32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82" w:type="dxa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gridSpan w:val="4"/>
          </w:tcPr>
          <w:p w:rsidR="00B52904" w:rsidRPr="00B52904" w:rsidRDefault="00B52904" w:rsidP="00E32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E66EA1" w:rsidRDefault="00E66EA1" w:rsidP="00BC1C2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EA1" w:rsidRDefault="00E66EA1" w:rsidP="00BC1C2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65F" w:rsidRDefault="00E3265F" w:rsidP="00BC1C2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4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материально-техническим условиям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1689"/>
        <w:gridCol w:w="2223"/>
      </w:tblGrid>
      <w:tr w:rsidR="00E3265F" w:rsidRPr="00BC181A" w:rsidTr="005F1272">
        <w:trPr>
          <w:jc w:val="center"/>
        </w:trPr>
        <w:tc>
          <w:tcPr>
            <w:tcW w:w="3015" w:type="pct"/>
            <w:vAlign w:val="center"/>
          </w:tcPr>
          <w:p w:rsidR="00E3265F" w:rsidRPr="00BC181A" w:rsidRDefault="00E3265F" w:rsidP="005F127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>Наименование основного оборудования</w:t>
            </w:r>
          </w:p>
        </w:tc>
        <w:tc>
          <w:tcPr>
            <w:tcW w:w="857" w:type="pct"/>
            <w:vAlign w:val="center"/>
          </w:tcPr>
          <w:p w:rsidR="00E3265F" w:rsidRPr="00BC181A" w:rsidRDefault="00E3265F" w:rsidP="005F1272">
            <w:pPr>
              <w:pStyle w:val="formattext"/>
              <w:spacing w:before="0" w:beforeAutospacing="0" w:after="0" w:afterAutospacing="0"/>
              <w:ind w:right="27"/>
              <w:jc w:val="center"/>
              <w:textAlignment w:val="baseline"/>
            </w:pPr>
            <w:r w:rsidRPr="00BC181A">
              <w:t>Единица измерения</w:t>
            </w:r>
          </w:p>
        </w:tc>
        <w:tc>
          <w:tcPr>
            <w:tcW w:w="1128" w:type="pct"/>
            <w:vAlign w:val="center"/>
          </w:tcPr>
          <w:p w:rsidR="00E3265F" w:rsidRPr="00BC181A" w:rsidRDefault="00E3265F" w:rsidP="005F127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>Кол-во единиц</w:t>
            </w:r>
          </w:p>
          <w:p w:rsidR="00E3265F" w:rsidRPr="00BC181A" w:rsidRDefault="00E3265F" w:rsidP="005F127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>(в расчете на 1 группу)</w:t>
            </w:r>
          </w:p>
        </w:tc>
      </w:tr>
      <w:tr w:rsidR="00E3265F" w:rsidRPr="00BC181A" w:rsidTr="00BC1C21">
        <w:trPr>
          <w:trHeight w:val="64"/>
          <w:jc w:val="center"/>
        </w:trPr>
        <w:tc>
          <w:tcPr>
            <w:tcW w:w="5000" w:type="pct"/>
            <w:gridSpan w:val="3"/>
          </w:tcPr>
          <w:p w:rsidR="00E3265F" w:rsidRPr="00BC181A" w:rsidRDefault="00E3265F" w:rsidP="00C72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1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</w:tr>
      <w:tr w:rsidR="00E3265F" w:rsidRPr="00BC181A" w:rsidTr="00BC1C21">
        <w:trPr>
          <w:jc w:val="center"/>
        </w:trPr>
        <w:tc>
          <w:tcPr>
            <w:tcW w:w="3015" w:type="pct"/>
          </w:tcPr>
          <w:p w:rsidR="00E3265F" w:rsidRPr="00BC181A" w:rsidRDefault="00E3265F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Учебный кабинет на 15 посадочных мест</w:t>
            </w:r>
          </w:p>
        </w:tc>
        <w:tc>
          <w:tcPr>
            <w:tcW w:w="857" w:type="pct"/>
          </w:tcPr>
          <w:p w:rsidR="00E3265F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="00E3265F"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3265F" w:rsidRPr="00BC181A" w:rsidRDefault="00E3265F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E66EA1" w:rsidRPr="00BC181A" w:rsidTr="00BC1C21">
        <w:trPr>
          <w:jc w:val="center"/>
        </w:trPr>
        <w:tc>
          <w:tcPr>
            <w:tcW w:w="3015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Зимний сад</w:t>
            </w:r>
          </w:p>
        </w:tc>
        <w:tc>
          <w:tcPr>
            <w:tcW w:w="857" w:type="pct"/>
          </w:tcPr>
          <w:p w:rsidR="00E66EA1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E66EA1" w:rsidRPr="00BC181A" w:rsidTr="00BC1C21">
        <w:trPr>
          <w:jc w:val="center"/>
        </w:trPr>
        <w:tc>
          <w:tcPr>
            <w:tcW w:w="3015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BC181A">
              <w:t>Методический кабинет</w:t>
            </w:r>
          </w:p>
        </w:tc>
        <w:tc>
          <w:tcPr>
            <w:tcW w:w="857" w:type="pct"/>
          </w:tcPr>
          <w:p w:rsidR="00E66EA1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E3265F" w:rsidRPr="00BC181A" w:rsidTr="00BC1C21">
        <w:trPr>
          <w:jc w:val="center"/>
        </w:trPr>
        <w:tc>
          <w:tcPr>
            <w:tcW w:w="5000" w:type="pct"/>
            <w:gridSpan w:val="3"/>
          </w:tcPr>
          <w:p w:rsidR="00E3265F" w:rsidRPr="00BC181A" w:rsidRDefault="00E3265F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Оборудование и инвентарь</w:t>
            </w:r>
          </w:p>
        </w:tc>
      </w:tr>
      <w:tr w:rsidR="00E66EA1" w:rsidRPr="00BC181A" w:rsidTr="00BC1C21">
        <w:trPr>
          <w:jc w:val="center"/>
        </w:trPr>
        <w:tc>
          <w:tcPr>
            <w:tcW w:w="3015" w:type="pct"/>
          </w:tcPr>
          <w:p w:rsidR="00E66EA1" w:rsidRPr="003F4BC4" w:rsidRDefault="00E66EA1" w:rsidP="003F4BC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3F4BC4">
              <w:t>цифровой микроскоп «</w:t>
            </w:r>
            <w:proofErr w:type="spellStart"/>
            <w:r w:rsidRPr="003F4BC4">
              <w:rPr>
                <w:lang w:val="en-US"/>
              </w:rPr>
              <w:t>IntelplayQX</w:t>
            </w:r>
            <w:proofErr w:type="spellEnd"/>
            <w:r w:rsidRPr="003F4BC4">
              <w:t xml:space="preserve">-3» </w:t>
            </w:r>
          </w:p>
        </w:tc>
        <w:tc>
          <w:tcPr>
            <w:tcW w:w="857" w:type="pct"/>
          </w:tcPr>
          <w:p w:rsidR="00E66EA1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E66EA1" w:rsidRPr="00BC181A" w:rsidTr="00BC1C21">
        <w:trPr>
          <w:jc w:val="center"/>
        </w:trPr>
        <w:tc>
          <w:tcPr>
            <w:tcW w:w="3015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Микроскопы световые</w:t>
            </w:r>
          </w:p>
        </w:tc>
        <w:tc>
          <w:tcPr>
            <w:tcW w:w="857" w:type="pct"/>
          </w:tcPr>
          <w:p w:rsidR="00E66EA1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15</w:t>
            </w:r>
          </w:p>
        </w:tc>
      </w:tr>
      <w:tr w:rsidR="00E66EA1" w:rsidRPr="00BC181A" w:rsidTr="00BC1C21">
        <w:trPr>
          <w:jc w:val="center"/>
        </w:trPr>
        <w:tc>
          <w:tcPr>
            <w:tcW w:w="3015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Комплект микропрепаратов «Ботаника-1»</w:t>
            </w:r>
          </w:p>
        </w:tc>
        <w:tc>
          <w:tcPr>
            <w:tcW w:w="857" w:type="pct"/>
          </w:tcPr>
          <w:p w:rsidR="00E66EA1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E66EA1" w:rsidRPr="00BC181A" w:rsidTr="00BC1C21">
        <w:trPr>
          <w:jc w:val="center"/>
        </w:trPr>
        <w:tc>
          <w:tcPr>
            <w:tcW w:w="3015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Комплект микропрепаратов «Ботаника-2»</w:t>
            </w:r>
          </w:p>
        </w:tc>
        <w:tc>
          <w:tcPr>
            <w:tcW w:w="857" w:type="pct"/>
          </w:tcPr>
          <w:p w:rsidR="00E66EA1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3F4BC4" w:rsidRPr="00BC181A" w:rsidTr="00BC1C21">
        <w:trPr>
          <w:jc w:val="center"/>
        </w:trPr>
        <w:tc>
          <w:tcPr>
            <w:tcW w:w="3015" w:type="pct"/>
          </w:tcPr>
          <w:p w:rsidR="003F4BC4" w:rsidRDefault="003F4BC4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Таблицы природных сообществ </w:t>
            </w:r>
          </w:p>
        </w:tc>
        <w:tc>
          <w:tcPr>
            <w:tcW w:w="857" w:type="pct"/>
          </w:tcPr>
          <w:p w:rsidR="003F4BC4" w:rsidRDefault="003F4BC4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комплект</w:t>
            </w:r>
          </w:p>
        </w:tc>
        <w:tc>
          <w:tcPr>
            <w:tcW w:w="1128" w:type="pct"/>
          </w:tcPr>
          <w:p w:rsidR="003F4BC4" w:rsidRDefault="003F4BC4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E66EA1" w:rsidRPr="00BC181A" w:rsidTr="00BC1C21">
        <w:trPr>
          <w:jc w:val="center"/>
        </w:trPr>
        <w:tc>
          <w:tcPr>
            <w:tcW w:w="3015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Коллекция комнатных растений </w:t>
            </w:r>
          </w:p>
        </w:tc>
        <w:tc>
          <w:tcPr>
            <w:tcW w:w="857" w:type="pct"/>
          </w:tcPr>
          <w:p w:rsidR="00E66EA1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E66EA1" w:rsidRPr="00BC181A" w:rsidTr="00BC1C21">
        <w:trPr>
          <w:jc w:val="center"/>
        </w:trPr>
        <w:tc>
          <w:tcPr>
            <w:tcW w:w="3015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Коллекция гербарных образцов</w:t>
            </w:r>
          </w:p>
        </w:tc>
        <w:tc>
          <w:tcPr>
            <w:tcW w:w="857" w:type="pct"/>
          </w:tcPr>
          <w:p w:rsidR="00E66EA1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3F4BC4" w:rsidRPr="00BC181A" w:rsidTr="00BC1C21">
        <w:trPr>
          <w:jc w:val="center"/>
        </w:trPr>
        <w:tc>
          <w:tcPr>
            <w:tcW w:w="3015" w:type="pct"/>
          </w:tcPr>
          <w:p w:rsidR="003F4BC4" w:rsidRPr="00BC181A" w:rsidRDefault="003F4BC4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Гербарий фотографический</w:t>
            </w:r>
          </w:p>
        </w:tc>
        <w:tc>
          <w:tcPr>
            <w:tcW w:w="857" w:type="pct"/>
          </w:tcPr>
          <w:p w:rsidR="003F4BC4" w:rsidRPr="00BC181A" w:rsidRDefault="003F4BC4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комплект</w:t>
            </w:r>
          </w:p>
        </w:tc>
        <w:tc>
          <w:tcPr>
            <w:tcW w:w="1128" w:type="pct"/>
          </w:tcPr>
          <w:p w:rsidR="003F4BC4" w:rsidRPr="00BC181A" w:rsidRDefault="003F4BC4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  <w:r w:rsidRPr="00BC181A">
              <w:t>1</w:t>
            </w:r>
          </w:p>
        </w:tc>
      </w:tr>
      <w:tr w:rsidR="003F4BC4" w:rsidRPr="00BC181A" w:rsidTr="00BC1C21">
        <w:trPr>
          <w:jc w:val="center"/>
        </w:trPr>
        <w:tc>
          <w:tcPr>
            <w:tcW w:w="5000" w:type="pct"/>
            <w:gridSpan w:val="3"/>
          </w:tcPr>
          <w:p w:rsidR="003F4BC4" w:rsidRPr="00BC181A" w:rsidRDefault="003F4BC4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Дополнительное и вспомогательное оборудование</w:t>
            </w:r>
          </w:p>
        </w:tc>
      </w:tr>
      <w:tr w:rsidR="00E66EA1" w:rsidRPr="00BC181A" w:rsidTr="00BC1C21">
        <w:trPr>
          <w:jc w:val="center"/>
        </w:trPr>
        <w:tc>
          <w:tcPr>
            <w:tcW w:w="3015" w:type="pct"/>
          </w:tcPr>
          <w:p w:rsidR="00E66EA1" w:rsidRPr="00BC181A" w:rsidRDefault="00E66EA1" w:rsidP="003F4BC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Интерактивная доска «</w:t>
            </w:r>
            <w:proofErr w:type="spellStart"/>
            <w:r>
              <w:rPr>
                <w:lang w:val="en-US"/>
              </w:rPr>
              <w:t>SmartBoard</w:t>
            </w:r>
            <w:proofErr w:type="spellEnd"/>
            <w:r>
              <w:t>»</w:t>
            </w:r>
          </w:p>
        </w:tc>
        <w:tc>
          <w:tcPr>
            <w:tcW w:w="857" w:type="pct"/>
          </w:tcPr>
          <w:p w:rsidR="00E66EA1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E66EA1" w:rsidRPr="00BC181A" w:rsidTr="00BC1C21">
        <w:trPr>
          <w:jc w:val="center"/>
        </w:trPr>
        <w:tc>
          <w:tcPr>
            <w:tcW w:w="3015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Коллекция образцов почв</w:t>
            </w:r>
          </w:p>
        </w:tc>
        <w:tc>
          <w:tcPr>
            <w:tcW w:w="857" w:type="pct"/>
          </w:tcPr>
          <w:p w:rsidR="00E66EA1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E66EA1" w:rsidRPr="00BC181A" w:rsidTr="00BC1C21">
        <w:trPr>
          <w:jc w:val="center"/>
        </w:trPr>
        <w:tc>
          <w:tcPr>
            <w:tcW w:w="3015" w:type="pct"/>
          </w:tcPr>
          <w:p w:rsidR="00E66EA1" w:rsidRDefault="00E66EA1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Коллекция шишек </w:t>
            </w:r>
          </w:p>
        </w:tc>
        <w:tc>
          <w:tcPr>
            <w:tcW w:w="857" w:type="pct"/>
          </w:tcPr>
          <w:p w:rsidR="00E66EA1" w:rsidRPr="00BC181A" w:rsidRDefault="00E66EA1" w:rsidP="00E66EA1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1128" w:type="pct"/>
          </w:tcPr>
          <w:p w:rsidR="00E66EA1" w:rsidRPr="00BC181A" w:rsidRDefault="00E66EA1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3F4BC4" w:rsidRPr="00BC181A" w:rsidTr="00BC1C21">
        <w:trPr>
          <w:jc w:val="center"/>
        </w:trPr>
        <w:tc>
          <w:tcPr>
            <w:tcW w:w="3015" w:type="pct"/>
          </w:tcPr>
          <w:p w:rsidR="003F4BC4" w:rsidRDefault="003F4BC4" w:rsidP="00C72714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Модели-аппликации</w:t>
            </w:r>
          </w:p>
        </w:tc>
        <w:tc>
          <w:tcPr>
            <w:tcW w:w="857" w:type="pct"/>
          </w:tcPr>
          <w:p w:rsidR="003F4BC4" w:rsidRPr="00BC181A" w:rsidRDefault="003F4BC4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комплект</w:t>
            </w:r>
          </w:p>
        </w:tc>
        <w:tc>
          <w:tcPr>
            <w:tcW w:w="1128" w:type="pct"/>
          </w:tcPr>
          <w:p w:rsidR="003F4BC4" w:rsidRPr="00BC181A" w:rsidRDefault="003F4BC4" w:rsidP="00C72714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6</w:t>
            </w:r>
          </w:p>
        </w:tc>
      </w:tr>
    </w:tbl>
    <w:p w:rsidR="00E3265F" w:rsidRDefault="00E3265F" w:rsidP="00E326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904" w:rsidRPr="00AE6478" w:rsidRDefault="00B52904" w:rsidP="007704FE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47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кадровому составу</w:t>
      </w:r>
    </w:p>
    <w:p w:rsidR="003F4BC4" w:rsidRPr="00A912BA" w:rsidRDefault="003F4BC4" w:rsidP="003F4BC4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12BA">
        <w:rPr>
          <w:rFonts w:ascii="Times New Roman" w:hAnsi="Times New Roman"/>
          <w:sz w:val="28"/>
          <w:szCs w:val="28"/>
        </w:rPr>
        <w:t>К реализации программы допускаются лица, имеющие с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 xml:space="preserve">реднее профессиональное образование </w:t>
      </w:r>
      <w:r w:rsidR="00E66EA1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>программы подготовки специалистов среднег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звена</w:t>
      </w:r>
      <w:r w:rsidR="00E66EA1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высшее образование </w:t>
      </w:r>
      <w:r w:rsidR="00E66EA1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A912BA">
        <w:rPr>
          <w:rFonts w:ascii="Times New Roman" w:hAnsi="Times New Roman"/>
          <w:sz w:val="28"/>
          <w:szCs w:val="28"/>
          <w:shd w:val="clear" w:color="auto" w:fill="FFFFFF"/>
        </w:rPr>
        <w:t>бакалавриат</w:t>
      </w:r>
      <w:proofErr w:type="spellEnd"/>
      <w:r w:rsidRPr="00A912B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магистратура</w:t>
      </w:r>
      <w:r w:rsidR="00E66EA1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направленность (профиль) которого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(модулю). Дополнительное профессиональное образование </w:t>
      </w:r>
      <w:r w:rsidR="00E66EA1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>профессиональная переподготовка</w:t>
      </w:r>
      <w:r w:rsidR="00E66EA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>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</w:t>
      </w:r>
      <w:proofErr w:type="gramStart"/>
      <w:r w:rsidRPr="00A912BA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ез пр</w:t>
      </w:r>
      <w:r w:rsidRPr="00533DBE">
        <w:rPr>
          <w:rFonts w:ascii="Times New Roman" w:hAnsi="Times New Roman"/>
          <w:sz w:val="28"/>
          <w:szCs w:val="28"/>
          <w:lang w:eastAsia="ru-RU"/>
        </w:rPr>
        <w:t>едъявления требований к стажу работы.</w:t>
      </w:r>
    </w:p>
    <w:p w:rsidR="00B52904" w:rsidRDefault="00B52904" w:rsidP="007704FE">
      <w:pPr>
        <w:pStyle w:val="21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904" w:rsidRPr="00AE6478" w:rsidRDefault="00B52904" w:rsidP="003F4BC4">
      <w:pPr>
        <w:pStyle w:val="21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6478">
        <w:rPr>
          <w:rFonts w:ascii="Times New Roman" w:hAnsi="Times New Roman"/>
          <w:b/>
          <w:sz w:val="28"/>
          <w:szCs w:val="28"/>
          <w:lang w:eastAsia="ru-RU"/>
        </w:rPr>
        <w:t>Требования к программно-методическим условиям</w:t>
      </w:r>
    </w:p>
    <w:p w:rsidR="00AB1EA5" w:rsidRDefault="00AB1EA5" w:rsidP="003F4BC4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Так как рассматриваемыми в программе объектами являются растения, то логично задействовать территории образовательных учреждений, парков и скверов. При рассмотрении вопросов в учебных кабинетах, педагог может использовать </w:t>
      </w:r>
      <w:r>
        <w:rPr>
          <w:rFonts w:ascii="Times New Roman" w:eastAsia="Calibri" w:hAnsi="Times New Roman" w:cs="Times New Roman"/>
          <w:spacing w:val="-9"/>
          <w:sz w:val="28"/>
          <w:szCs w:val="26"/>
        </w:rPr>
        <w:t xml:space="preserve">коллекции комнатных </w:t>
      </w:r>
      <w:r w:rsidRPr="00391817">
        <w:rPr>
          <w:rFonts w:ascii="Times New Roman" w:eastAsia="Calibri" w:hAnsi="Times New Roman" w:cs="Times New Roman"/>
          <w:spacing w:val="-9"/>
          <w:sz w:val="28"/>
          <w:szCs w:val="26"/>
        </w:rPr>
        <w:t>растений</w:t>
      </w:r>
      <w:r>
        <w:rPr>
          <w:rFonts w:ascii="Times New Roman" w:eastAsia="Calibri" w:hAnsi="Times New Roman" w:cs="Times New Roman"/>
          <w:spacing w:val="-9"/>
          <w:sz w:val="28"/>
          <w:szCs w:val="26"/>
        </w:rPr>
        <w:t xml:space="preserve">, </w:t>
      </w:r>
      <w:r w:rsidRPr="00391817">
        <w:rPr>
          <w:rFonts w:ascii="Times New Roman" w:eastAsia="Calibri" w:hAnsi="Times New Roman" w:cs="Times New Roman"/>
          <w:sz w:val="28"/>
          <w:szCs w:val="26"/>
        </w:rPr>
        <w:t xml:space="preserve">таблицы и схемы биологического и экологического содержания, географические карты, </w:t>
      </w:r>
      <w:r w:rsidRPr="00391817">
        <w:rPr>
          <w:rFonts w:ascii="Times New Roman" w:eastAsia="Calibri" w:hAnsi="Times New Roman" w:cs="Times New Roman"/>
          <w:spacing w:val="-8"/>
          <w:sz w:val="28"/>
          <w:szCs w:val="26"/>
        </w:rPr>
        <w:t>справочники</w:t>
      </w:r>
      <w:r w:rsidRPr="00391817">
        <w:rPr>
          <w:rFonts w:ascii="Times New Roman" w:eastAsia="Calibri" w:hAnsi="Times New Roman" w:cs="Times New Roman"/>
          <w:i/>
          <w:iCs/>
          <w:spacing w:val="-8"/>
          <w:sz w:val="28"/>
          <w:szCs w:val="26"/>
        </w:rPr>
        <w:t xml:space="preserve">, </w:t>
      </w:r>
      <w:r w:rsidRPr="00391817">
        <w:rPr>
          <w:rFonts w:ascii="Times New Roman" w:eastAsia="Calibri" w:hAnsi="Times New Roman" w:cs="Times New Roman"/>
          <w:spacing w:val="-8"/>
          <w:sz w:val="28"/>
          <w:szCs w:val="26"/>
        </w:rPr>
        <w:t>энциклопедии</w:t>
      </w:r>
      <w:r w:rsidRPr="00391817">
        <w:rPr>
          <w:rFonts w:ascii="Times New Roman" w:eastAsia="Calibri" w:hAnsi="Times New Roman" w:cs="Times New Roman"/>
          <w:i/>
          <w:iCs/>
          <w:spacing w:val="-8"/>
          <w:sz w:val="28"/>
          <w:szCs w:val="26"/>
        </w:rPr>
        <w:t xml:space="preserve">, </w:t>
      </w:r>
      <w:r w:rsidRPr="00391817">
        <w:rPr>
          <w:rFonts w:ascii="Times New Roman" w:eastAsia="Calibri" w:hAnsi="Times New Roman" w:cs="Times New Roman"/>
          <w:spacing w:val="-8"/>
          <w:sz w:val="28"/>
          <w:szCs w:val="26"/>
        </w:rPr>
        <w:t>учебники и практикумы по ботаники,</w:t>
      </w:r>
      <w:r w:rsidRPr="00391817">
        <w:rPr>
          <w:rFonts w:ascii="Times New Roman" w:eastAsia="Calibri" w:hAnsi="Times New Roman" w:cs="Times New Roman"/>
          <w:sz w:val="28"/>
          <w:szCs w:val="26"/>
        </w:rPr>
        <w:t xml:space="preserve"> карточки с заданиями для детей, фотографии, рисунки</w:t>
      </w:r>
      <w:r>
        <w:rPr>
          <w:rFonts w:ascii="Times New Roman" w:eastAsia="Calibri" w:hAnsi="Times New Roman" w:cs="Times New Roman"/>
          <w:sz w:val="28"/>
          <w:szCs w:val="26"/>
        </w:rPr>
        <w:t xml:space="preserve">. </w:t>
      </w:r>
    </w:p>
    <w:p w:rsidR="00AB1EA5" w:rsidRDefault="00AB1EA5" w:rsidP="003F4BC4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>
        <w:rPr>
          <w:rFonts w:ascii="Times New Roman" w:eastAsia="Calibri" w:hAnsi="Times New Roman" w:cs="Times New Roman"/>
          <w:sz w:val="28"/>
          <w:szCs w:val="26"/>
        </w:rPr>
        <w:t>При рассмотрении практической части программы</w:t>
      </w:r>
      <w:r w:rsidR="005229E8">
        <w:rPr>
          <w:rFonts w:ascii="Times New Roman" w:eastAsia="Calibri" w:hAnsi="Times New Roman" w:cs="Times New Roman"/>
          <w:sz w:val="28"/>
          <w:szCs w:val="26"/>
        </w:rPr>
        <w:t>,</w:t>
      </w:r>
      <w:r>
        <w:rPr>
          <w:rFonts w:ascii="Times New Roman" w:eastAsia="Calibri" w:hAnsi="Times New Roman" w:cs="Times New Roman"/>
          <w:sz w:val="28"/>
          <w:szCs w:val="26"/>
        </w:rPr>
        <w:t xml:space="preserve"> например, «Методы полевых исследований», «Методы ботанических исследований»,</w:t>
      </w:r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 xml:space="preserve">необходимо лабораторное оборудование: </w:t>
      </w:r>
      <w:r w:rsidR="00163DA7">
        <w:rPr>
          <w:rFonts w:ascii="Times New Roman" w:eastAsia="Calibri" w:hAnsi="Times New Roman" w:cs="Times New Roman"/>
          <w:sz w:val="28"/>
          <w:szCs w:val="26"/>
        </w:rPr>
        <w:t>увеличительные приборы, гербарные прессы, копалки, сантиметровые ленты, высотомеры, палетка, столбики, шпагат,</w:t>
      </w:r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163DA7">
        <w:rPr>
          <w:rFonts w:ascii="Times New Roman" w:eastAsia="Calibri" w:hAnsi="Times New Roman" w:cs="Times New Roman"/>
          <w:sz w:val="28"/>
          <w:szCs w:val="26"/>
        </w:rPr>
        <w:t xml:space="preserve">р-Н метр, термометр, канцелярские принадлежности, лабораторная посуда. </w:t>
      </w:r>
      <w:proofErr w:type="gramEnd"/>
    </w:p>
    <w:p w:rsidR="00163DA7" w:rsidRDefault="00163DA7" w:rsidP="003F4BC4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При рассмотрении тем второго блока «Многообразие растений» может понадобиться набор микропрепаратов по ботанике, микроскопы. Удобным для демонстрации является подключение цифрового микроскопа (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например</w:t>
      </w:r>
      <w:r w:rsidR="005229E8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AA6E9A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proofErr w:type="spellStart"/>
      <w:r w:rsidRPr="00AA6E9A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IntelplayQX</w:t>
      </w:r>
      <w:proofErr w:type="spellEnd"/>
      <w:r w:rsidRPr="00B53F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</w:t>
      </w:r>
      <w:r w:rsidRPr="00AA6E9A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 комплекта Архимед</w:t>
      </w:r>
      <w:r>
        <w:rPr>
          <w:rFonts w:ascii="Times New Roman" w:eastAsia="Calibri" w:hAnsi="Times New Roman" w:cs="Times New Roman"/>
          <w:sz w:val="28"/>
          <w:szCs w:val="26"/>
        </w:rPr>
        <w:t xml:space="preserve">) и демонстрация объектов на экран. </w:t>
      </w:r>
    </w:p>
    <w:p w:rsidR="00B52904" w:rsidRDefault="00B52904" w:rsidP="007704F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A52AD2" w:rsidRPr="00B52904" w:rsidRDefault="00B52904" w:rsidP="007704FE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Информационные ресурсы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704FE">
        <w:rPr>
          <w:rFonts w:ascii="Times New Roman" w:eastAsia="Calibri" w:hAnsi="Times New Roman" w:cs="Times New Roman"/>
          <w:sz w:val="28"/>
          <w:szCs w:val="26"/>
        </w:rPr>
        <w:t>Беккер</w:t>
      </w:r>
      <w:r w:rsidR="007704FE" w:rsidRPr="007704FE">
        <w:rPr>
          <w:rFonts w:ascii="Times New Roman" w:eastAsia="Calibri" w:hAnsi="Times New Roman" w:cs="Times New Roman"/>
          <w:sz w:val="28"/>
          <w:szCs w:val="26"/>
        </w:rPr>
        <w:t xml:space="preserve"> И.Л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. Времена года. Книга юного фенолога. </w:t>
      </w:r>
      <w:r w:rsidR="007704FE">
        <w:rPr>
          <w:rFonts w:ascii="Times New Roman" w:eastAsia="Calibri" w:hAnsi="Times New Roman" w:cs="Times New Roman"/>
          <w:sz w:val="28"/>
          <w:szCs w:val="26"/>
        </w:rPr>
        <w:t>–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М.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ТЦ «Сфера», 2001.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158с.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Беркинблит</w:t>
      </w:r>
      <w:proofErr w:type="spellEnd"/>
      <w:r w:rsidR="007704FE" w:rsidRPr="007704FE">
        <w:rPr>
          <w:rFonts w:ascii="Times New Roman" w:eastAsia="Calibri" w:hAnsi="Times New Roman" w:cs="Times New Roman"/>
          <w:sz w:val="28"/>
          <w:szCs w:val="26"/>
        </w:rPr>
        <w:t xml:space="preserve"> М.Б.</w:t>
      </w:r>
      <w:r w:rsidR="00E66EA1">
        <w:rPr>
          <w:rFonts w:ascii="Times New Roman" w:eastAsia="Calibri" w:hAnsi="Times New Roman" w:cs="Times New Roman"/>
          <w:sz w:val="28"/>
          <w:szCs w:val="26"/>
        </w:rPr>
        <w:t>, Глаголев С.М., Голубева М.В.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E66EA1">
        <w:rPr>
          <w:rFonts w:ascii="Times New Roman" w:eastAsia="Calibri" w:hAnsi="Times New Roman" w:cs="Times New Roman"/>
          <w:sz w:val="28"/>
          <w:szCs w:val="26"/>
        </w:rPr>
        <w:t xml:space="preserve">и др. </w:t>
      </w:r>
      <w:r w:rsidRPr="007704FE">
        <w:rPr>
          <w:rFonts w:ascii="Times New Roman" w:eastAsia="Calibri" w:hAnsi="Times New Roman" w:cs="Times New Roman"/>
          <w:sz w:val="28"/>
          <w:szCs w:val="26"/>
        </w:rPr>
        <w:t>Биология в вопросах и ответах: Учебное пособие.– М.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МИРОС – </w:t>
      </w: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Междунар</w:t>
      </w:r>
      <w:proofErr w:type="spell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. </w:t>
      </w:r>
      <w:r w:rsidR="007704FE">
        <w:rPr>
          <w:rFonts w:ascii="Times New Roman" w:eastAsia="Calibri" w:hAnsi="Times New Roman" w:cs="Times New Roman"/>
          <w:sz w:val="28"/>
          <w:szCs w:val="26"/>
        </w:rPr>
        <w:t>о</w:t>
      </w:r>
      <w:r w:rsidRPr="007704FE">
        <w:rPr>
          <w:rFonts w:ascii="Times New Roman" w:eastAsia="Calibri" w:hAnsi="Times New Roman" w:cs="Times New Roman"/>
          <w:sz w:val="28"/>
          <w:szCs w:val="26"/>
        </w:rPr>
        <w:t>тношения, 1993.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216с.</w:t>
      </w:r>
    </w:p>
    <w:p w:rsid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Боднарук</w:t>
      </w:r>
      <w:proofErr w:type="spellEnd"/>
      <w:r w:rsidR="007704FE" w:rsidRPr="007704FE">
        <w:rPr>
          <w:rFonts w:ascii="Times New Roman" w:eastAsia="Calibri" w:hAnsi="Times New Roman" w:cs="Times New Roman"/>
          <w:sz w:val="28"/>
          <w:szCs w:val="26"/>
        </w:rPr>
        <w:t xml:space="preserve"> М.М.</w:t>
      </w:r>
      <w:r w:rsidR="00E66EA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="00E66EA1">
        <w:rPr>
          <w:rFonts w:ascii="Times New Roman" w:eastAsia="Calibri" w:hAnsi="Times New Roman" w:cs="Times New Roman"/>
          <w:sz w:val="28"/>
          <w:szCs w:val="26"/>
        </w:rPr>
        <w:t>Ковылина</w:t>
      </w:r>
      <w:proofErr w:type="spellEnd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Н.В. </w:t>
      </w:r>
      <w:r w:rsidRPr="007704FE">
        <w:rPr>
          <w:rFonts w:ascii="Times New Roman" w:eastAsia="Calibri" w:hAnsi="Times New Roman" w:cs="Times New Roman"/>
          <w:sz w:val="28"/>
          <w:szCs w:val="26"/>
        </w:rPr>
        <w:t>Занимательные материалы и факты по общей биологии в вопросах и ответах. 5-11 классы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. </w:t>
      </w:r>
      <w:r w:rsidR="007704FE">
        <w:rPr>
          <w:rFonts w:ascii="Times New Roman" w:eastAsia="Calibri" w:hAnsi="Times New Roman" w:cs="Times New Roman"/>
          <w:sz w:val="28"/>
          <w:szCs w:val="26"/>
        </w:rPr>
        <w:t>–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Волгоград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Учитель</w:t>
      </w:r>
      <w:r w:rsidR="007704FE">
        <w:rPr>
          <w:rFonts w:ascii="Times New Roman" w:eastAsia="Calibri" w:hAnsi="Times New Roman" w:cs="Times New Roman"/>
          <w:sz w:val="28"/>
          <w:szCs w:val="26"/>
        </w:rPr>
        <w:t>,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2007.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174с.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Би</w:t>
      </w:r>
      <w:r w:rsidR="007704FE" w:rsidRPr="007704FE">
        <w:rPr>
          <w:rFonts w:ascii="Times New Roman" w:eastAsia="Calibri" w:hAnsi="Times New Roman" w:cs="Times New Roman"/>
          <w:sz w:val="28"/>
          <w:szCs w:val="26"/>
        </w:rPr>
        <w:t>нас</w:t>
      </w:r>
      <w:proofErr w:type="spellEnd"/>
      <w:r w:rsidR="007704FE" w:rsidRPr="007704FE">
        <w:rPr>
          <w:rFonts w:ascii="Times New Roman" w:eastAsia="Calibri" w:hAnsi="Times New Roman" w:cs="Times New Roman"/>
          <w:sz w:val="28"/>
          <w:szCs w:val="26"/>
        </w:rPr>
        <w:t xml:space="preserve"> А.В.</w:t>
      </w:r>
      <w:r w:rsidR="00E66EA1">
        <w:rPr>
          <w:rFonts w:ascii="Times New Roman" w:eastAsia="Calibri" w:hAnsi="Times New Roman" w:cs="Times New Roman"/>
          <w:sz w:val="28"/>
          <w:szCs w:val="26"/>
        </w:rPr>
        <w:t>, Маш Р.Д., Никишов А.И. и др.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Биологический эксперимент в школе: Кн. для учителя</w:t>
      </w:r>
      <w:r w:rsidR="007704FE" w:rsidRPr="007704FE">
        <w:rPr>
          <w:rFonts w:ascii="Times New Roman" w:eastAsia="Calibri" w:hAnsi="Times New Roman" w:cs="Times New Roman"/>
          <w:sz w:val="28"/>
          <w:szCs w:val="26"/>
        </w:rPr>
        <w:t>.</w:t>
      </w:r>
      <w:r w:rsidR="007704FE">
        <w:rPr>
          <w:rFonts w:ascii="Times New Roman" w:eastAsia="Calibri" w:hAnsi="Times New Roman" w:cs="Times New Roman"/>
          <w:sz w:val="28"/>
          <w:szCs w:val="26"/>
        </w:rPr>
        <w:t xml:space="preserve"> – </w:t>
      </w:r>
      <w:r w:rsidRPr="007704FE">
        <w:rPr>
          <w:rFonts w:ascii="Times New Roman" w:eastAsia="Calibri" w:hAnsi="Times New Roman" w:cs="Times New Roman"/>
          <w:sz w:val="28"/>
          <w:szCs w:val="26"/>
        </w:rPr>
        <w:t>М.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Просвещение,1990.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192с.</w:t>
      </w:r>
    </w:p>
    <w:p w:rsid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704FE">
        <w:rPr>
          <w:rFonts w:ascii="Times New Roman" w:eastAsia="Calibri" w:hAnsi="Times New Roman" w:cs="Times New Roman"/>
          <w:sz w:val="28"/>
          <w:szCs w:val="26"/>
        </w:rPr>
        <w:t>Верзилин</w:t>
      </w:r>
      <w:r w:rsidR="007704FE" w:rsidRPr="007704FE">
        <w:rPr>
          <w:rFonts w:ascii="Times New Roman" w:eastAsia="Calibri" w:hAnsi="Times New Roman" w:cs="Times New Roman"/>
          <w:sz w:val="28"/>
          <w:szCs w:val="26"/>
        </w:rPr>
        <w:t xml:space="preserve"> Н.М.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По следам Робинзона. </w:t>
      </w:r>
      <w:r w:rsidR="007704FE">
        <w:rPr>
          <w:rFonts w:ascii="Times New Roman" w:eastAsia="Calibri" w:hAnsi="Times New Roman" w:cs="Times New Roman"/>
          <w:sz w:val="28"/>
          <w:szCs w:val="26"/>
        </w:rPr>
        <w:t xml:space="preserve">– 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М.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Дрофа, 2003.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219с.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Гитис</w:t>
      </w:r>
      <w:proofErr w:type="spellEnd"/>
      <w:r w:rsidR="007704FE" w:rsidRPr="007704FE">
        <w:rPr>
          <w:rFonts w:ascii="Times New Roman" w:eastAsia="Calibri" w:hAnsi="Times New Roman" w:cs="Times New Roman"/>
          <w:sz w:val="28"/>
          <w:szCs w:val="26"/>
        </w:rPr>
        <w:t xml:space="preserve"> М.С.</w:t>
      </w:r>
      <w:r w:rsidR="00E66EA1">
        <w:rPr>
          <w:rFonts w:ascii="Times New Roman" w:eastAsia="Calibri" w:hAnsi="Times New Roman" w:cs="Times New Roman"/>
          <w:sz w:val="28"/>
          <w:szCs w:val="26"/>
        </w:rPr>
        <w:t>, Моисеев А.П.</w:t>
      </w:r>
      <w:r w:rsidR="007704FE" w:rsidRPr="007704F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Челябинская область. Краткий справочник</w:t>
      </w:r>
      <w:r w:rsidR="007704FE" w:rsidRPr="007704FE">
        <w:rPr>
          <w:rFonts w:ascii="Times New Roman" w:eastAsia="Calibri" w:hAnsi="Times New Roman" w:cs="Times New Roman"/>
          <w:sz w:val="28"/>
          <w:szCs w:val="26"/>
        </w:rPr>
        <w:t>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– Челябинск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АБРИС, 2006.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96с.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Гуленкова</w:t>
      </w:r>
      <w:proofErr w:type="spell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>М.А.</w:t>
      </w:r>
      <w:r w:rsidR="00E66EA1">
        <w:rPr>
          <w:rFonts w:ascii="Times New Roman" w:eastAsia="Calibri" w:hAnsi="Times New Roman" w:cs="Times New Roman"/>
          <w:sz w:val="28"/>
          <w:szCs w:val="26"/>
        </w:rPr>
        <w:t>, Замятина Н.Г.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Атлас родной природы. Лекарственные растения:</w:t>
      </w:r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Учеб</w:t>
      </w:r>
      <w:proofErr w:type="gramStart"/>
      <w:r w:rsidR="007704FE">
        <w:rPr>
          <w:rFonts w:ascii="Times New Roman" w:eastAsia="Calibri" w:hAnsi="Times New Roman" w:cs="Times New Roman"/>
          <w:sz w:val="28"/>
          <w:szCs w:val="26"/>
        </w:rPr>
        <w:t>.</w:t>
      </w:r>
      <w:r w:rsidRPr="007704FE">
        <w:rPr>
          <w:rFonts w:ascii="Times New Roman" w:eastAsia="Calibri" w:hAnsi="Times New Roman" w:cs="Times New Roman"/>
          <w:sz w:val="28"/>
          <w:szCs w:val="26"/>
        </w:rPr>
        <w:t>п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>особ</w:t>
      </w:r>
      <w:proofErr w:type="spellEnd"/>
      <w:r w:rsidR="007704FE">
        <w:rPr>
          <w:rFonts w:ascii="Times New Roman" w:eastAsia="Calibri" w:hAnsi="Times New Roman" w:cs="Times New Roman"/>
          <w:sz w:val="28"/>
          <w:szCs w:val="26"/>
        </w:rPr>
        <w:t>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для </w:t>
      </w: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шк</w:t>
      </w:r>
      <w:proofErr w:type="spellEnd"/>
      <w:r w:rsidR="007704FE">
        <w:rPr>
          <w:rFonts w:ascii="Times New Roman" w:eastAsia="Calibri" w:hAnsi="Times New Roman" w:cs="Times New Roman"/>
          <w:sz w:val="28"/>
          <w:szCs w:val="26"/>
        </w:rPr>
        <w:t>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младших и средних классов</w:t>
      </w:r>
      <w:r w:rsidR="00761CB6">
        <w:rPr>
          <w:rFonts w:ascii="Times New Roman" w:eastAsia="Calibri" w:hAnsi="Times New Roman" w:cs="Times New Roman"/>
          <w:sz w:val="28"/>
          <w:szCs w:val="26"/>
        </w:rPr>
        <w:t>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– М.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Эгмонт Россия, 2002</w:t>
      </w:r>
      <w:r w:rsidR="007704FE">
        <w:rPr>
          <w:rFonts w:ascii="Times New Roman" w:eastAsia="Calibri" w:hAnsi="Times New Roman" w:cs="Times New Roman"/>
          <w:sz w:val="28"/>
          <w:szCs w:val="26"/>
        </w:rPr>
        <w:t>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64с.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Гуленкова</w:t>
      </w:r>
      <w:proofErr w:type="spell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>М.А.</w:t>
      </w:r>
      <w:r w:rsidR="00E66EA1">
        <w:rPr>
          <w:rFonts w:ascii="Times New Roman" w:eastAsia="Calibri" w:hAnsi="Times New Roman" w:cs="Times New Roman"/>
          <w:sz w:val="28"/>
          <w:szCs w:val="26"/>
        </w:rPr>
        <w:t>, Сергеева М.Н.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Атлас родной природы. Растения болот</w:t>
      </w:r>
      <w:r w:rsidR="00761CB6">
        <w:rPr>
          <w:rFonts w:ascii="Times New Roman" w:eastAsia="Calibri" w:hAnsi="Times New Roman" w:cs="Times New Roman"/>
          <w:sz w:val="28"/>
          <w:szCs w:val="26"/>
        </w:rPr>
        <w:t>. –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М.</w:t>
      </w:r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 Эгмонт Россия Лтд</w:t>
      </w:r>
      <w:proofErr w:type="gramStart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., 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>2001.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63с.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704FE">
        <w:rPr>
          <w:rFonts w:ascii="Times New Roman" w:eastAsia="Calibri" w:hAnsi="Times New Roman" w:cs="Times New Roman"/>
          <w:sz w:val="28"/>
          <w:szCs w:val="26"/>
        </w:rPr>
        <w:t>Ивченко</w:t>
      </w:r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>С.И.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Загадки </w:t>
      </w: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цинхоны</w:t>
      </w:r>
      <w:proofErr w:type="spellEnd"/>
      <w:r w:rsidR="00761CB6">
        <w:rPr>
          <w:rFonts w:ascii="Times New Roman" w:eastAsia="Calibri" w:hAnsi="Times New Roman" w:cs="Times New Roman"/>
          <w:sz w:val="28"/>
          <w:szCs w:val="26"/>
        </w:rPr>
        <w:t>. –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М.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>Дрофа, 2003.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205с.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Козлова 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>Т.А.</w:t>
      </w:r>
      <w:r w:rsidR="00E66EA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="00E66EA1">
        <w:rPr>
          <w:rFonts w:ascii="Times New Roman" w:eastAsia="Calibri" w:hAnsi="Times New Roman" w:cs="Times New Roman"/>
          <w:sz w:val="28"/>
          <w:szCs w:val="26"/>
        </w:rPr>
        <w:t>Сивоглазов</w:t>
      </w:r>
      <w:proofErr w:type="spellEnd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В.И.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Растения леса: Учеб</w:t>
      </w:r>
      <w:proofErr w:type="gramStart"/>
      <w:r w:rsidR="00761CB6">
        <w:rPr>
          <w:rFonts w:ascii="Times New Roman" w:eastAsia="Calibri" w:hAnsi="Times New Roman" w:cs="Times New Roman"/>
          <w:sz w:val="28"/>
          <w:szCs w:val="26"/>
        </w:rPr>
        <w:t>.</w:t>
      </w:r>
      <w:proofErr w:type="gramEnd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Pr="007704FE">
        <w:rPr>
          <w:rFonts w:ascii="Times New Roman" w:eastAsia="Calibri" w:hAnsi="Times New Roman" w:cs="Times New Roman"/>
          <w:sz w:val="28"/>
          <w:szCs w:val="26"/>
        </w:rPr>
        <w:t>п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>особ</w:t>
      </w:r>
      <w:proofErr w:type="spellEnd"/>
      <w:r w:rsidR="00761CB6">
        <w:rPr>
          <w:rFonts w:ascii="Times New Roman" w:eastAsia="Calibri" w:hAnsi="Times New Roman" w:cs="Times New Roman"/>
          <w:sz w:val="28"/>
          <w:szCs w:val="26"/>
        </w:rPr>
        <w:t>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для </w:t>
      </w: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шк</w:t>
      </w:r>
      <w:proofErr w:type="spellEnd"/>
      <w:r w:rsidR="00761CB6">
        <w:rPr>
          <w:rFonts w:ascii="Times New Roman" w:eastAsia="Calibri" w:hAnsi="Times New Roman" w:cs="Times New Roman"/>
          <w:sz w:val="28"/>
          <w:szCs w:val="26"/>
        </w:rPr>
        <w:t>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младших и средних</w:t>
      </w:r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классов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>.</w:t>
      </w:r>
      <w:r w:rsidR="00761CB6">
        <w:rPr>
          <w:rFonts w:ascii="Times New Roman" w:eastAsia="Calibri" w:hAnsi="Times New Roman" w:cs="Times New Roman"/>
          <w:sz w:val="28"/>
          <w:szCs w:val="26"/>
        </w:rPr>
        <w:t xml:space="preserve"> –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М.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Эгмонт Россия Лтд.,2000.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63с.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Мурох</w:t>
      </w:r>
      <w:proofErr w:type="spell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61CB6">
        <w:rPr>
          <w:rFonts w:ascii="Times New Roman" w:eastAsia="Calibri" w:hAnsi="Times New Roman" w:cs="Times New Roman"/>
          <w:sz w:val="28"/>
          <w:szCs w:val="26"/>
        </w:rPr>
        <w:t>В.И.</w:t>
      </w:r>
      <w:r w:rsidR="00E66EA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="00E66EA1">
        <w:rPr>
          <w:rFonts w:ascii="Times New Roman" w:eastAsia="Calibri" w:hAnsi="Times New Roman" w:cs="Times New Roman"/>
          <w:sz w:val="28"/>
          <w:szCs w:val="26"/>
        </w:rPr>
        <w:t>Стекольников</w:t>
      </w:r>
      <w:proofErr w:type="spellEnd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Л.И.</w:t>
      </w:r>
      <w:r w:rsidR="00761CB6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Наш зеленый исцеляющий друг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 xml:space="preserve">. </w:t>
      </w:r>
      <w:proofErr w:type="gramStart"/>
      <w:r w:rsidR="00761CB6">
        <w:rPr>
          <w:rFonts w:ascii="Times New Roman" w:eastAsia="Calibri" w:hAnsi="Times New Roman" w:cs="Times New Roman"/>
          <w:sz w:val="28"/>
          <w:szCs w:val="26"/>
        </w:rPr>
        <w:t>–</w:t>
      </w:r>
      <w:proofErr w:type="spellStart"/>
      <w:r w:rsidRPr="007704FE">
        <w:rPr>
          <w:rFonts w:ascii="Times New Roman" w:eastAsia="Calibri" w:hAnsi="Times New Roman" w:cs="Times New Roman"/>
          <w:sz w:val="28"/>
          <w:szCs w:val="26"/>
        </w:rPr>
        <w:t>У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>раджай</w:t>
      </w:r>
      <w:proofErr w:type="spellEnd"/>
      <w:r w:rsidRPr="007704FE">
        <w:rPr>
          <w:rFonts w:ascii="Times New Roman" w:eastAsia="Calibri" w:hAnsi="Times New Roman" w:cs="Times New Roman"/>
          <w:sz w:val="28"/>
          <w:szCs w:val="26"/>
        </w:rPr>
        <w:t>, 1986.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256с.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Новиков 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>В.С.</w:t>
      </w:r>
      <w:r w:rsidR="00E66EA1">
        <w:rPr>
          <w:rFonts w:ascii="Times New Roman" w:eastAsia="Calibri" w:hAnsi="Times New Roman" w:cs="Times New Roman"/>
          <w:sz w:val="28"/>
          <w:szCs w:val="26"/>
        </w:rPr>
        <w:t>, Губанов И.А.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Школьный атлас</w:t>
      </w:r>
      <w:r w:rsidR="00E66EA1">
        <w:rPr>
          <w:rFonts w:ascii="Times New Roman" w:eastAsia="Calibri" w:hAnsi="Times New Roman" w:cs="Times New Roman"/>
          <w:sz w:val="28"/>
          <w:szCs w:val="26"/>
        </w:rPr>
        <w:t>-</w:t>
      </w:r>
      <w:r w:rsidRPr="007704FE">
        <w:rPr>
          <w:rFonts w:ascii="Times New Roman" w:eastAsia="Calibri" w:hAnsi="Times New Roman" w:cs="Times New Roman"/>
          <w:sz w:val="28"/>
          <w:szCs w:val="26"/>
        </w:rPr>
        <w:t>определитель высших растений: Кн. для учащихся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>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– М.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Просвещение, 1985.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239с.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704FE">
        <w:rPr>
          <w:rFonts w:ascii="Times New Roman" w:eastAsia="Calibri" w:hAnsi="Times New Roman" w:cs="Times New Roman"/>
          <w:sz w:val="28"/>
          <w:szCs w:val="26"/>
        </w:rPr>
        <w:t>Новиков</w:t>
      </w:r>
      <w:r w:rsidR="00761CB6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>В.С.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Популярный атлас</w:t>
      </w:r>
      <w:r w:rsidR="00E66EA1">
        <w:rPr>
          <w:rFonts w:ascii="Times New Roman" w:eastAsia="Calibri" w:hAnsi="Times New Roman" w:cs="Times New Roman"/>
          <w:sz w:val="28"/>
          <w:szCs w:val="26"/>
        </w:rPr>
        <w:t>-</w:t>
      </w:r>
      <w:r w:rsidRPr="007704FE">
        <w:rPr>
          <w:rFonts w:ascii="Times New Roman" w:eastAsia="Calibri" w:hAnsi="Times New Roman" w:cs="Times New Roman"/>
          <w:sz w:val="28"/>
          <w:szCs w:val="26"/>
        </w:rPr>
        <w:t>определитель. Дикорастущие растения. – М.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Дрофа, 2006.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416 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704FE">
        <w:rPr>
          <w:rFonts w:ascii="Times New Roman" w:eastAsia="Calibri" w:hAnsi="Times New Roman" w:cs="Times New Roman"/>
          <w:sz w:val="28"/>
          <w:szCs w:val="26"/>
        </w:rPr>
        <w:t>Природа Челябинской области.</w:t>
      </w:r>
      <w:r w:rsidR="00761CB6">
        <w:rPr>
          <w:rFonts w:ascii="Times New Roman" w:eastAsia="Calibri" w:hAnsi="Times New Roman" w:cs="Times New Roman"/>
          <w:sz w:val="28"/>
          <w:szCs w:val="26"/>
        </w:rPr>
        <w:t xml:space="preserve"> –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Челябинск</w:t>
      </w:r>
      <w:proofErr w:type="gramStart"/>
      <w:r w:rsidR="00E66EA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Изд</w:t>
      </w:r>
      <w:r w:rsidR="00761CB6">
        <w:rPr>
          <w:rFonts w:ascii="Times New Roman" w:eastAsia="Calibri" w:hAnsi="Times New Roman" w:cs="Times New Roman"/>
          <w:sz w:val="28"/>
          <w:szCs w:val="26"/>
        </w:rPr>
        <w:t>-</w:t>
      </w:r>
      <w:r w:rsidRPr="007704FE">
        <w:rPr>
          <w:rFonts w:ascii="Times New Roman" w:eastAsia="Calibri" w:hAnsi="Times New Roman" w:cs="Times New Roman"/>
          <w:sz w:val="28"/>
          <w:szCs w:val="26"/>
        </w:rPr>
        <w:t>во ЧГПУ, 2000.</w:t>
      </w:r>
      <w:r w:rsidR="008F1A21">
        <w:rPr>
          <w:rFonts w:ascii="Times New Roman" w:eastAsia="Calibri" w:hAnsi="Times New Roman" w:cs="Times New Roman"/>
          <w:sz w:val="28"/>
          <w:szCs w:val="26"/>
        </w:rPr>
        <w:t xml:space="preserve"> – 269с.</w:t>
      </w:r>
    </w:p>
    <w:p w:rsidR="00A52AD2" w:rsidRPr="007704FE" w:rsidRDefault="00A52AD2" w:rsidP="007704FE">
      <w:pPr>
        <w:pStyle w:val="a8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Строкова 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>Н.П.</w:t>
      </w:r>
      <w:r w:rsidR="008B0CEF">
        <w:rPr>
          <w:rFonts w:ascii="Times New Roman" w:eastAsia="Calibri" w:hAnsi="Times New Roman" w:cs="Times New Roman"/>
          <w:sz w:val="28"/>
          <w:szCs w:val="26"/>
        </w:rPr>
        <w:t>, Коровин С.Е.</w:t>
      </w:r>
      <w:r w:rsidR="00761CB6" w:rsidRPr="007704F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Мир удивительных растений. Челябинская область: справочно-учебное пособие</w:t>
      </w:r>
      <w:r w:rsidR="00761CB6">
        <w:rPr>
          <w:rFonts w:ascii="Times New Roman" w:eastAsia="Calibri" w:hAnsi="Times New Roman" w:cs="Times New Roman"/>
          <w:sz w:val="28"/>
          <w:szCs w:val="26"/>
        </w:rPr>
        <w:t>.</w:t>
      </w:r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– Челябинск</w:t>
      </w:r>
      <w:proofErr w:type="gramStart"/>
      <w:r w:rsidR="008B0CE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04FE">
        <w:rPr>
          <w:rFonts w:ascii="Times New Roman" w:eastAsia="Calibri" w:hAnsi="Times New Roman" w:cs="Times New Roman"/>
          <w:sz w:val="28"/>
          <w:szCs w:val="26"/>
        </w:rPr>
        <w:t>:</w:t>
      </w:r>
      <w:proofErr w:type="gramEnd"/>
      <w:r w:rsidRPr="007704FE">
        <w:rPr>
          <w:rFonts w:ascii="Times New Roman" w:eastAsia="Calibri" w:hAnsi="Times New Roman" w:cs="Times New Roman"/>
          <w:sz w:val="28"/>
          <w:szCs w:val="26"/>
        </w:rPr>
        <w:t xml:space="preserve"> АБРИС, 2009. </w:t>
      </w:r>
      <w:r w:rsidR="008F1A21">
        <w:rPr>
          <w:rFonts w:ascii="Times New Roman" w:eastAsia="Calibri" w:hAnsi="Times New Roman" w:cs="Times New Roman"/>
          <w:sz w:val="28"/>
          <w:szCs w:val="26"/>
        </w:rPr>
        <w:t>– 152с.</w:t>
      </w:r>
    </w:p>
    <w:p w:rsidR="00391817" w:rsidRPr="009D3F9F" w:rsidRDefault="00A52AD2" w:rsidP="009D3F9F">
      <w:pPr>
        <w:pStyle w:val="a8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3F9F">
        <w:rPr>
          <w:rFonts w:ascii="Times New Roman" w:eastAsia="Calibri" w:hAnsi="Times New Roman" w:cs="Times New Roman"/>
          <w:sz w:val="28"/>
          <w:szCs w:val="28"/>
        </w:rPr>
        <w:t>Черновол</w:t>
      </w:r>
      <w:r w:rsidR="008F1A21" w:rsidRPr="009D3F9F">
        <w:rPr>
          <w:rFonts w:ascii="Times New Roman" w:eastAsia="Calibri" w:hAnsi="Times New Roman" w:cs="Times New Roman"/>
          <w:sz w:val="28"/>
          <w:szCs w:val="28"/>
        </w:rPr>
        <w:t>и</w:t>
      </w:r>
      <w:r w:rsidRPr="009D3F9F">
        <w:rPr>
          <w:rFonts w:ascii="Times New Roman" w:eastAsia="Calibri" w:hAnsi="Times New Roman" w:cs="Times New Roman"/>
          <w:sz w:val="28"/>
          <w:szCs w:val="28"/>
        </w:rPr>
        <w:t>кова</w:t>
      </w:r>
      <w:proofErr w:type="spellEnd"/>
      <w:r w:rsidR="00761CB6" w:rsidRPr="009D3F9F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="008B0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F9F">
        <w:rPr>
          <w:rFonts w:ascii="Times New Roman" w:eastAsia="Calibri" w:hAnsi="Times New Roman" w:cs="Times New Roman"/>
          <w:sz w:val="28"/>
          <w:szCs w:val="28"/>
        </w:rPr>
        <w:t>Лесной комплекс Южного Урала</w:t>
      </w:r>
      <w:r w:rsidR="00761CB6" w:rsidRPr="009D3F9F">
        <w:rPr>
          <w:rFonts w:ascii="Times New Roman" w:eastAsia="Calibri" w:hAnsi="Times New Roman" w:cs="Times New Roman"/>
          <w:sz w:val="28"/>
          <w:szCs w:val="28"/>
        </w:rPr>
        <w:t>. –</w:t>
      </w:r>
      <w:r w:rsidRPr="009D3F9F">
        <w:rPr>
          <w:rFonts w:ascii="Times New Roman" w:eastAsia="Calibri" w:hAnsi="Times New Roman" w:cs="Times New Roman"/>
          <w:sz w:val="28"/>
          <w:szCs w:val="28"/>
        </w:rPr>
        <w:t xml:space="preserve"> Екатеринбург</w:t>
      </w:r>
      <w:proofErr w:type="gramStart"/>
      <w:r w:rsidR="008B0CE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D3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3F9F">
        <w:rPr>
          <w:rFonts w:ascii="Times New Roman" w:eastAsia="Calibri" w:hAnsi="Times New Roman" w:cs="Times New Roman"/>
          <w:sz w:val="28"/>
          <w:szCs w:val="28"/>
        </w:rPr>
        <w:t>Урал</w:t>
      </w:r>
      <w:proofErr w:type="gramStart"/>
      <w:r w:rsidR="00761CB6" w:rsidRPr="009D3F9F">
        <w:rPr>
          <w:rFonts w:ascii="Times New Roman" w:eastAsia="Calibri" w:hAnsi="Times New Roman" w:cs="Times New Roman"/>
          <w:sz w:val="28"/>
          <w:szCs w:val="28"/>
        </w:rPr>
        <w:t>.</w:t>
      </w:r>
      <w:r w:rsidRPr="009D3F9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D3F9F">
        <w:rPr>
          <w:rFonts w:ascii="Times New Roman" w:eastAsia="Calibri" w:hAnsi="Times New Roman" w:cs="Times New Roman"/>
          <w:sz w:val="28"/>
          <w:szCs w:val="28"/>
        </w:rPr>
        <w:t>зд</w:t>
      </w:r>
      <w:proofErr w:type="spellEnd"/>
      <w:r w:rsidR="00761CB6" w:rsidRPr="009D3F9F">
        <w:rPr>
          <w:rFonts w:ascii="Times New Roman" w:eastAsia="Calibri" w:hAnsi="Times New Roman" w:cs="Times New Roman"/>
          <w:sz w:val="28"/>
          <w:szCs w:val="28"/>
        </w:rPr>
        <w:t>-</w:t>
      </w:r>
      <w:r w:rsidRPr="009D3F9F">
        <w:rPr>
          <w:rFonts w:ascii="Times New Roman" w:eastAsia="Calibri" w:hAnsi="Times New Roman" w:cs="Times New Roman"/>
          <w:sz w:val="28"/>
          <w:szCs w:val="28"/>
        </w:rPr>
        <w:t>во, 2002.</w:t>
      </w:r>
      <w:r w:rsidR="008F1A21" w:rsidRPr="009D3F9F">
        <w:rPr>
          <w:rFonts w:ascii="Times New Roman" w:eastAsia="Calibri" w:hAnsi="Times New Roman" w:cs="Times New Roman"/>
          <w:sz w:val="28"/>
          <w:szCs w:val="28"/>
        </w:rPr>
        <w:t xml:space="preserve"> – 255с.</w:t>
      </w:r>
    </w:p>
    <w:p w:rsidR="009D3F9F" w:rsidRPr="009D3F9F" w:rsidRDefault="009D3F9F" w:rsidP="009D3F9F">
      <w:pPr>
        <w:pStyle w:val="a7"/>
        <w:numPr>
          <w:ilvl w:val="0"/>
          <w:numId w:val="27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D3F9F">
        <w:rPr>
          <w:color w:val="000000"/>
          <w:sz w:val="28"/>
          <w:szCs w:val="28"/>
        </w:rPr>
        <w:t xml:space="preserve">Большая советская энциклопедия [Электронный ресурс] – Режим доступа: http://bse.sci-lib.com. – </w:t>
      </w:r>
      <w:proofErr w:type="spellStart"/>
      <w:r w:rsidRPr="009D3F9F">
        <w:rPr>
          <w:color w:val="000000"/>
          <w:sz w:val="28"/>
          <w:szCs w:val="28"/>
        </w:rPr>
        <w:t>Загл</w:t>
      </w:r>
      <w:proofErr w:type="spellEnd"/>
      <w:r w:rsidRPr="009D3F9F">
        <w:rPr>
          <w:color w:val="000000"/>
          <w:sz w:val="28"/>
          <w:szCs w:val="28"/>
        </w:rPr>
        <w:t>. с экрана.</w:t>
      </w:r>
    </w:p>
    <w:p w:rsidR="009D3F9F" w:rsidRPr="009D3F9F" w:rsidRDefault="009D3F9F" w:rsidP="009D3F9F">
      <w:pPr>
        <w:pStyle w:val="a7"/>
        <w:numPr>
          <w:ilvl w:val="0"/>
          <w:numId w:val="27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D3F9F">
        <w:rPr>
          <w:color w:val="000000"/>
          <w:sz w:val="28"/>
          <w:szCs w:val="28"/>
        </w:rPr>
        <w:t xml:space="preserve"> Википедия – свободная энциклопедия [Электронный ресурс] – Режим доступа: http://ru.wikipedia.org. – </w:t>
      </w:r>
      <w:proofErr w:type="spellStart"/>
      <w:r w:rsidRPr="009D3F9F">
        <w:rPr>
          <w:color w:val="000000"/>
          <w:sz w:val="28"/>
          <w:szCs w:val="28"/>
        </w:rPr>
        <w:t>Загл</w:t>
      </w:r>
      <w:proofErr w:type="spellEnd"/>
      <w:r w:rsidRPr="009D3F9F">
        <w:rPr>
          <w:color w:val="000000"/>
          <w:sz w:val="28"/>
          <w:szCs w:val="28"/>
        </w:rPr>
        <w:t>. с экрана.</w:t>
      </w:r>
    </w:p>
    <w:p w:rsidR="009D3F9F" w:rsidRPr="009D3F9F" w:rsidRDefault="009D3F9F" w:rsidP="009D3F9F">
      <w:pPr>
        <w:pStyle w:val="a7"/>
        <w:numPr>
          <w:ilvl w:val="0"/>
          <w:numId w:val="27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D3F9F">
        <w:rPr>
          <w:color w:val="000000"/>
          <w:sz w:val="28"/>
          <w:szCs w:val="28"/>
        </w:rPr>
        <w:t xml:space="preserve"> </w:t>
      </w:r>
      <w:proofErr w:type="spellStart"/>
      <w:r w:rsidRPr="009D3F9F">
        <w:rPr>
          <w:color w:val="000000"/>
          <w:sz w:val="28"/>
          <w:szCs w:val="28"/>
        </w:rPr>
        <w:t>Флорибунда</w:t>
      </w:r>
      <w:proofErr w:type="spellEnd"/>
      <w:r w:rsidRPr="009D3F9F">
        <w:rPr>
          <w:color w:val="000000"/>
          <w:sz w:val="28"/>
          <w:szCs w:val="28"/>
        </w:rPr>
        <w:t xml:space="preserve"> [Электронный ресурс] – Режим доступа: http://floribunda.ru/ – </w:t>
      </w:r>
      <w:proofErr w:type="spellStart"/>
      <w:r w:rsidRPr="009D3F9F">
        <w:rPr>
          <w:color w:val="000000"/>
          <w:sz w:val="28"/>
          <w:szCs w:val="28"/>
        </w:rPr>
        <w:t>Загл</w:t>
      </w:r>
      <w:proofErr w:type="spellEnd"/>
      <w:r w:rsidRPr="009D3F9F">
        <w:rPr>
          <w:color w:val="000000"/>
          <w:sz w:val="28"/>
          <w:szCs w:val="28"/>
        </w:rPr>
        <w:t>. с экрана.</w:t>
      </w:r>
    </w:p>
    <w:p w:rsidR="009D3F9F" w:rsidRPr="009D3F9F" w:rsidRDefault="009D3F9F" w:rsidP="009D3F9F">
      <w:pPr>
        <w:pStyle w:val="a7"/>
        <w:numPr>
          <w:ilvl w:val="0"/>
          <w:numId w:val="27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D3F9F">
        <w:rPr>
          <w:color w:val="000000"/>
          <w:sz w:val="28"/>
          <w:szCs w:val="28"/>
        </w:rPr>
        <w:t xml:space="preserve">Флористика для начинающих. Все для флористики [Электронный ресурс] – Режим доступа: http://df-floristika.ru/ – </w:t>
      </w:r>
      <w:proofErr w:type="spellStart"/>
      <w:r w:rsidRPr="009D3F9F">
        <w:rPr>
          <w:color w:val="000000"/>
          <w:sz w:val="28"/>
          <w:szCs w:val="28"/>
        </w:rPr>
        <w:t>Загл</w:t>
      </w:r>
      <w:proofErr w:type="spellEnd"/>
      <w:r w:rsidRPr="009D3F9F">
        <w:rPr>
          <w:color w:val="000000"/>
          <w:sz w:val="28"/>
          <w:szCs w:val="28"/>
        </w:rPr>
        <w:t>. с экрана.</w:t>
      </w:r>
    </w:p>
    <w:p w:rsidR="009D3F9F" w:rsidRPr="009D3F9F" w:rsidRDefault="009D3F9F" w:rsidP="009D3F9F">
      <w:pPr>
        <w:pStyle w:val="a7"/>
        <w:numPr>
          <w:ilvl w:val="0"/>
          <w:numId w:val="27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D3F9F">
        <w:rPr>
          <w:color w:val="000000"/>
          <w:sz w:val="28"/>
          <w:szCs w:val="28"/>
        </w:rPr>
        <w:t xml:space="preserve"> Красная Книга, флора, фауна и ООПТ Челябинской области и Южного Урала [Электронный ресурс] – Режим доступа: http://redbook.ru – </w:t>
      </w:r>
      <w:proofErr w:type="spellStart"/>
      <w:r w:rsidRPr="009D3F9F">
        <w:rPr>
          <w:color w:val="000000"/>
          <w:sz w:val="28"/>
          <w:szCs w:val="28"/>
        </w:rPr>
        <w:t>Загл</w:t>
      </w:r>
      <w:proofErr w:type="spellEnd"/>
      <w:r w:rsidRPr="009D3F9F">
        <w:rPr>
          <w:color w:val="000000"/>
          <w:sz w:val="28"/>
          <w:szCs w:val="28"/>
        </w:rPr>
        <w:t>. с экрана</w:t>
      </w:r>
    </w:p>
    <w:p w:rsidR="00391817" w:rsidRPr="00391817" w:rsidRDefault="00391817" w:rsidP="007704F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391817" w:rsidRPr="00391817" w:rsidSect="00BC1C21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81" w:rsidRDefault="00FC2281" w:rsidP="00A52AD2">
      <w:pPr>
        <w:spacing w:after="0" w:line="240" w:lineRule="auto"/>
      </w:pPr>
      <w:r>
        <w:separator/>
      </w:r>
    </w:p>
  </w:endnote>
  <w:endnote w:type="continuationSeparator" w:id="0">
    <w:p w:rsidR="00FC2281" w:rsidRDefault="00FC2281" w:rsidP="00A5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64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6EA1" w:rsidRPr="00BC1C21" w:rsidRDefault="00E66EA1" w:rsidP="00BC1C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1C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1C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1C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46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C1C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69" w:rsidRPr="00803469" w:rsidRDefault="00803469" w:rsidP="00803469">
    <w:pPr>
      <w:pStyle w:val="a5"/>
      <w:ind w:left="-567"/>
      <w:rPr>
        <w:rFonts w:ascii="Times New Roman" w:hAnsi="Times New Roman" w:cs="Times New Roman"/>
      </w:rPr>
    </w:pPr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Ребикова</w:t>
    </w:r>
    <w:proofErr w:type="spellEnd"/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Кинева</w:t>
    </w:r>
    <w:proofErr w:type="spellEnd"/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, Е. В. </w:t>
    </w:r>
    <w:proofErr w:type="spellStart"/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;</w:t>
    </w:r>
    <w:proofErr w:type="gramEnd"/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:</w:t>
    </w:r>
    <w:proofErr w:type="gramEnd"/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(</w:t>
    </w:r>
    <w:r w:rsidRPr="00803469">
      <w:rPr>
        <w:rFonts w:ascii="Times New Roman" w:hAnsi="Times New Roman" w:cs="Times New Roman"/>
      </w:rPr>
      <w:t xml:space="preserve"> </w:t>
    </w:r>
    <w:proofErr w:type="gramEnd"/>
    <w:r w:rsidRPr="00803469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81" w:rsidRDefault="00FC2281" w:rsidP="00A52AD2">
      <w:pPr>
        <w:spacing w:after="0" w:line="240" w:lineRule="auto"/>
      </w:pPr>
      <w:r>
        <w:separator/>
      </w:r>
    </w:p>
  </w:footnote>
  <w:footnote w:type="continuationSeparator" w:id="0">
    <w:p w:rsidR="00FC2281" w:rsidRDefault="00FC2281" w:rsidP="00A5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F36"/>
    <w:multiLevelType w:val="hybridMultilevel"/>
    <w:tmpl w:val="5D004B1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21FFE"/>
    <w:multiLevelType w:val="hybridMultilevel"/>
    <w:tmpl w:val="06509B3A"/>
    <w:lvl w:ilvl="0" w:tplc="0419000F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B46338"/>
    <w:multiLevelType w:val="hybridMultilevel"/>
    <w:tmpl w:val="3BBAD2C4"/>
    <w:lvl w:ilvl="0" w:tplc="90FE03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71854B9"/>
    <w:multiLevelType w:val="hybridMultilevel"/>
    <w:tmpl w:val="EC0892BA"/>
    <w:lvl w:ilvl="0" w:tplc="90FE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7DFC"/>
    <w:multiLevelType w:val="hybridMultilevel"/>
    <w:tmpl w:val="FBCEB53C"/>
    <w:lvl w:ilvl="0" w:tplc="5D3A05A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57920"/>
    <w:multiLevelType w:val="hybridMultilevel"/>
    <w:tmpl w:val="0F28DB26"/>
    <w:lvl w:ilvl="0" w:tplc="E662F76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2090E7D"/>
    <w:multiLevelType w:val="hybridMultilevel"/>
    <w:tmpl w:val="258E448E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FA2880"/>
    <w:multiLevelType w:val="hybridMultilevel"/>
    <w:tmpl w:val="3F58A16E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EC7F27"/>
    <w:multiLevelType w:val="hybridMultilevel"/>
    <w:tmpl w:val="BCEAE90E"/>
    <w:lvl w:ilvl="0" w:tplc="E662F76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314687B"/>
    <w:multiLevelType w:val="hybridMultilevel"/>
    <w:tmpl w:val="4BF44C92"/>
    <w:lvl w:ilvl="0" w:tplc="DA9064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247E6E3E">
      <w:numFmt w:val="none"/>
      <w:lvlText w:val=""/>
      <w:lvlJc w:val="left"/>
      <w:pPr>
        <w:tabs>
          <w:tab w:val="num" w:pos="360"/>
        </w:tabs>
      </w:pPr>
    </w:lvl>
    <w:lvl w:ilvl="2" w:tplc="D78823DE">
      <w:numFmt w:val="none"/>
      <w:lvlText w:val=""/>
      <w:lvlJc w:val="left"/>
      <w:pPr>
        <w:tabs>
          <w:tab w:val="num" w:pos="360"/>
        </w:tabs>
      </w:pPr>
    </w:lvl>
    <w:lvl w:ilvl="3" w:tplc="4A0E7DDE">
      <w:numFmt w:val="none"/>
      <w:lvlText w:val=""/>
      <w:lvlJc w:val="left"/>
      <w:pPr>
        <w:tabs>
          <w:tab w:val="num" w:pos="360"/>
        </w:tabs>
      </w:pPr>
    </w:lvl>
    <w:lvl w:ilvl="4" w:tplc="48BEEFD0">
      <w:numFmt w:val="none"/>
      <w:lvlText w:val=""/>
      <w:lvlJc w:val="left"/>
      <w:pPr>
        <w:tabs>
          <w:tab w:val="num" w:pos="360"/>
        </w:tabs>
      </w:pPr>
    </w:lvl>
    <w:lvl w:ilvl="5" w:tplc="C3CE686A">
      <w:numFmt w:val="none"/>
      <w:lvlText w:val=""/>
      <w:lvlJc w:val="left"/>
      <w:pPr>
        <w:tabs>
          <w:tab w:val="num" w:pos="360"/>
        </w:tabs>
      </w:pPr>
    </w:lvl>
    <w:lvl w:ilvl="6" w:tplc="10B2C5C4">
      <w:numFmt w:val="none"/>
      <w:lvlText w:val=""/>
      <w:lvlJc w:val="left"/>
      <w:pPr>
        <w:tabs>
          <w:tab w:val="num" w:pos="360"/>
        </w:tabs>
      </w:pPr>
    </w:lvl>
    <w:lvl w:ilvl="7" w:tplc="8ABCF628">
      <w:numFmt w:val="none"/>
      <w:lvlText w:val=""/>
      <w:lvlJc w:val="left"/>
      <w:pPr>
        <w:tabs>
          <w:tab w:val="num" w:pos="360"/>
        </w:tabs>
      </w:pPr>
    </w:lvl>
    <w:lvl w:ilvl="8" w:tplc="19926E1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842072"/>
    <w:multiLevelType w:val="hybridMultilevel"/>
    <w:tmpl w:val="909E85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1">
    <w:nsid w:val="314973C5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1F67300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4AE2CC1"/>
    <w:multiLevelType w:val="hybridMultilevel"/>
    <w:tmpl w:val="455C5CD4"/>
    <w:lvl w:ilvl="0" w:tplc="90FE03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B4C1992"/>
    <w:multiLevelType w:val="multilevel"/>
    <w:tmpl w:val="59547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BDE76B4"/>
    <w:multiLevelType w:val="hybridMultilevel"/>
    <w:tmpl w:val="CE66D5B0"/>
    <w:lvl w:ilvl="0" w:tplc="5D3A05A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E57FFD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E190B4C"/>
    <w:multiLevelType w:val="hybridMultilevel"/>
    <w:tmpl w:val="4C946292"/>
    <w:lvl w:ilvl="0" w:tplc="474CC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6962EFE">
      <w:start w:val="1"/>
      <w:numFmt w:val="bullet"/>
      <w:lvlText w:val=""/>
      <w:lvlJc w:val="left"/>
      <w:pPr>
        <w:ind w:left="2292" w:hanging="1005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AD174E"/>
    <w:multiLevelType w:val="hybridMultilevel"/>
    <w:tmpl w:val="8EFCE1F4"/>
    <w:lvl w:ilvl="0" w:tplc="474CC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94AC1C6">
      <w:numFmt w:val="bullet"/>
      <w:lvlText w:val="•"/>
      <w:lvlJc w:val="left"/>
      <w:pPr>
        <w:ind w:left="2292" w:hanging="1005"/>
      </w:pPr>
      <w:rPr>
        <w:rFonts w:ascii="Times New Roman" w:eastAsia="Calibri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425FBA"/>
    <w:multiLevelType w:val="hybridMultilevel"/>
    <w:tmpl w:val="7EA4FFAC"/>
    <w:lvl w:ilvl="0" w:tplc="90FE03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A26658"/>
    <w:multiLevelType w:val="hybridMultilevel"/>
    <w:tmpl w:val="15E8E948"/>
    <w:lvl w:ilvl="0" w:tplc="90FE03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4B431507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5355F7C"/>
    <w:multiLevelType w:val="hybridMultilevel"/>
    <w:tmpl w:val="B1EC59AE"/>
    <w:lvl w:ilvl="0" w:tplc="E662F76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6872183C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8C360A4"/>
    <w:multiLevelType w:val="hybridMultilevel"/>
    <w:tmpl w:val="5F72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B1CE5"/>
    <w:multiLevelType w:val="hybridMultilevel"/>
    <w:tmpl w:val="3FBEF1CE"/>
    <w:lvl w:ilvl="0" w:tplc="F10045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E214849"/>
    <w:multiLevelType w:val="hybridMultilevel"/>
    <w:tmpl w:val="9732F3FE"/>
    <w:lvl w:ilvl="0" w:tplc="90FE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51BA2"/>
    <w:multiLevelType w:val="hybridMultilevel"/>
    <w:tmpl w:val="050E3BDA"/>
    <w:lvl w:ilvl="0" w:tplc="921CA2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725C146F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454193D"/>
    <w:multiLevelType w:val="singleLevel"/>
    <w:tmpl w:val="BE8A3E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ACA6856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27"/>
  </w:num>
  <w:num w:numId="5">
    <w:abstractNumId w:val="2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8"/>
  </w:num>
  <w:num w:numId="11">
    <w:abstractNumId w:val="8"/>
  </w:num>
  <w:num w:numId="12">
    <w:abstractNumId w:val="5"/>
  </w:num>
  <w:num w:numId="13">
    <w:abstractNumId w:val="22"/>
  </w:num>
  <w:num w:numId="14">
    <w:abstractNumId w:val="2"/>
  </w:num>
  <w:num w:numId="15">
    <w:abstractNumId w:val="26"/>
  </w:num>
  <w:num w:numId="16">
    <w:abstractNumId w:val="20"/>
  </w:num>
  <w:num w:numId="17">
    <w:abstractNumId w:val="13"/>
  </w:num>
  <w:num w:numId="18">
    <w:abstractNumId w:val="19"/>
  </w:num>
  <w:num w:numId="19">
    <w:abstractNumId w:val="11"/>
  </w:num>
  <w:num w:numId="20">
    <w:abstractNumId w:val="28"/>
  </w:num>
  <w:num w:numId="21">
    <w:abstractNumId w:val="23"/>
  </w:num>
  <w:num w:numId="22">
    <w:abstractNumId w:val="14"/>
  </w:num>
  <w:num w:numId="23">
    <w:abstractNumId w:val="16"/>
  </w:num>
  <w:num w:numId="24">
    <w:abstractNumId w:val="21"/>
  </w:num>
  <w:num w:numId="25">
    <w:abstractNumId w:val="0"/>
  </w:num>
  <w:num w:numId="26">
    <w:abstractNumId w:val="12"/>
  </w:num>
  <w:num w:numId="27">
    <w:abstractNumId w:val="24"/>
  </w:num>
  <w:num w:numId="28">
    <w:abstractNumId w:val="6"/>
  </w:num>
  <w:num w:numId="29">
    <w:abstractNumId w:val="7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xgR+e2hbn7f9NQvdD9XTyrui8As=" w:salt="JsECDTfAVgrKu0d97hV9U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817"/>
    <w:rsid w:val="00014C15"/>
    <w:rsid w:val="00017BB1"/>
    <w:rsid w:val="00035181"/>
    <w:rsid w:val="00035FE1"/>
    <w:rsid w:val="0007224D"/>
    <w:rsid w:val="00087CA0"/>
    <w:rsid w:val="000915BF"/>
    <w:rsid w:val="000A46A6"/>
    <w:rsid w:val="000B6A65"/>
    <w:rsid w:val="000D12B3"/>
    <w:rsid w:val="000F3EBC"/>
    <w:rsid w:val="000F769B"/>
    <w:rsid w:val="00120A97"/>
    <w:rsid w:val="0012238B"/>
    <w:rsid w:val="001572F6"/>
    <w:rsid w:val="00163DA7"/>
    <w:rsid w:val="00194B02"/>
    <w:rsid w:val="001C2285"/>
    <w:rsid w:val="001C2C83"/>
    <w:rsid w:val="001F473A"/>
    <w:rsid w:val="00206137"/>
    <w:rsid w:val="002B4F28"/>
    <w:rsid w:val="002B5037"/>
    <w:rsid w:val="002D01F5"/>
    <w:rsid w:val="002E50B6"/>
    <w:rsid w:val="00314E4B"/>
    <w:rsid w:val="00324853"/>
    <w:rsid w:val="003536C4"/>
    <w:rsid w:val="00381B6A"/>
    <w:rsid w:val="0038700F"/>
    <w:rsid w:val="00391817"/>
    <w:rsid w:val="00393E6D"/>
    <w:rsid w:val="003A4251"/>
    <w:rsid w:val="003C2460"/>
    <w:rsid w:val="003E327D"/>
    <w:rsid w:val="003F4BC4"/>
    <w:rsid w:val="00410911"/>
    <w:rsid w:val="004174BC"/>
    <w:rsid w:val="00434440"/>
    <w:rsid w:val="0044659B"/>
    <w:rsid w:val="00487F3D"/>
    <w:rsid w:val="004A6D61"/>
    <w:rsid w:val="004A73A6"/>
    <w:rsid w:val="004D22B5"/>
    <w:rsid w:val="004E5A16"/>
    <w:rsid w:val="00501374"/>
    <w:rsid w:val="005229E8"/>
    <w:rsid w:val="005249C1"/>
    <w:rsid w:val="0054173B"/>
    <w:rsid w:val="00543320"/>
    <w:rsid w:val="00550BC7"/>
    <w:rsid w:val="00594928"/>
    <w:rsid w:val="005A0494"/>
    <w:rsid w:val="005C001F"/>
    <w:rsid w:val="005D59AE"/>
    <w:rsid w:val="005E2E9B"/>
    <w:rsid w:val="005E5930"/>
    <w:rsid w:val="005F1272"/>
    <w:rsid w:val="0060717D"/>
    <w:rsid w:val="006156CC"/>
    <w:rsid w:val="00630E2E"/>
    <w:rsid w:val="00660DBD"/>
    <w:rsid w:val="006C4EB9"/>
    <w:rsid w:val="006E5607"/>
    <w:rsid w:val="006F0CD7"/>
    <w:rsid w:val="0071332D"/>
    <w:rsid w:val="007515D2"/>
    <w:rsid w:val="00753A7E"/>
    <w:rsid w:val="00755445"/>
    <w:rsid w:val="00761CB6"/>
    <w:rsid w:val="007704FE"/>
    <w:rsid w:val="007959CB"/>
    <w:rsid w:val="007A4920"/>
    <w:rsid w:val="007D673A"/>
    <w:rsid w:val="00803469"/>
    <w:rsid w:val="00804F84"/>
    <w:rsid w:val="0083322A"/>
    <w:rsid w:val="008701FC"/>
    <w:rsid w:val="00870B2C"/>
    <w:rsid w:val="00880A52"/>
    <w:rsid w:val="008956A4"/>
    <w:rsid w:val="008B0CEF"/>
    <w:rsid w:val="008F1A21"/>
    <w:rsid w:val="008F46AD"/>
    <w:rsid w:val="009041DC"/>
    <w:rsid w:val="0090523B"/>
    <w:rsid w:val="00913EB6"/>
    <w:rsid w:val="009273FD"/>
    <w:rsid w:val="00976713"/>
    <w:rsid w:val="009767DA"/>
    <w:rsid w:val="009D3F9F"/>
    <w:rsid w:val="009E62CC"/>
    <w:rsid w:val="00A016D0"/>
    <w:rsid w:val="00A1425F"/>
    <w:rsid w:val="00A52AD2"/>
    <w:rsid w:val="00A8416B"/>
    <w:rsid w:val="00AA6127"/>
    <w:rsid w:val="00AB1EA5"/>
    <w:rsid w:val="00AC3789"/>
    <w:rsid w:val="00AC448F"/>
    <w:rsid w:val="00AE648C"/>
    <w:rsid w:val="00B52904"/>
    <w:rsid w:val="00B55EFD"/>
    <w:rsid w:val="00B6387A"/>
    <w:rsid w:val="00B86BD3"/>
    <w:rsid w:val="00BA353C"/>
    <w:rsid w:val="00BC1C21"/>
    <w:rsid w:val="00BE07D3"/>
    <w:rsid w:val="00C16437"/>
    <w:rsid w:val="00C20342"/>
    <w:rsid w:val="00C36650"/>
    <w:rsid w:val="00C423FC"/>
    <w:rsid w:val="00C474B9"/>
    <w:rsid w:val="00C6659A"/>
    <w:rsid w:val="00C72714"/>
    <w:rsid w:val="00CC061F"/>
    <w:rsid w:val="00CC373F"/>
    <w:rsid w:val="00CD7C24"/>
    <w:rsid w:val="00D217E7"/>
    <w:rsid w:val="00D315EB"/>
    <w:rsid w:val="00D33FAD"/>
    <w:rsid w:val="00D70C42"/>
    <w:rsid w:val="00D76D7D"/>
    <w:rsid w:val="00DC1D2E"/>
    <w:rsid w:val="00E04D35"/>
    <w:rsid w:val="00E2026E"/>
    <w:rsid w:val="00E3265F"/>
    <w:rsid w:val="00E6395A"/>
    <w:rsid w:val="00E66EA1"/>
    <w:rsid w:val="00E73F9E"/>
    <w:rsid w:val="00EA18DD"/>
    <w:rsid w:val="00EB3AF5"/>
    <w:rsid w:val="00ED74CB"/>
    <w:rsid w:val="00F2674A"/>
    <w:rsid w:val="00F93F91"/>
    <w:rsid w:val="00FA04BD"/>
    <w:rsid w:val="00FC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17"/>
  </w:style>
  <w:style w:type="paragraph" w:styleId="1">
    <w:name w:val="heading 1"/>
    <w:basedOn w:val="a"/>
    <w:next w:val="a"/>
    <w:link w:val="10"/>
    <w:uiPriority w:val="9"/>
    <w:qFormat/>
    <w:rsid w:val="00E32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DC1D2E"/>
    <w:pPr>
      <w:keepNext/>
      <w:keepLines/>
      <w:tabs>
        <w:tab w:val="left" w:pos="993"/>
      </w:tabs>
      <w:spacing w:after="0" w:line="360" w:lineRule="auto"/>
      <w:ind w:firstLine="709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AD2"/>
  </w:style>
  <w:style w:type="paragraph" w:styleId="a5">
    <w:name w:val="footer"/>
    <w:basedOn w:val="a"/>
    <w:link w:val="a6"/>
    <w:uiPriority w:val="99"/>
    <w:unhideWhenUsed/>
    <w:rsid w:val="00A5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AD2"/>
  </w:style>
  <w:style w:type="paragraph" w:styleId="a7">
    <w:name w:val="Normal (Web)"/>
    <w:basedOn w:val="a"/>
    <w:uiPriority w:val="99"/>
    <w:unhideWhenUsed/>
    <w:rsid w:val="00AA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353C"/>
    <w:pPr>
      <w:ind w:left="720"/>
      <w:contextualSpacing/>
    </w:pPr>
  </w:style>
  <w:style w:type="character" w:styleId="a9">
    <w:name w:val="Strong"/>
    <w:basedOn w:val="a0"/>
    <w:uiPriority w:val="22"/>
    <w:qFormat/>
    <w:rsid w:val="00EA18DD"/>
    <w:rPr>
      <w:b/>
      <w:bCs/>
    </w:rPr>
  </w:style>
  <w:style w:type="character" w:customStyle="1" w:styleId="c1">
    <w:name w:val="c1"/>
    <w:basedOn w:val="a0"/>
    <w:rsid w:val="00AE648C"/>
  </w:style>
  <w:style w:type="paragraph" w:customStyle="1" w:styleId="c13">
    <w:name w:val="c13"/>
    <w:basedOn w:val="a"/>
    <w:rsid w:val="00AE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B5290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Обычный текст"/>
    <w:uiPriority w:val="99"/>
    <w:rsid w:val="004A73A6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1D2E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26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formattext"/>
    <w:basedOn w:val="a"/>
    <w:uiPriority w:val="99"/>
    <w:rsid w:val="00E3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75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5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F15C-9404-499C-8856-BBBBA381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4434</Words>
  <Characters>25275</Characters>
  <Application>Microsoft Office Word</Application>
  <DocSecurity>8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Елена Лямцева Валерьевна</cp:lastModifiedBy>
  <cp:revision>14</cp:revision>
  <cp:lastPrinted>2018-08-30T11:01:00Z</cp:lastPrinted>
  <dcterms:created xsi:type="dcterms:W3CDTF">2018-10-08T20:08:00Z</dcterms:created>
  <dcterms:modified xsi:type="dcterms:W3CDTF">2018-11-08T08:24:00Z</dcterms:modified>
</cp:coreProperties>
</file>