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7" w:rsidRPr="00275FF4" w:rsidRDefault="00D87427" w:rsidP="00D8742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77999291"/>
      <w:r w:rsidRPr="00275FF4">
        <w:rPr>
          <w:rFonts w:ascii="Times New Roman" w:hAnsi="Times New Roman" w:cs="Times New Roman"/>
          <w:color w:val="auto"/>
          <w:sz w:val="32"/>
          <w:szCs w:val="32"/>
        </w:rPr>
        <w:t xml:space="preserve">3. Работа с </w:t>
      </w:r>
      <w:r w:rsidR="005D6D8E">
        <w:rPr>
          <w:rFonts w:ascii="Times New Roman" w:hAnsi="Times New Roman" w:cs="Times New Roman"/>
          <w:color w:val="auto"/>
          <w:sz w:val="32"/>
          <w:szCs w:val="32"/>
        </w:rPr>
        <w:t xml:space="preserve">ведущими российскими </w:t>
      </w:r>
      <w:r w:rsidRPr="00275FF4">
        <w:rPr>
          <w:rFonts w:ascii="Times New Roman" w:hAnsi="Times New Roman" w:cs="Times New Roman"/>
          <w:color w:val="auto"/>
          <w:sz w:val="32"/>
          <w:szCs w:val="32"/>
        </w:rPr>
        <w:t>издательствами</w:t>
      </w:r>
      <w:bookmarkEnd w:id="0"/>
    </w:p>
    <w:p w:rsidR="00D87427" w:rsidRPr="005D6D8E" w:rsidRDefault="00D87427" w:rsidP="005D6D8E">
      <w:pPr>
        <w:spacing w:after="0" w:line="240" w:lineRule="auto"/>
        <w:rPr>
          <w:sz w:val="28"/>
          <w:szCs w:val="28"/>
        </w:rPr>
      </w:pPr>
    </w:p>
    <w:p w:rsidR="00275FF4" w:rsidRPr="005D6D8E" w:rsidRDefault="00275FF4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В соответствии с решением Ученого совета от 27.12.12 г. №7/7 работа с ведущими российскими издательствами осуществля</w:t>
      </w:r>
      <w:r w:rsidR="005D6D8E" w:rsidRPr="005D6D8E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D6D8E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275FF4" w:rsidRPr="005D6D8E" w:rsidRDefault="00275FF4" w:rsidP="005D6D8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 xml:space="preserve">1. Проведение семинаров по актуальным вопросам изменения содержания образования в условиях введения Федерального государственного образовательного стандарта общего образования. Тематика семинаров должна отражать актуальные направления современной образовательной политики: разработка основных образовательных программ, введение новых систем оценивания учебных достижений обучающихся, формирование кейсов заданий для оценки достижения обучающимися </w:t>
      </w:r>
      <w:proofErr w:type="spellStart"/>
      <w:r w:rsidRPr="005D6D8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6D8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2D3B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:rsidR="00275FF4" w:rsidRPr="005D6D8E" w:rsidRDefault="00275FF4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2. Проведение апробации учебных материалов по инициативе кафедр института, включение в курсовую подготовку учителей-</w:t>
      </w:r>
      <w:proofErr w:type="spellStart"/>
      <w:r w:rsidRPr="005D6D8E">
        <w:rPr>
          <w:rFonts w:ascii="Times New Roman" w:hAnsi="Times New Roman" w:cs="Times New Roman"/>
          <w:sz w:val="28"/>
          <w:szCs w:val="28"/>
        </w:rPr>
        <w:t>апробаторов</w:t>
      </w:r>
      <w:proofErr w:type="spellEnd"/>
      <w:r w:rsidRPr="005D6D8E">
        <w:rPr>
          <w:rFonts w:ascii="Times New Roman" w:hAnsi="Times New Roman" w:cs="Times New Roman"/>
          <w:sz w:val="28"/>
          <w:szCs w:val="28"/>
        </w:rPr>
        <w:t>.</w:t>
      </w:r>
    </w:p>
    <w:p w:rsidR="00275FF4" w:rsidRPr="005D6D8E" w:rsidRDefault="00275FF4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3. Совместная работа с издательствами по разработке и изданию учебно-методических материалов.</w:t>
      </w:r>
    </w:p>
    <w:p w:rsidR="00275FF4" w:rsidRPr="005D6D8E" w:rsidRDefault="00275FF4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6D8E">
        <w:rPr>
          <w:rFonts w:ascii="Times New Roman" w:hAnsi="Times New Roman" w:cs="Times New Roman"/>
          <w:spacing w:val="-2"/>
          <w:sz w:val="28"/>
          <w:szCs w:val="28"/>
        </w:rPr>
        <w:t>4. Развертывание системы совместных мероприятий по организации конкурсов профессионального мастерства по проведению курсовой подготовки слушателей в различных регионах Российской Федерации, по совместному участию в инновационных проектах.</w:t>
      </w:r>
    </w:p>
    <w:p w:rsidR="00275FF4" w:rsidRDefault="00275FF4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5. Организация работы межрегиональных центров по</w:t>
      </w:r>
      <w:r w:rsidR="00AF3503">
        <w:rPr>
          <w:rFonts w:ascii="Times New Roman" w:hAnsi="Times New Roman" w:cs="Times New Roman"/>
          <w:sz w:val="28"/>
          <w:szCs w:val="28"/>
        </w:rPr>
        <w:t>вышения квалификации на базе ГБ</w:t>
      </w:r>
      <w:r w:rsidRPr="005D6D8E">
        <w:rPr>
          <w:rFonts w:ascii="Times New Roman" w:hAnsi="Times New Roman" w:cs="Times New Roman"/>
          <w:sz w:val="28"/>
          <w:szCs w:val="28"/>
        </w:rPr>
        <w:t>У ДПО ЧИППКРО по направлениям, согласованным с издательствами.</w:t>
      </w:r>
    </w:p>
    <w:p w:rsidR="003A4AF6" w:rsidRPr="003A4AF6" w:rsidRDefault="00AF3503" w:rsidP="0033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15AC1">
        <w:rPr>
          <w:rFonts w:ascii="Times New Roman" w:hAnsi="Times New Roman" w:cs="Times New Roman"/>
          <w:sz w:val="28"/>
          <w:szCs w:val="28"/>
        </w:rPr>
        <w:t>6</w:t>
      </w:r>
      <w:r w:rsidR="00334F12" w:rsidRPr="00334F12">
        <w:rPr>
          <w:rFonts w:ascii="Times New Roman" w:hAnsi="Times New Roman" w:cs="Times New Roman"/>
          <w:sz w:val="28"/>
          <w:szCs w:val="28"/>
        </w:rPr>
        <w:t xml:space="preserve"> году Институт сотрудничал на договорной основе с такими ведущими издательствами как </w:t>
      </w:r>
      <w:r w:rsidR="00D16334">
        <w:rPr>
          <w:rFonts w:ascii="Times New Roman" w:hAnsi="Times New Roman" w:cs="Times New Roman"/>
          <w:sz w:val="28"/>
          <w:szCs w:val="28"/>
        </w:rPr>
        <w:t>«Дрофа</w:t>
      </w:r>
      <w:proofErr w:type="gramStart"/>
      <w:r w:rsidR="00D16334" w:rsidRPr="00D1633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334F12" w:rsidRPr="00D16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4F12" w:rsidRPr="00D1633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334F12" w:rsidRPr="00D16334">
        <w:rPr>
          <w:rFonts w:ascii="Times New Roman" w:hAnsi="Times New Roman" w:cs="Times New Roman"/>
          <w:sz w:val="28"/>
          <w:szCs w:val="28"/>
        </w:rPr>
        <w:t xml:space="preserve">-граф», </w:t>
      </w:r>
      <w:r w:rsidRPr="00D16334">
        <w:rPr>
          <w:rFonts w:ascii="Times New Roman" w:hAnsi="Times New Roman" w:cs="Times New Roman"/>
          <w:sz w:val="28"/>
          <w:szCs w:val="28"/>
        </w:rPr>
        <w:t xml:space="preserve">«Бином. Лаборатория знаний», </w:t>
      </w:r>
      <w:r w:rsidR="00D16334" w:rsidRPr="00D16334">
        <w:rPr>
          <w:rFonts w:ascii="Times New Roman" w:hAnsi="Times New Roman" w:cs="Times New Roman"/>
          <w:sz w:val="28"/>
          <w:szCs w:val="28"/>
        </w:rPr>
        <w:t>«Национальное образование», «Просвещение», «</w:t>
      </w:r>
      <w:proofErr w:type="spellStart"/>
      <w:r w:rsidR="00D16334" w:rsidRPr="00D1633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D16334" w:rsidRPr="00D16334">
        <w:rPr>
          <w:rFonts w:ascii="Times New Roman" w:hAnsi="Times New Roman" w:cs="Times New Roman"/>
          <w:sz w:val="28"/>
          <w:szCs w:val="28"/>
        </w:rPr>
        <w:t>», «Русское слово – учебник», «</w:t>
      </w:r>
      <w:proofErr w:type="spellStart"/>
      <w:r w:rsidR="00D16334" w:rsidRPr="00D1633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D16334" w:rsidRPr="00D16334">
        <w:rPr>
          <w:rFonts w:ascii="Times New Roman" w:hAnsi="Times New Roman" w:cs="Times New Roman"/>
          <w:sz w:val="28"/>
          <w:szCs w:val="28"/>
        </w:rPr>
        <w:t xml:space="preserve">», </w:t>
      </w:r>
      <w:r w:rsidRPr="00D16334">
        <w:rPr>
          <w:rFonts w:ascii="Times New Roman" w:hAnsi="Times New Roman" w:cs="Times New Roman"/>
          <w:sz w:val="28"/>
          <w:szCs w:val="28"/>
        </w:rPr>
        <w:t>«Первое сентября».</w:t>
      </w:r>
      <w:r w:rsidRPr="00A15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F12" w:rsidRPr="00334F12">
        <w:rPr>
          <w:rFonts w:ascii="Times New Roman" w:hAnsi="Times New Roman" w:cs="Times New Roman"/>
          <w:sz w:val="28"/>
          <w:szCs w:val="28"/>
        </w:rPr>
        <w:t>Кроме того в</w:t>
      </w:r>
      <w:r w:rsidR="00A15AC1">
        <w:rPr>
          <w:rFonts w:ascii="Times New Roman" w:hAnsi="Times New Roman" w:cs="Times New Roman"/>
          <w:sz w:val="28"/>
          <w:szCs w:val="28"/>
        </w:rPr>
        <w:t xml:space="preserve"> 2016</w:t>
      </w:r>
      <w:r w:rsidR="00060381" w:rsidRPr="00334F1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F47A7" w:rsidRPr="00334F12">
        <w:rPr>
          <w:rFonts w:ascii="Times New Roman" w:hAnsi="Times New Roman" w:cs="Times New Roman"/>
          <w:sz w:val="28"/>
          <w:szCs w:val="28"/>
        </w:rPr>
        <w:t xml:space="preserve">, как и в предыдущие три года, </w:t>
      </w:r>
      <w:r w:rsidR="00060381" w:rsidRPr="00334F12">
        <w:rPr>
          <w:rFonts w:ascii="Times New Roman" w:hAnsi="Times New Roman" w:cs="Times New Roman"/>
          <w:sz w:val="28"/>
          <w:szCs w:val="28"/>
        </w:rPr>
        <w:t xml:space="preserve"> кафедрами и структурными подра</w:t>
      </w:r>
      <w:r>
        <w:rPr>
          <w:rFonts w:ascii="Times New Roman" w:hAnsi="Times New Roman" w:cs="Times New Roman"/>
          <w:sz w:val="28"/>
          <w:szCs w:val="28"/>
        </w:rPr>
        <w:t>зделениями ГБ</w:t>
      </w:r>
      <w:r w:rsidR="00060381" w:rsidRPr="00334F12">
        <w:rPr>
          <w:rFonts w:ascii="Times New Roman" w:hAnsi="Times New Roman" w:cs="Times New Roman"/>
          <w:sz w:val="28"/>
          <w:szCs w:val="28"/>
        </w:rPr>
        <w:t xml:space="preserve">У ДПО ЧИПККРО осуществлялось взаимодействие со следующими издательствами: </w:t>
      </w:r>
      <w:r w:rsidR="003A4AF6">
        <w:rPr>
          <w:rFonts w:ascii="Times New Roman" w:hAnsi="Times New Roman" w:cs="Times New Roman"/>
          <w:sz w:val="28"/>
          <w:szCs w:val="28"/>
        </w:rPr>
        <w:t>«Национальный книжный центр», «Сфера».</w:t>
      </w:r>
    </w:p>
    <w:p w:rsidR="00762BF6" w:rsidRPr="005D6D8E" w:rsidRDefault="00275FF4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Общее число участников всех совместных с издательствами мероприятий в 2</w:t>
      </w:r>
      <w:r w:rsidR="003A4AF6">
        <w:rPr>
          <w:rFonts w:ascii="Times New Roman" w:hAnsi="Times New Roman" w:cs="Times New Roman"/>
          <w:sz w:val="28"/>
          <w:szCs w:val="28"/>
        </w:rPr>
        <w:t>016 году составило 257</w:t>
      </w:r>
      <w:r w:rsidR="00AF3503">
        <w:rPr>
          <w:rFonts w:ascii="Times New Roman" w:hAnsi="Times New Roman" w:cs="Times New Roman"/>
          <w:sz w:val="28"/>
          <w:szCs w:val="28"/>
        </w:rPr>
        <w:t>5</w:t>
      </w:r>
      <w:r w:rsidRPr="005D6D8E">
        <w:rPr>
          <w:rFonts w:ascii="Times New Roman" w:hAnsi="Times New Roman" w:cs="Times New Roman"/>
          <w:sz w:val="28"/>
          <w:szCs w:val="28"/>
        </w:rPr>
        <w:t xml:space="preserve"> человек.     </w:t>
      </w:r>
    </w:p>
    <w:p w:rsidR="00762BF6" w:rsidRPr="005D6D8E" w:rsidRDefault="00762BF6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Необходимо отметить, что наряду с традиционными формами взаимодействия, такими как семинар, модульный курс ил</w:t>
      </w:r>
      <w:r w:rsidR="002056B0" w:rsidRPr="005D6D8E">
        <w:rPr>
          <w:rFonts w:ascii="Times New Roman" w:hAnsi="Times New Roman" w:cs="Times New Roman"/>
          <w:sz w:val="28"/>
          <w:szCs w:val="28"/>
        </w:rPr>
        <w:t>и конференция, кафедрами</w:t>
      </w:r>
      <w:r w:rsidR="00070847" w:rsidRPr="005D6D8E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2056B0" w:rsidRPr="005D6D8E">
        <w:rPr>
          <w:rFonts w:ascii="Times New Roman" w:hAnsi="Times New Roman" w:cs="Times New Roman"/>
          <w:sz w:val="28"/>
          <w:szCs w:val="28"/>
        </w:rPr>
        <w:t xml:space="preserve"> </w:t>
      </w:r>
      <w:r w:rsidR="00070847" w:rsidRPr="005D6D8E">
        <w:rPr>
          <w:rFonts w:ascii="Times New Roman" w:hAnsi="Times New Roman" w:cs="Times New Roman"/>
          <w:sz w:val="28"/>
          <w:szCs w:val="28"/>
        </w:rPr>
        <w:t xml:space="preserve">с 2011 года,  осваивалась, </w:t>
      </w:r>
      <w:r w:rsidR="00827439" w:rsidRPr="005D6D8E">
        <w:rPr>
          <w:rFonts w:ascii="Times New Roman" w:hAnsi="Times New Roman" w:cs="Times New Roman"/>
          <w:sz w:val="28"/>
          <w:szCs w:val="28"/>
        </w:rPr>
        <w:t xml:space="preserve">а </w:t>
      </w:r>
      <w:r w:rsidR="00EF49AD">
        <w:rPr>
          <w:rFonts w:ascii="Times New Roman" w:hAnsi="Times New Roman" w:cs="Times New Roman"/>
          <w:sz w:val="28"/>
          <w:szCs w:val="28"/>
        </w:rPr>
        <w:t>с 2013 года</w:t>
      </w:r>
      <w:r w:rsidR="00070847" w:rsidRPr="005D6D8E">
        <w:rPr>
          <w:rFonts w:ascii="Times New Roman" w:hAnsi="Times New Roman" w:cs="Times New Roman"/>
          <w:sz w:val="28"/>
          <w:szCs w:val="28"/>
        </w:rPr>
        <w:t xml:space="preserve"> </w:t>
      </w:r>
      <w:r w:rsidRPr="005D6D8E">
        <w:rPr>
          <w:rFonts w:ascii="Times New Roman" w:hAnsi="Times New Roman" w:cs="Times New Roman"/>
          <w:sz w:val="28"/>
          <w:szCs w:val="28"/>
        </w:rPr>
        <w:t xml:space="preserve"> широко </w:t>
      </w:r>
      <w:r w:rsidR="002056B0" w:rsidRPr="005D6D8E">
        <w:rPr>
          <w:rFonts w:ascii="Times New Roman" w:hAnsi="Times New Roman" w:cs="Times New Roman"/>
          <w:sz w:val="28"/>
          <w:szCs w:val="28"/>
        </w:rPr>
        <w:t>применяе</w:t>
      </w:r>
      <w:r w:rsidRPr="005D6D8E">
        <w:rPr>
          <w:rFonts w:ascii="Times New Roman" w:hAnsi="Times New Roman" w:cs="Times New Roman"/>
          <w:sz w:val="28"/>
          <w:szCs w:val="28"/>
        </w:rPr>
        <w:t>тся</w:t>
      </w:r>
      <w:r w:rsidR="00827439" w:rsidRPr="005D6D8E">
        <w:rPr>
          <w:rFonts w:ascii="Times New Roman" w:hAnsi="Times New Roman" w:cs="Times New Roman"/>
          <w:sz w:val="28"/>
          <w:szCs w:val="28"/>
        </w:rPr>
        <w:t>,</w:t>
      </w:r>
      <w:r w:rsidRPr="005D6D8E">
        <w:rPr>
          <w:rFonts w:ascii="Times New Roman" w:hAnsi="Times New Roman" w:cs="Times New Roman"/>
          <w:sz w:val="28"/>
          <w:szCs w:val="28"/>
        </w:rPr>
        <w:t xml:space="preserve"> </w:t>
      </w:r>
      <w:r w:rsidR="002056B0" w:rsidRPr="005D6D8E">
        <w:rPr>
          <w:rFonts w:ascii="Times New Roman" w:hAnsi="Times New Roman" w:cs="Times New Roman"/>
          <w:sz w:val="28"/>
          <w:szCs w:val="28"/>
        </w:rPr>
        <w:t xml:space="preserve">для проведения мероприятий </w:t>
      </w:r>
      <w:r w:rsidRPr="005D6D8E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5D6D8E">
        <w:rPr>
          <w:rFonts w:ascii="Times New Roman" w:hAnsi="Times New Roman" w:cs="Times New Roman"/>
          <w:sz w:val="28"/>
          <w:szCs w:val="28"/>
        </w:rPr>
        <w:t>вебинар</w:t>
      </w:r>
      <w:r w:rsidR="002056B0" w:rsidRPr="005D6D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6D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83EDA" w:rsidRPr="005D6D8E" w:rsidRDefault="00B83EDA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Помимо работы с издательствами в рамках семина</w:t>
      </w:r>
      <w:r w:rsidR="00AF3503">
        <w:rPr>
          <w:rFonts w:ascii="Times New Roman" w:hAnsi="Times New Roman" w:cs="Times New Roman"/>
          <w:sz w:val="28"/>
          <w:szCs w:val="28"/>
        </w:rPr>
        <w:t>ров и конференций, кафедрами ГБ</w:t>
      </w:r>
      <w:r w:rsidRPr="005D6D8E">
        <w:rPr>
          <w:rFonts w:ascii="Times New Roman" w:hAnsi="Times New Roman" w:cs="Times New Roman"/>
          <w:sz w:val="28"/>
          <w:szCs w:val="28"/>
        </w:rPr>
        <w:t>У ДПО ЧИППКРО проводится также работа по апробации учебных пособий ведущих российских издательств на базе образовательных учреждений региона.</w:t>
      </w:r>
    </w:p>
    <w:p w:rsidR="00B83EDA" w:rsidRPr="005D6D8E" w:rsidRDefault="00B83EDA" w:rsidP="005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8E">
        <w:rPr>
          <w:rFonts w:ascii="Times New Roman" w:hAnsi="Times New Roman" w:cs="Times New Roman"/>
          <w:sz w:val="28"/>
          <w:szCs w:val="28"/>
        </w:rPr>
        <w:t>Вс</w:t>
      </w:r>
      <w:r w:rsidR="00920AE5">
        <w:rPr>
          <w:rFonts w:ascii="Times New Roman" w:hAnsi="Times New Roman" w:cs="Times New Roman"/>
          <w:sz w:val="28"/>
          <w:szCs w:val="28"/>
        </w:rPr>
        <w:t>его в данной деятельности в 2016</w:t>
      </w:r>
      <w:r w:rsidRPr="005D6D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06E7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="00EF49AD">
        <w:rPr>
          <w:rFonts w:ascii="Times New Roman" w:hAnsi="Times New Roman" w:cs="Times New Roman"/>
          <w:sz w:val="28"/>
          <w:szCs w:val="28"/>
        </w:rPr>
        <w:t>9</w:t>
      </w:r>
      <w:r w:rsidR="00827439" w:rsidRPr="005D6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439" w:rsidRPr="005D6D8E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827439" w:rsidRPr="005D6D8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D6D8E">
        <w:rPr>
          <w:rFonts w:ascii="Times New Roman" w:hAnsi="Times New Roman" w:cs="Times New Roman"/>
          <w:sz w:val="28"/>
          <w:szCs w:val="28"/>
        </w:rPr>
        <w:t xml:space="preserve"> из</w:t>
      </w:r>
      <w:r w:rsidR="00920AE5">
        <w:rPr>
          <w:rFonts w:ascii="Times New Roman" w:hAnsi="Times New Roman" w:cs="Times New Roman"/>
          <w:sz w:val="28"/>
          <w:szCs w:val="28"/>
        </w:rPr>
        <w:t xml:space="preserve"> гг. Челябинска, </w:t>
      </w:r>
      <w:proofErr w:type="spellStart"/>
      <w:r w:rsidR="00920AE5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5D6D8E">
        <w:rPr>
          <w:rFonts w:ascii="Times New Roman" w:hAnsi="Times New Roman" w:cs="Times New Roman"/>
          <w:sz w:val="28"/>
          <w:szCs w:val="28"/>
        </w:rPr>
        <w:t>.</w:t>
      </w:r>
    </w:p>
    <w:p w:rsidR="00B83EDA" w:rsidRPr="005D6D8E" w:rsidRDefault="00EF49AD" w:rsidP="005D6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3EDA" w:rsidRPr="005D6D8E">
        <w:rPr>
          <w:rFonts w:ascii="Times New Roman" w:hAnsi="Times New Roman" w:cs="Times New Roman"/>
          <w:sz w:val="28"/>
          <w:szCs w:val="28"/>
        </w:rPr>
        <w:t>лощад</w:t>
      </w:r>
      <w:r>
        <w:rPr>
          <w:rFonts w:ascii="Times New Roman" w:hAnsi="Times New Roman" w:cs="Times New Roman"/>
          <w:sz w:val="28"/>
          <w:szCs w:val="28"/>
        </w:rPr>
        <w:t>ки организованы</w:t>
      </w:r>
      <w:r w:rsidR="00B83EDA" w:rsidRPr="005D6D8E">
        <w:rPr>
          <w:rFonts w:ascii="Times New Roman" w:hAnsi="Times New Roman" w:cs="Times New Roman"/>
          <w:sz w:val="28"/>
          <w:szCs w:val="28"/>
        </w:rPr>
        <w:t xml:space="preserve"> с издательствам</w:t>
      </w:r>
      <w:r w:rsidR="00920AE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920AE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20AE5">
        <w:rPr>
          <w:rFonts w:ascii="Times New Roman" w:hAnsi="Times New Roman" w:cs="Times New Roman"/>
          <w:sz w:val="28"/>
          <w:szCs w:val="28"/>
        </w:rPr>
        <w:t>-Граф», «Детство-Пресс</w:t>
      </w:r>
      <w:r w:rsidR="00B83EDA" w:rsidRPr="005D6D8E">
        <w:rPr>
          <w:rFonts w:ascii="Times New Roman" w:hAnsi="Times New Roman" w:cs="Times New Roman"/>
          <w:sz w:val="28"/>
          <w:szCs w:val="28"/>
        </w:rPr>
        <w:t>»,</w:t>
      </w:r>
      <w:r w:rsidR="00920AE5">
        <w:rPr>
          <w:rFonts w:ascii="Times New Roman" w:hAnsi="Times New Roman" w:cs="Times New Roman"/>
          <w:sz w:val="28"/>
          <w:szCs w:val="28"/>
        </w:rPr>
        <w:t xml:space="preserve"> «Русское слово», «Национальное образование»,</w:t>
      </w:r>
      <w:r w:rsidR="00B83EDA" w:rsidRPr="005D6D8E">
        <w:rPr>
          <w:rFonts w:ascii="Times New Roman" w:hAnsi="Times New Roman" w:cs="Times New Roman"/>
          <w:sz w:val="28"/>
          <w:szCs w:val="28"/>
        </w:rPr>
        <w:t xml:space="preserve"> обеспечивающими комплектами учебно-методических пособий, выпускаемых данными издательствами в рамках работы </w:t>
      </w:r>
      <w:proofErr w:type="spellStart"/>
      <w:r w:rsidR="00B83EDA" w:rsidRPr="005D6D8E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B83EDA" w:rsidRPr="005D6D8E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920AE5">
        <w:rPr>
          <w:rFonts w:ascii="Times New Roman" w:hAnsi="Times New Roman" w:cs="Times New Roman"/>
          <w:sz w:val="28"/>
          <w:szCs w:val="28"/>
        </w:rPr>
        <w:t xml:space="preserve">, </w:t>
      </w:r>
      <w:r w:rsidR="00B83EDA" w:rsidRPr="005D6D8E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процесса.</w:t>
      </w:r>
    </w:p>
    <w:p w:rsidR="00EA2C51" w:rsidRPr="005D6D8E" w:rsidRDefault="0061689E" w:rsidP="005D6D8E">
      <w:pPr>
        <w:pStyle w:val="a4"/>
        <w:ind w:left="0" w:firstLine="709"/>
        <w:jc w:val="both"/>
        <w:outlineLvl w:val="1"/>
        <w:rPr>
          <w:sz w:val="28"/>
          <w:szCs w:val="28"/>
        </w:rPr>
      </w:pPr>
      <w:r w:rsidRPr="005D6D8E">
        <w:rPr>
          <w:sz w:val="28"/>
          <w:szCs w:val="28"/>
        </w:rPr>
        <w:t xml:space="preserve">Взаимодействие с ведущими издательствами Российской Федерации является  одним из  актуальных направлений деятельности </w:t>
      </w:r>
      <w:r w:rsidR="00920AE5">
        <w:rPr>
          <w:sz w:val="28"/>
          <w:szCs w:val="28"/>
        </w:rPr>
        <w:t xml:space="preserve">учебно-методического центра информационно-коммуникационных технологий </w:t>
      </w:r>
      <w:r w:rsidRPr="009D06E7">
        <w:rPr>
          <w:sz w:val="28"/>
          <w:szCs w:val="28"/>
        </w:rPr>
        <w:t xml:space="preserve">в условиях  необходимости </w:t>
      </w:r>
      <w:proofErr w:type="spellStart"/>
      <w:r w:rsidRPr="009D06E7">
        <w:rPr>
          <w:sz w:val="28"/>
          <w:szCs w:val="28"/>
        </w:rPr>
        <w:t>многовекторного</w:t>
      </w:r>
      <w:proofErr w:type="spellEnd"/>
      <w:r w:rsidRPr="009D06E7">
        <w:rPr>
          <w:sz w:val="28"/>
          <w:szCs w:val="28"/>
        </w:rPr>
        <w:t xml:space="preserve"> </w:t>
      </w:r>
      <w:r w:rsidRPr="005D6D8E">
        <w:rPr>
          <w:sz w:val="28"/>
          <w:szCs w:val="28"/>
        </w:rPr>
        <w:t>повышения квалификации членов педагогического сообщества Челябинской области и их  знакомства с методическими новинками и учебно-методическими комплексами данных издательств. Эта информация размещается на страницах сайта Центра в разделе «Образовательные ресурсы ведущих российских издательств» (</w:t>
      </w:r>
      <w:hyperlink r:id="rId7" w:history="1">
        <w:r w:rsidRPr="005D6D8E">
          <w:rPr>
            <w:rStyle w:val="a7"/>
            <w:sz w:val="28"/>
            <w:szCs w:val="28"/>
          </w:rPr>
          <w:t>http://ikt.ipk74.ru/s</w:t>
        </w:r>
        <w:r w:rsidRPr="005D6D8E">
          <w:rPr>
            <w:rStyle w:val="a7"/>
            <w:sz w:val="28"/>
            <w:szCs w:val="28"/>
          </w:rPr>
          <w:t>e</w:t>
        </w:r>
        <w:r w:rsidRPr="005D6D8E">
          <w:rPr>
            <w:rStyle w:val="a7"/>
            <w:sz w:val="28"/>
            <w:szCs w:val="28"/>
          </w:rPr>
          <w:t>rvices/15/</w:t>
        </w:r>
      </w:hyperlink>
      <w:r w:rsidRPr="005D6D8E">
        <w:rPr>
          <w:sz w:val="28"/>
          <w:szCs w:val="28"/>
        </w:rPr>
        <w:t>)</w:t>
      </w:r>
      <w:r w:rsidR="00EA2C51" w:rsidRPr="005D6D8E">
        <w:rPr>
          <w:sz w:val="28"/>
          <w:szCs w:val="28"/>
        </w:rPr>
        <w:t>, что позволяет всем членам педагогического сообщества Челябинской области быть в курсе методических новинок и учебных комплексов ведущих российских издательств</w:t>
      </w:r>
      <w:r w:rsidR="00920AE5">
        <w:rPr>
          <w:sz w:val="28"/>
          <w:szCs w:val="28"/>
        </w:rPr>
        <w:t>.</w:t>
      </w:r>
    </w:p>
    <w:p w:rsidR="00060381" w:rsidRDefault="00060381" w:rsidP="00D874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0381" w:rsidRDefault="00060381" w:rsidP="00D874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0381" w:rsidSect="005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180"/>
    <w:multiLevelType w:val="hybridMultilevel"/>
    <w:tmpl w:val="713EB9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2AB03EA"/>
    <w:multiLevelType w:val="hybridMultilevel"/>
    <w:tmpl w:val="C5CC9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C32FF"/>
    <w:multiLevelType w:val="hybridMultilevel"/>
    <w:tmpl w:val="4AEA67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E66EE2"/>
    <w:multiLevelType w:val="hybridMultilevel"/>
    <w:tmpl w:val="2100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134E2"/>
    <w:multiLevelType w:val="hybridMultilevel"/>
    <w:tmpl w:val="0D2482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E0C6FF6"/>
    <w:multiLevelType w:val="hybridMultilevel"/>
    <w:tmpl w:val="B04E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27"/>
    <w:rsid w:val="00060381"/>
    <w:rsid w:val="00070847"/>
    <w:rsid w:val="001F47A7"/>
    <w:rsid w:val="002056B0"/>
    <w:rsid w:val="00275FF4"/>
    <w:rsid w:val="002D3B14"/>
    <w:rsid w:val="00334F12"/>
    <w:rsid w:val="003A4AF6"/>
    <w:rsid w:val="00405339"/>
    <w:rsid w:val="005446F6"/>
    <w:rsid w:val="005D6D8E"/>
    <w:rsid w:val="0061689E"/>
    <w:rsid w:val="00626FA8"/>
    <w:rsid w:val="00762BF6"/>
    <w:rsid w:val="00827439"/>
    <w:rsid w:val="00866957"/>
    <w:rsid w:val="0088384C"/>
    <w:rsid w:val="00920AE5"/>
    <w:rsid w:val="009D06E7"/>
    <w:rsid w:val="00A15AC1"/>
    <w:rsid w:val="00A961C7"/>
    <w:rsid w:val="00AF3503"/>
    <w:rsid w:val="00B67D29"/>
    <w:rsid w:val="00B83EDA"/>
    <w:rsid w:val="00D16334"/>
    <w:rsid w:val="00D87427"/>
    <w:rsid w:val="00E66421"/>
    <w:rsid w:val="00EA2C51"/>
    <w:rsid w:val="00ED50FA"/>
    <w:rsid w:val="00EF49AD"/>
    <w:rsid w:val="00F051E1"/>
    <w:rsid w:val="00F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7"/>
  </w:style>
  <w:style w:type="paragraph" w:styleId="2">
    <w:name w:val="heading 2"/>
    <w:basedOn w:val="a"/>
    <w:next w:val="a"/>
    <w:link w:val="20"/>
    <w:uiPriority w:val="9"/>
    <w:unhideWhenUsed/>
    <w:qFormat/>
    <w:rsid w:val="00D87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874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68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0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kt.ipk74.ru/services/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1580-0C0A-499D-BD0D-2A61853F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dudareva_ob</dc:creator>
  <cp:keywords/>
  <dc:description/>
  <cp:lastModifiedBy>Ольга Б. Дударева</cp:lastModifiedBy>
  <cp:revision>14</cp:revision>
  <cp:lastPrinted>2014-12-24T09:44:00Z</cp:lastPrinted>
  <dcterms:created xsi:type="dcterms:W3CDTF">2014-01-22T05:01:00Z</dcterms:created>
  <dcterms:modified xsi:type="dcterms:W3CDTF">2017-01-10T12:29:00Z</dcterms:modified>
</cp:coreProperties>
</file>