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5B" w:rsidRPr="009E245B" w:rsidRDefault="009E245B" w:rsidP="009E245B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9E245B">
        <w:rPr>
          <w:b/>
          <w:color w:val="000000"/>
          <w:sz w:val="28"/>
          <w:szCs w:val="28"/>
        </w:rPr>
        <w:t>История войлока</w:t>
      </w:r>
      <w:bookmarkStart w:id="0" w:name="_GoBack"/>
      <w:bookmarkEnd w:id="0"/>
    </w:p>
    <w:p w:rsidR="00DF42B3" w:rsidRPr="009E245B" w:rsidRDefault="00DF42B3" w:rsidP="009E245B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9E245B">
        <w:rPr>
          <w:color w:val="000000"/>
          <w:sz w:val="28"/>
          <w:szCs w:val="28"/>
        </w:rPr>
        <w:t xml:space="preserve">Несмотря на то, что </w:t>
      </w:r>
      <w:proofErr w:type="spellStart"/>
      <w:r w:rsidRPr="009E245B">
        <w:rPr>
          <w:color w:val="000000"/>
          <w:sz w:val="28"/>
          <w:szCs w:val="28"/>
        </w:rPr>
        <w:t>войлоковаляние</w:t>
      </w:r>
      <w:proofErr w:type="spellEnd"/>
      <w:r w:rsidRPr="009E245B">
        <w:rPr>
          <w:color w:val="000000"/>
          <w:sz w:val="28"/>
          <w:szCs w:val="28"/>
        </w:rPr>
        <w:t xml:space="preserve"> имеет древнюю историю, оно появилось намного позже, чем прядение и ткачество,  что связано со сравнительно долгим одомашниванием овцы, чья шерсть является лучшим сырьём для войлока. Шерсть дикой овцы практически не валяется, т.к. она не имеет чешуйчатого слоя на волосе, кроме того, с одного животного можно получить 3-5 кг шерсти, в то время как на изготовление, например юрты, уходит 100-150 кг. Начало истории войлока можно отнести к 5-6 тыс. до н.э., когда были одомашнены и овца, и лошадь с собакой – первые помощники в выпасе овец,(5).  Именно в это время стало возможным формировать большие отары, именно с этого момента </w:t>
      </w:r>
      <w:proofErr w:type="spellStart"/>
      <w:r w:rsidRPr="009E245B">
        <w:rPr>
          <w:color w:val="000000"/>
          <w:sz w:val="28"/>
          <w:szCs w:val="28"/>
        </w:rPr>
        <w:t>войлоковаляние</w:t>
      </w:r>
      <w:proofErr w:type="spellEnd"/>
      <w:r w:rsidRPr="009E245B">
        <w:rPr>
          <w:color w:val="000000"/>
          <w:sz w:val="28"/>
          <w:szCs w:val="28"/>
        </w:rPr>
        <w:t xml:space="preserve"> переживает свою первую трансформацию: из локального домашнего производства в массовое явление, ставшее </w:t>
      </w:r>
      <w:proofErr w:type="spellStart"/>
      <w:r w:rsidRPr="009E245B">
        <w:rPr>
          <w:color w:val="000000"/>
          <w:sz w:val="28"/>
          <w:szCs w:val="28"/>
        </w:rPr>
        <w:t>жизнеопределяющим</w:t>
      </w:r>
      <w:proofErr w:type="spellEnd"/>
      <w:r w:rsidRPr="009E245B">
        <w:rPr>
          <w:color w:val="000000"/>
          <w:sz w:val="28"/>
          <w:szCs w:val="28"/>
        </w:rPr>
        <w:t xml:space="preserve"> для    многих  народов.</w:t>
      </w:r>
    </w:p>
    <w:p w:rsidR="00DF42B3" w:rsidRPr="009E245B" w:rsidRDefault="00DF42B3" w:rsidP="009E245B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9E245B">
        <w:rPr>
          <w:color w:val="000000"/>
          <w:sz w:val="28"/>
          <w:szCs w:val="28"/>
        </w:rPr>
        <w:t>Войлоковаляние</w:t>
      </w:r>
      <w:proofErr w:type="spellEnd"/>
      <w:r w:rsidRPr="009E245B">
        <w:rPr>
          <w:color w:val="000000"/>
          <w:sz w:val="28"/>
          <w:szCs w:val="28"/>
        </w:rPr>
        <w:t xml:space="preserve"> – ремесло, распространенное на обширных территориях Памира, Тибета, Кавказа, Алтая, Карпат и Балкан, Передней Азии.  Обширен перечень изделий, изготовляемых  из войлока. Это и юрты</w:t>
      </w:r>
      <w:proofErr w:type="gramStart"/>
      <w:r w:rsidRPr="009E245B">
        <w:rPr>
          <w:color w:val="000000"/>
          <w:sz w:val="28"/>
          <w:szCs w:val="28"/>
        </w:rPr>
        <w:t>,[</w:t>
      </w:r>
      <w:proofErr w:type="gramEnd"/>
      <w:r w:rsidRPr="009E245B">
        <w:rPr>
          <w:color w:val="000000"/>
          <w:sz w:val="28"/>
          <w:szCs w:val="28"/>
        </w:rPr>
        <w:t>прил. 1,2,3], жилища якутов, монголов, киргизов, представляющие собой  разборную конструкцию, крытую войлочными кошмами. Это и предметы быта, наполняющие юрту – нетканые ковры</w:t>
      </w:r>
      <w:proofErr w:type="gramStart"/>
      <w:r w:rsidRPr="009E245B">
        <w:rPr>
          <w:color w:val="000000"/>
          <w:sz w:val="28"/>
          <w:szCs w:val="28"/>
        </w:rPr>
        <w:t>,[</w:t>
      </w:r>
      <w:proofErr w:type="gramEnd"/>
      <w:r w:rsidRPr="009E245B">
        <w:rPr>
          <w:color w:val="000000"/>
          <w:sz w:val="28"/>
          <w:szCs w:val="28"/>
        </w:rPr>
        <w:t>прил. 4], основания постелей, одежда,[прил. 5,6] и обувь[прил. 7,8], головные уборы,[прил. 9,10], всевозможные сумки,[прил. 11], завёртки, предметы ухода за животными.  Для многих народов, особенно кочевых, войлок был основным видом текстиля, служившим человеку на протяжении всей жизни. Люди рождались и умирали на войлоке, одевались в войлочную одежду, укрывали коней войлочной попоной. Войлок, согласно традиционным представлениям, оберегал  от  злых  духов   и   вражеских   сил,   спасал  от зноя и холода, (6),</w:t>
      </w:r>
    </w:p>
    <w:p w:rsidR="00DF42B3" w:rsidRPr="009E245B" w:rsidRDefault="00DF42B3" w:rsidP="009E245B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9E245B">
        <w:rPr>
          <w:color w:val="000000"/>
          <w:sz w:val="28"/>
          <w:szCs w:val="28"/>
        </w:rPr>
        <w:t>[прил. 12].</w:t>
      </w:r>
    </w:p>
    <w:p w:rsidR="00DF42B3" w:rsidRPr="009E245B" w:rsidRDefault="00DF42B3" w:rsidP="009E245B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9E245B">
        <w:rPr>
          <w:color w:val="000000"/>
          <w:sz w:val="28"/>
          <w:szCs w:val="28"/>
        </w:rPr>
        <w:t xml:space="preserve">Традиционные для России валенки, [прил. 13], имеют недолгую историю – около 200 лет. Лишь с конца XVII  - середины XVIII вв.  началось изготовление </w:t>
      </w:r>
      <w:proofErr w:type="spellStart"/>
      <w:r w:rsidRPr="009E245B">
        <w:rPr>
          <w:color w:val="000000"/>
          <w:sz w:val="28"/>
          <w:szCs w:val="28"/>
        </w:rPr>
        <w:t>цельновалянных</w:t>
      </w:r>
      <w:proofErr w:type="spellEnd"/>
      <w:r w:rsidRPr="009E245B">
        <w:rPr>
          <w:color w:val="000000"/>
          <w:sz w:val="28"/>
          <w:szCs w:val="28"/>
        </w:rPr>
        <w:t xml:space="preserve"> сапог с высоким голенищем. До этого вырабатывались пимы – сборная обувь, состоящая из валяного основания и пришивного суконного голенища,(7). Новый вид обуви оказался настолько удачным, что уже в начале ХХ </w:t>
      </w:r>
      <w:proofErr w:type="gramStart"/>
      <w:r w:rsidRPr="009E245B">
        <w:rPr>
          <w:color w:val="000000"/>
          <w:sz w:val="28"/>
          <w:szCs w:val="28"/>
        </w:rPr>
        <w:t>в</w:t>
      </w:r>
      <w:proofErr w:type="gramEnd"/>
      <w:r w:rsidRPr="009E245B">
        <w:rPr>
          <w:color w:val="000000"/>
          <w:sz w:val="28"/>
          <w:szCs w:val="28"/>
        </w:rPr>
        <w:t>.  </w:t>
      </w:r>
      <w:proofErr w:type="gramStart"/>
      <w:r w:rsidRPr="009E245B">
        <w:rPr>
          <w:color w:val="000000"/>
          <w:sz w:val="28"/>
          <w:szCs w:val="28"/>
        </w:rPr>
        <w:t>в</w:t>
      </w:r>
      <w:proofErr w:type="gramEnd"/>
      <w:r w:rsidRPr="009E245B">
        <w:rPr>
          <w:color w:val="000000"/>
          <w:sz w:val="28"/>
          <w:szCs w:val="28"/>
        </w:rPr>
        <w:t xml:space="preserve"> России производилось несколько десятков миллионов пар валенок промышленным способом.  На территории современной РФ работали 41 валяльная и </w:t>
      </w:r>
      <w:proofErr w:type="spellStart"/>
      <w:r w:rsidRPr="009E245B">
        <w:rPr>
          <w:color w:val="000000"/>
          <w:sz w:val="28"/>
          <w:szCs w:val="28"/>
        </w:rPr>
        <w:t>пимокатная</w:t>
      </w:r>
      <w:proofErr w:type="spellEnd"/>
      <w:r w:rsidRPr="009E245B">
        <w:rPr>
          <w:color w:val="000000"/>
          <w:sz w:val="28"/>
          <w:szCs w:val="28"/>
        </w:rPr>
        <w:t xml:space="preserve"> фабрики. Кроме того, валенки производили кустарным способом. Изначально считавшиеся нарядной обувью, ценным приобретением семьи, валенки быстро поменяли свое назначение, став повседневными или рабочими. Лишь в некоторых случаях они сохранили за собой  назначение праздничности,(8). На 2004 г. в России действовало 14 фабрик, выпускающих  около 3 миллионов пар в год. К этому числу следует добавить объемы кустарного производства, учесть и оценить которые весьма затруднительно</w:t>
      </w:r>
    </w:p>
    <w:p w:rsidR="00DF42B3" w:rsidRPr="009E245B" w:rsidRDefault="00DF42B3" w:rsidP="009E245B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9E245B">
        <w:rPr>
          <w:color w:val="000000"/>
          <w:sz w:val="28"/>
          <w:szCs w:val="28"/>
        </w:rPr>
        <w:lastRenderedPageBreak/>
        <w:t xml:space="preserve">В последнее время </w:t>
      </w:r>
      <w:proofErr w:type="spellStart"/>
      <w:r w:rsidRPr="009E245B">
        <w:rPr>
          <w:color w:val="000000"/>
          <w:sz w:val="28"/>
          <w:szCs w:val="28"/>
        </w:rPr>
        <w:t>войлоковаляние</w:t>
      </w:r>
      <w:proofErr w:type="spellEnd"/>
      <w:r w:rsidRPr="009E245B">
        <w:rPr>
          <w:color w:val="000000"/>
          <w:sz w:val="28"/>
          <w:szCs w:val="28"/>
        </w:rPr>
        <w:t xml:space="preserve"> обогатилось  новыми приёмами работы, которые позволяют создавать ранее не применяемые фактуры и объемные формы.  Различают валяние «мокрым» способом, или </w:t>
      </w:r>
      <w:proofErr w:type="spellStart"/>
      <w:r w:rsidRPr="009E245B">
        <w:rPr>
          <w:color w:val="000000"/>
          <w:sz w:val="28"/>
          <w:szCs w:val="28"/>
        </w:rPr>
        <w:t>по-мокрому</w:t>
      </w:r>
      <w:proofErr w:type="spellEnd"/>
      <w:r w:rsidRPr="009E245B">
        <w:rPr>
          <w:color w:val="000000"/>
          <w:sz w:val="28"/>
          <w:szCs w:val="28"/>
        </w:rPr>
        <w:t xml:space="preserve">, с использованием большинства традиционных приемов, когда шерсть после раскладки смачивается мыльным раствором или молочной сывороткой, и  </w:t>
      </w:r>
      <w:proofErr w:type="spellStart"/>
      <w:r w:rsidRPr="009E245B">
        <w:rPr>
          <w:color w:val="000000"/>
          <w:sz w:val="28"/>
          <w:szCs w:val="28"/>
        </w:rPr>
        <w:t>по-сухому</w:t>
      </w:r>
      <w:proofErr w:type="spellEnd"/>
      <w:r w:rsidRPr="009E245B">
        <w:rPr>
          <w:color w:val="000000"/>
          <w:sz w:val="28"/>
          <w:szCs w:val="28"/>
        </w:rPr>
        <w:t>, когда сваливание осуществляется за счёт принудительного спутывания волокон шерсти при помощи иглы особой формы.</w:t>
      </w:r>
    </w:p>
    <w:p w:rsidR="00DF42B3" w:rsidRPr="009E245B" w:rsidRDefault="00DF42B3" w:rsidP="009E245B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9E245B">
        <w:rPr>
          <w:color w:val="000000"/>
          <w:sz w:val="28"/>
          <w:szCs w:val="28"/>
        </w:rPr>
        <w:t xml:space="preserve">Ручное валяние предполагает раскладывание шерсти по форме задуманного изделия, с учётом усадки и </w:t>
      </w:r>
      <w:proofErr w:type="spellStart"/>
      <w:r w:rsidRPr="009E245B">
        <w:rPr>
          <w:color w:val="000000"/>
          <w:sz w:val="28"/>
          <w:szCs w:val="28"/>
        </w:rPr>
        <w:t>уработки</w:t>
      </w:r>
      <w:proofErr w:type="spellEnd"/>
      <w:r w:rsidRPr="009E245B">
        <w:rPr>
          <w:color w:val="000000"/>
          <w:sz w:val="28"/>
          <w:szCs w:val="28"/>
        </w:rPr>
        <w:t xml:space="preserve">. Для работы может использоваться сырьё кустарной выделки, [прил.22], шерстяная вата – отходы прядильного производства или продукт вторичной переработки, [прил. 23], а также шерсть, прошедшая промышленную подготовку, так называемая гребенная лента или </w:t>
      </w:r>
      <w:proofErr w:type="spellStart"/>
      <w:r w:rsidRPr="009E245B">
        <w:rPr>
          <w:color w:val="000000"/>
          <w:sz w:val="28"/>
          <w:szCs w:val="28"/>
        </w:rPr>
        <w:t>топс</w:t>
      </w:r>
      <w:proofErr w:type="spellEnd"/>
      <w:r w:rsidRPr="009E245B">
        <w:rPr>
          <w:color w:val="000000"/>
          <w:sz w:val="28"/>
          <w:szCs w:val="28"/>
        </w:rPr>
        <w:t>, [прил. 24]. Выбор способа и качество раскладки зависят от тонины и длины шерстяного волокна, его однородности,  степени очистки, пройденных  подготовительных процессов  и, конечно, мастерства исполнителя.</w:t>
      </w:r>
    </w:p>
    <w:p w:rsidR="00DF42B3" w:rsidRPr="009E245B" w:rsidRDefault="00DF42B3" w:rsidP="009E245B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9E245B">
        <w:rPr>
          <w:color w:val="000000"/>
          <w:sz w:val="28"/>
          <w:szCs w:val="28"/>
        </w:rPr>
        <w:t xml:space="preserve">Введение регулярной продольно-поперечной раскладки при «мокром» валянии дало возможность контролировать толщину изготавливаемого изделия и достигать уникальной тонкости без значительной потери прочности, [прил. 25]. Использование продольной или радиальной раскладок  позволяет формировать воланы, [прил. 26]. Регулярная раскладка применима для шерсти, прошедшей промышленную подготовку, т.е. гребенной шерсти или </w:t>
      </w:r>
      <w:proofErr w:type="spellStart"/>
      <w:r w:rsidRPr="009E245B">
        <w:rPr>
          <w:color w:val="000000"/>
          <w:sz w:val="28"/>
          <w:szCs w:val="28"/>
        </w:rPr>
        <w:t>топса</w:t>
      </w:r>
      <w:proofErr w:type="spellEnd"/>
      <w:r w:rsidRPr="009E245B">
        <w:rPr>
          <w:color w:val="000000"/>
          <w:sz w:val="28"/>
          <w:szCs w:val="28"/>
        </w:rPr>
        <w:t>.</w:t>
      </w:r>
    </w:p>
    <w:p w:rsidR="00DF42B3" w:rsidRPr="009E245B" w:rsidRDefault="00DF42B3" w:rsidP="009E245B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9E245B">
        <w:rPr>
          <w:color w:val="000000"/>
          <w:sz w:val="28"/>
          <w:szCs w:val="28"/>
        </w:rPr>
        <w:t xml:space="preserve">Валяние </w:t>
      </w:r>
      <w:proofErr w:type="spellStart"/>
      <w:r w:rsidRPr="009E245B">
        <w:rPr>
          <w:color w:val="000000"/>
          <w:sz w:val="28"/>
          <w:szCs w:val="28"/>
        </w:rPr>
        <w:t>по-сухому</w:t>
      </w:r>
      <w:proofErr w:type="spellEnd"/>
      <w:r w:rsidRPr="009E245B">
        <w:rPr>
          <w:color w:val="000000"/>
          <w:sz w:val="28"/>
          <w:szCs w:val="28"/>
        </w:rPr>
        <w:t xml:space="preserve">  -  новое направление в валянии, обладающее большими возможностями в формовании разнообразных объемных изделий с помощью специальной иглы, [прил. 27-32]. Это могут быть и броши, и игрушки, и скульптуры. Сухое валяние может использоваться как самостоятельный прием, так и в комбинации с </w:t>
      </w:r>
      <w:proofErr w:type="gramStart"/>
      <w:r w:rsidRPr="009E245B">
        <w:rPr>
          <w:color w:val="000000"/>
          <w:sz w:val="28"/>
          <w:szCs w:val="28"/>
        </w:rPr>
        <w:t>традиционными</w:t>
      </w:r>
      <w:proofErr w:type="gramEnd"/>
      <w:r w:rsidRPr="009E245B">
        <w:rPr>
          <w:color w:val="000000"/>
          <w:sz w:val="28"/>
          <w:szCs w:val="28"/>
        </w:rPr>
        <w:t xml:space="preserve">. Сухое валяние может существовать и в виде отделки, когда на ткань накалывается рисунок. Для облегчения трудоёмкого процесса возможно применение бытовой </w:t>
      </w:r>
      <w:proofErr w:type="spellStart"/>
      <w:r w:rsidRPr="009E245B">
        <w:rPr>
          <w:color w:val="000000"/>
          <w:sz w:val="28"/>
          <w:szCs w:val="28"/>
        </w:rPr>
        <w:t>фильцевальной</w:t>
      </w:r>
      <w:proofErr w:type="spellEnd"/>
      <w:r w:rsidRPr="009E245B">
        <w:rPr>
          <w:color w:val="000000"/>
          <w:sz w:val="28"/>
          <w:szCs w:val="28"/>
        </w:rPr>
        <w:t>/</w:t>
      </w:r>
      <w:proofErr w:type="spellStart"/>
      <w:r w:rsidRPr="009E245B">
        <w:rPr>
          <w:color w:val="000000"/>
          <w:sz w:val="28"/>
          <w:szCs w:val="28"/>
        </w:rPr>
        <w:t>иглопробивной</w:t>
      </w:r>
      <w:proofErr w:type="spellEnd"/>
      <w:r w:rsidRPr="009E245B">
        <w:rPr>
          <w:color w:val="000000"/>
          <w:sz w:val="28"/>
          <w:szCs w:val="28"/>
        </w:rPr>
        <w:t xml:space="preserve"> машинки, работающей одной иглой или блоком игл.</w:t>
      </w:r>
    </w:p>
    <w:p w:rsidR="00DF42B3" w:rsidRPr="009E245B" w:rsidRDefault="00DF42B3" w:rsidP="009E245B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9E245B">
        <w:rPr>
          <w:color w:val="000000"/>
          <w:sz w:val="28"/>
          <w:szCs w:val="28"/>
        </w:rPr>
        <w:t xml:space="preserve">Применение так называемого </w:t>
      </w:r>
      <w:proofErr w:type="spellStart"/>
      <w:r w:rsidRPr="009E245B">
        <w:rPr>
          <w:color w:val="000000"/>
          <w:sz w:val="28"/>
          <w:szCs w:val="28"/>
        </w:rPr>
        <w:t>нуно</w:t>
      </w:r>
      <w:proofErr w:type="spellEnd"/>
      <w:r w:rsidRPr="009E245B">
        <w:rPr>
          <w:color w:val="000000"/>
          <w:sz w:val="28"/>
          <w:szCs w:val="28"/>
        </w:rPr>
        <w:t>-войлока, когда к шерсти приваливается ткань, кружево или трикотаж, обогащает поверхность изделия богатой   фактурой,    неожиданными   цветовыми   эффектами, [прил. 33-37].</w:t>
      </w:r>
    </w:p>
    <w:p w:rsidR="00DF42B3" w:rsidRPr="009E245B" w:rsidRDefault="00DF42B3" w:rsidP="009E245B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9E245B">
        <w:rPr>
          <w:color w:val="000000"/>
          <w:sz w:val="28"/>
          <w:szCs w:val="28"/>
        </w:rPr>
        <w:t xml:space="preserve">Это – очень молодое направление в </w:t>
      </w:r>
      <w:proofErr w:type="spellStart"/>
      <w:r w:rsidRPr="009E245B">
        <w:rPr>
          <w:color w:val="000000"/>
          <w:sz w:val="28"/>
          <w:szCs w:val="28"/>
        </w:rPr>
        <w:t>войлоковалянии</w:t>
      </w:r>
      <w:proofErr w:type="spellEnd"/>
      <w:r w:rsidRPr="009E245B">
        <w:rPr>
          <w:color w:val="000000"/>
          <w:sz w:val="28"/>
          <w:szCs w:val="28"/>
        </w:rPr>
        <w:t xml:space="preserve">, обладающее значительным потенциалом. </w:t>
      </w:r>
      <w:proofErr w:type="spellStart"/>
      <w:r w:rsidRPr="009E245B">
        <w:rPr>
          <w:color w:val="000000"/>
          <w:sz w:val="28"/>
          <w:szCs w:val="28"/>
        </w:rPr>
        <w:t>Нуно</w:t>
      </w:r>
      <w:proofErr w:type="spellEnd"/>
      <w:r w:rsidRPr="009E245B">
        <w:rPr>
          <w:color w:val="000000"/>
          <w:sz w:val="28"/>
          <w:szCs w:val="28"/>
        </w:rPr>
        <w:t>-войлок даёт инструмент создания новых, подлинно художественных результатов доступными средствами. Замечательных результатов в работе с данной техникой добились российские и зарубежные мастерицы-любительницы, во многом благодаря своему энтузиазму и неутолимой любознательности, [прил. 38-41].</w:t>
      </w:r>
    </w:p>
    <w:p w:rsidR="00DF42B3" w:rsidRPr="009E245B" w:rsidRDefault="00DF42B3" w:rsidP="009E245B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9E245B">
        <w:rPr>
          <w:color w:val="000000"/>
          <w:sz w:val="28"/>
          <w:szCs w:val="28"/>
        </w:rPr>
        <w:lastRenderedPageBreak/>
        <w:t xml:space="preserve">Актуальным остаётся производство </w:t>
      </w:r>
      <w:proofErr w:type="spellStart"/>
      <w:r w:rsidRPr="009E245B">
        <w:rPr>
          <w:color w:val="000000"/>
          <w:sz w:val="28"/>
          <w:szCs w:val="28"/>
        </w:rPr>
        <w:t>полувойлоков</w:t>
      </w:r>
      <w:proofErr w:type="spellEnd"/>
      <w:r w:rsidRPr="009E245B">
        <w:rPr>
          <w:color w:val="000000"/>
          <w:sz w:val="28"/>
          <w:szCs w:val="28"/>
        </w:rPr>
        <w:t xml:space="preserve"> на основе тканых и вязаных полотен, когда, в отличие от русского сукна, вяжется трикотажная заготовка их шерстяной пряжи, которая затем подвергается уваливанию и при необходимости дополнительной отделке, [прил. 42,43].  Применение данной техники даёт возможность создавать разнообразные фактуры, используя богатейшие ресурсы приемов вязания. Введение объемной вязки  в полотно-полуфабрикат приводит к формированию фактурной поверхности.</w:t>
      </w:r>
    </w:p>
    <w:p w:rsidR="00DF42B3" w:rsidRPr="009E245B" w:rsidRDefault="00DF42B3" w:rsidP="009E245B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9E245B">
        <w:rPr>
          <w:color w:val="000000"/>
          <w:sz w:val="28"/>
          <w:szCs w:val="28"/>
        </w:rPr>
        <w:t>Каждый из перечисленных приёмов может быть обогащён вваливанием природных, химических и синтетических волокон, [прил. 44-47], инкрустацией различными материалами, [прил. 48,49], вышивками, [прил. 50,51], перфорацией, [прил. 52,53], аппретированием и проч. Богатая цветовая палитра, [прил. 54,55,56], достигается как путём использования окрашенного сырья, так и окрашивания готового изделия. Роспись по готовому войлоку возможна натуральными и химическими красителями в технике свободной росписи, по шаблону и штампами.</w:t>
      </w:r>
    </w:p>
    <w:p w:rsidR="00DF42B3" w:rsidRPr="009E245B" w:rsidRDefault="00DF42B3" w:rsidP="009E24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E245B">
        <w:rPr>
          <w:rStyle w:val="a4"/>
          <w:color w:val="000000"/>
          <w:sz w:val="28"/>
          <w:szCs w:val="28"/>
          <w:bdr w:val="none" w:sz="0" w:space="0" w:color="auto" w:frame="1"/>
        </w:rPr>
        <w:t>Заключение.</w:t>
      </w:r>
    </w:p>
    <w:p w:rsidR="00DF42B3" w:rsidRPr="009E245B" w:rsidRDefault="00DF42B3" w:rsidP="009E245B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9E245B">
        <w:rPr>
          <w:color w:val="000000"/>
          <w:sz w:val="28"/>
          <w:szCs w:val="28"/>
        </w:rPr>
        <w:t>Войлоковаляние</w:t>
      </w:r>
      <w:proofErr w:type="spellEnd"/>
      <w:r w:rsidRPr="009E245B">
        <w:rPr>
          <w:color w:val="000000"/>
          <w:sz w:val="28"/>
          <w:szCs w:val="28"/>
        </w:rPr>
        <w:t xml:space="preserve"> – яркое, самобытное явление мировой культуры,  одновременно обладающее устоявшимися традициями и значительным потенциалом развития новых технологий.</w:t>
      </w:r>
    </w:p>
    <w:p w:rsidR="00DF42B3" w:rsidRPr="009E245B" w:rsidRDefault="00DF42B3" w:rsidP="009E245B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9E245B">
        <w:rPr>
          <w:color w:val="000000"/>
          <w:sz w:val="28"/>
          <w:szCs w:val="28"/>
        </w:rPr>
        <w:t xml:space="preserve">Современное </w:t>
      </w:r>
      <w:proofErr w:type="spellStart"/>
      <w:r w:rsidRPr="009E245B">
        <w:rPr>
          <w:color w:val="000000"/>
          <w:sz w:val="28"/>
          <w:szCs w:val="28"/>
        </w:rPr>
        <w:t>войлоковаляние</w:t>
      </w:r>
      <w:proofErr w:type="spellEnd"/>
      <w:r w:rsidRPr="009E245B">
        <w:rPr>
          <w:color w:val="000000"/>
          <w:sz w:val="28"/>
          <w:szCs w:val="28"/>
        </w:rPr>
        <w:t xml:space="preserve"> опирается на опыт, накопленный в течение многих веков,  активно используя творческие наработки многих поколений.</w:t>
      </w:r>
      <w:proofErr w:type="gramEnd"/>
      <w:r w:rsidRPr="009E245B">
        <w:rPr>
          <w:color w:val="000000"/>
          <w:sz w:val="28"/>
          <w:szCs w:val="28"/>
        </w:rPr>
        <w:t xml:space="preserve"> Были рассмотрены приёмы валяния, применяемые с зарождения </w:t>
      </w:r>
      <w:proofErr w:type="spellStart"/>
      <w:r w:rsidRPr="009E245B">
        <w:rPr>
          <w:color w:val="000000"/>
          <w:sz w:val="28"/>
          <w:szCs w:val="28"/>
        </w:rPr>
        <w:t>войлоковаляния</w:t>
      </w:r>
      <w:proofErr w:type="spellEnd"/>
      <w:r w:rsidRPr="009E245B">
        <w:rPr>
          <w:color w:val="000000"/>
          <w:sz w:val="28"/>
          <w:szCs w:val="28"/>
        </w:rPr>
        <w:t>,  и новые, значительно обогатившие его, расширившие сферы применения войлока.</w:t>
      </w:r>
    </w:p>
    <w:p w:rsidR="00DF42B3" w:rsidRPr="009E245B" w:rsidRDefault="00DF42B3" w:rsidP="009E245B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9E245B">
        <w:rPr>
          <w:color w:val="000000"/>
          <w:sz w:val="28"/>
          <w:szCs w:val="28"/>
        </w:rPr>
        <w:t>Анализ специфики материала дал возможность подтвердить особые живописные свойства войлока, возможность использования его, как  материала и уникального, многообещающего способа создания произведений изобразительного искусства.</w:t>
      </w:r>
    </w:p>
    <w:p w:rsidR="00DF42B3" w:rsidRPr="009E245B" w:rsidRDefault="00DF42B3" w:rsidP="009E245B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9E245B">
        <w:rPr>
          <w:color w:val="000000"/>
          <w:sz w:val="28"/>
          <w:szCs w:val="28"/>
        </w:rPr>
        <w:t xml:space="preserve">Анализ литературы и специальных источников показал острую нехватку научных исследований и публикаций, посвященных этой теме.  Обходя вниманием систематическое изучение истории </w:t>
      </w:r>
      <w:proofErr w:type="spellStart"/>
      <w:r w:rsidRPr="009E245B">
        <w:rPr>
          <w:color w:val="000000"/>
          <w:sz w:val="28"/>
          <w:szCs w:val="28"/>
        </w:rPr>
        <w:t>войлоковаляния</w:t>
      </w:r>
      <w:proofErr w:type="spellEnd"/>
      <w:r w:rsidRPr="009E245B">
        <w:rPr>
          <w:color w:val="000000"/>
          <w:sz w:val="28"/>
          <w:szCs w:val="28"/>
        </w:rPr>
        <w:t xml:space="preserve">, мы лишаем себя части общечеловеческого культурного наследия. Не изучая, не систематизируя накопленный опыт, мы утрачиваем его. </w:t>
      </w:r>
      <w:proofErr w:type="spellStart"/>
      <w:r w:rsidRPr="009E245B">
        <w:rPr>
          <w:color w:val="000000"/>
          <w:sz w:val="28"/>
          <w:szCs w:val="28"/>
        </w:rPr>
        <w:t>Войлоковаляние</w:t>
      </w:r>
      <w:proofErr w:type="spellEnd"/>
      <w:r w:rsidRPr="009E245B">
        <w:rPr>
          <w:color w:val="000000"/>
          <w:sz w:val="28"/>
          <w:szCs w:val="28"/>
        </w:rPr>
        <w:t xml:space="preserve"> нуждается в формировании точной терминологии, в подробном описании технологических процессов и приёмов.</w:t>
      </w:r>
    </w:p>
    <w:p w:rsidR="00DF42B3" w:rsidRPr="009E245B" w:rsidRDefault="00DF42B3" w:rsidP="009E245B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9E245B">
        <w:rPr>
          <w:color w:val="000000"/>
          <w:sz w:val="28"/>
          <w:szCs w:val="28"/>
        </w:rPr>
        <w:t xml:space="preserve">Создание грамотного учебника по </w:t>
      </w:r>
      <w:proofErr w:type="spellStart"/>
      <w:r w:rsidRPr="009E245B">
        <w:rPr>
          <w:color w:val="000000"/>
          <w:sz w:val="28"/>
          <w:szCs w:val="28"/>
        </w:rPr>
        <w:t>войлоковалянию</w:t>
      </w:r>
      <w:proofErr w:type="spellEnd"/>
      <w:r w:rsidRPr="009E245B">
        <w:rPr>
          <w:color w:val="000000"/>
          <w:sz w:val="28"/>
          <w:szCs w:val="28"/>
        </w:rPr>
        <w:t xml:space="preserve"> необходимо не только для сохранения   накопленных знаний, но и для их обогащения. Издание подобного рода будет полезно производителям мебели, одежды и обуви, оформителям интерьеров. Специалисты различных направлений смогут грамотно и эффективно использовать этот замечательный материал,   [прил. 190].</w:t>
      </w:r>
    </w:p>
    <w:p w:rsidR="00DF42B3" w:rsidRPr="009E245B" w:rsidRDefault="00DF42B3" w:rsidP="009E245B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9E245B">
        <w:rPr>
          <w:color w:val="000000"/>
          <w:sz w:val="28"/>
          <w:szCs w:val="28"/>
        </w:rPr>
        <w:lastRenderedPageBreak/>
        <w:t>Войлоковаляние</w:t>
      </w:r>
      <w:proofErr w:type="spellEnd"/>
      <w:r w:rsidRPr="009E245B">
        <w:rPr>
          <w:color w:val="000000"/>
          <w:sz w:val="28"/>
          <w:szCs w:val="28"/>
        </w:rPr>
        <w:t xml:space="preserve"> – интересная составляющая современного художественного мира. Систематизация знаний о нём даст искусствоведам инструмент оценки изделий из войлока. Художники же смогут наиболее полно раскрыть эстетические возможности материала, развить свои замыслы в интересной и таком разноликой технологии.</w:t>
      </w:r>
    </w:p>
    <w:p w:rsidR="00745441" w:rsidRDefault="00745441"/>
    <w:sectPr w:rsidR="0074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B3"/>
    <w:rsid w:val="004B6FA6"/>
    <w:rsid w:val="00745441"/>
    <w:rsid w:val="009E245B"/>
    <w:rsid w:val="00D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42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42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ingeneer</cp:lastModifiedBy>
  <cp:revision>2</cp:revision>
  <dcterms:created xsi:type="dcterms:W3CDTF">2017-05-08T03:59:00Z</dcterms:created>
  <dcterms:modified xsi:type="dcterms:W3CDTF">2017-05-15T19:17:00Z</dcterms:modified>
</cp:coreProperties>
</file>