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51" w:rsidRPr="00632BC4" w:rsidRDefault="00785FBA" w:rsidP="0090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2BC4">
        <w:rPr>
          <w:rFonts w:ascii="Times New Roman" w:hAnsi="Times New Roman" w:cs="Times New Roman"/>
          <w:b/>
          <w:sz w:val="28"/>
          <w:szCs w:val="28"/>
        </w:rPr>
        <w:t>Формы сетевого внутриведомственного и межведомственного взаимодействия при создании дополнительных общеобразовательных программ</w:t>
      </w:r>
      <w:r w:rsidR="00632BC4" w:rsidRPr="00632BC4">
        <w:rPr>
          <w:rFonts w:ascii="Times New Roman" w:hAnsi="Times New Roman" w:cs="Times New Roman"/>
          <w:b/>
          <w:sz w:val="28"/>
          <w:szCs w:val="28"/>
        </w:rPr>
        <w:t>.</w:t>
      </w:r>
    </w:p>
    <w:p w:rsidR="00785FBA" w:rsidRPr="00791FC1" w:rsidRDefault="00785FBA" w:rsidP="00791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FC1">
        <w:rPr>
          <w:rFonts w:ascii="Times New Roman" w:hAnsi="Times New Roman" w:cs="Times New Roman"/>
          <w:sz w:val="28"/>
          <w:szCs w:val="28"/>
        </w:rPr>
        <w:t xml:space="preserve">При создании дополнительных общеобразовательных программ, которые будут </w:t>
      </w:r>
      <w:proofErr w:type="gramStart"/>
      <w:r w:rsidRPr="00791FC1">
        <w:rPr>
          <w:rFonts w:ascii="Times New Roman" w:hAnsi="Times New Roman" w:cs="Times New Roman"/>
          <w:sz w:val="28"/>
          <w:szCs w:val="28"/>
        </w:rPr>
        <w:t>реализовываться в сетевой форме целесообразно обратиться</w:t>
      </w:r>
      <w:proofErr w:type="gramEnd"/>
      <w:r w:rsidRPr="00791FC1">
        <w:rPr>
          <w:rFonts w:ascii="Times New Roman" w:hAnsi="Times New Roman" w:cs="Times New Roman"/>
          <w:sz w:val="28"/>
          <w:szCs w:val="28"/>
        </w:rPr>
        <w:t xml:space="preserve"> к письму </w:t>
      </w:r>
      <w:proofErr w:type="spellStart"/>
      <w:r w:rsidRPr="00791FC1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791FC1">
        <w:rPr>
          <w:rFonts w:ascii="Times New Roman" w:hAnsi="Times New Roman" w:cs="Times New Roman"/>
          <w:sz w:val="28"/>
          <w:szCs w:val="28"/>
        </w:rPr>
        <w:t xml:space="preserve"> от 28.08.2015 N АК-2563/05 «О методических рекомендациях», в котором предлагаются «Методические рекомендации по организации образовательной деятельности с использованием сетевых форм реализации образовательных программ».</w:t>
      </w:r>
    </w:p>
    <w:p w:rsidR="00785FBA" w:rsidRPr="00791FC1" w:rsidRDefault="00785FBA" w:rsidP="00791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FC1">
        <w:rPr>
          <w:rFonts w:ascii="Times New Roman" w:hAnsi="Times New Roman" w:cs="Times New Roman"/>
          <w:sz w:val="28"/>
          <w:szCs w:val="28"/>
        </w:rPr>
        <w:t>Возможность реализации образовательных программ в сетевой форме установлена частью 1 статьи 13 и статьей 15 Федерального закона от 29 декабря 2012 г. N 273-ФЗ «Об образовании в Российской Федерации» (далее - Федеральный закон).</w:t>
      </w:r>
    </w:p>
    <w:p w:rsidR="00785FBA" w:rsidRPr="00791FC1" w:rsidRDefault="00785FBA" w:rsidP="00791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FC1">
        <w:rPr>
          <w:rFonts w:ascii="Times New Roman" w:hAnsi="Times New Roman" w:cs="Times New Roman"/>
          <w:sz w:val="28"/>
          <w:szCs w:val="28"/>
        </w:rPr>
        <w:t>Под сетевой формой реализации образовательных программ (далее - сетевая форма) понимается организация обучения с использованием ресурсов нескольких организаций, осуществляющих образовательную деятельность, в том числе иностранных, а также, при необходимости, с использованием ресурсов иных организаций.</w:t>
      </w:r>
    </w:p>
    <w:p w:rsidR="008E75D0" w:rsidRPr="00791FC1" w:rsidRDefault="008E75D0" w:rsidP="00791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FC1">
        <w:rPr>
          <w:rFonts w:ascii="Times New Roman" w:hAnsi="Times New Roman" w:cs="Times New Roman"/>
          <w:sz w:val="28"/>
          <w:szCs w:val="28"/>
        </w:rPr>
        <w:t>Федеральный закон не устанавливает особых полномочий федеральным органам исполнительной власти по нормативному правовому регулированию разработки и реализации образовательных программ в сетевой форме и установлению особенностей таких программ в зависимости от области профессиональной деятельности.</w:t>
      </w:r>
      <w:r w:rsidR="00D50D95" w:rsidRPr="00791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FC1">
        <w:rPr>
          <w:rFonts w:ascii="Times New Roman" w:hAnsi="Times New Roman" w:cs="Times New Roman"/>
          <w:sz w:val="28"/>
          <w:szCs w:val="28"/>
        </w:rPr>
        <w:t>Вместе с тем программы, реализуемые в сетевой форме, требуют отдельного регулирования на уровне образовательной организации в связи с тем, что используемый ресурс иной организации, в том числе осуществляющей образовательную деятельности, находится вне пределов образовательной организации, в которую поступил обучающийся.</w:t>
      </w:r>
      <w:proofErr w:type="gramEnd"/>
    </w:p>
    <w:p w:rsidR="00D50D95" w:rsidRPr="00791FC1" w:rsidRDefault="008E75D0" w:rsidP="00791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FC1">
        <w:rPr>
          <w:rFonts w:ascii="Times New Roman" w:hAnsi="Times New Roman" w:cs="Times New Roman"/>
          <w:sz w:val="28"/>
          <w:szCs w:val="28"/>
        </w:rPr>
        <w:t xml:space="preserve">В случае реализации образовательной программы в сетевой форме совместно с образовательной организацией-партнером, образовательными организациями должен быть также установлен порядок совместной разработки и утверждения образовательной программы (часть 2 статьи 15 Федерального закона). </w:t>
      </w:r>
      <w:r w:rsidR="00D50D95" w:rsidRPr="00791FC1">
        <w:rPr>
          <w:rFonts w:ascii="Times New Roman" w:hAnsi="Times New Roman" w:cs="Times New Roman"/>
          <w:sz w:val="28"/>
          <w:szCs w:val="28"/>
        </w:rPr>
        <w:t>Договор может быть оформлен уже на стадии разработки сетевой образовательной программы, что позволит более полно учесть ресурсный вклад каждой из партнерских организаций.</w:t>
      </w:r>
    </w:p>
    <w:p w:rsidR="00D50D95" w:rsidRPr="00791FC1" w:rsidRDefault="00D50D95" w:rsidP="00791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FC1">
        <w:rPr>
          <w:rFonts w:ascii="Times New Roman" w:hAnsi="Times New Roman" w:cs="Times New Roman"/>
          <w:sz w:val="28"/>
          <w:szCs w:val="28"/>
        </w:rPr>
        <w:t>Ведущей формой, обеспечивающей сетевое внутриведомственное и межведомственное взаимодействие при создании дополнительных общеобразовательных программ</w:t>
      </w:r>
      <w:proofErr w:type="gramEnd"/>
      <w:r w:rsidRPr="00791FC1">
        <w:rPr>
          <w:rFonts w:ascii="Times New Roman" w:hAnsi="Times New Roman" w:cs="Times New Roman"/>
          <w:sz w:val="28"/>
          <w:szCs w:val="28"/>
        </w:rPr>
        <w:t xml:space="preserve"> будет выступать «Рабочая группа», состоящая из руководящих и педагогических работников всех организаций участников данного проекта. Состав и план деятельности рабочей группы по разработке </w:t>
      </w:r>
      <w:proofErr w:type="gramStart"/>
      <w:r w:rsidRPr="00791FC1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программы, реализуемой в сетевой форме утверждается</w:t>
      </w:r>
      <w:proofErr w:type="gramEnd"/>
      <w:r w:rsidRPr="00791FC1">
        <w:rPr>
          <w:rFonts w:ascii="Times New Roman" w:hAnsi="Times New Roman" w:cs="Times New Roman"/>
          <w:sz w:val="28"/>
          <w:szCs w:val="28"/>
        </w:rPr>
        <w:t xml:space="preserve"> приказом в каждой организации-партнере. В письме </w:t>
      </w:r>
      <w:proofErr w:type="spellStart"/>
      <w:r w:rsidRPr="00791FC1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791FC1">
        <w:rPr>
          <w:rFonts w:ascii="Times New Roman" w:hAnsi="Times New Roman" w:cs="Times New Roman"/>
          <w:sz w:val="28"/>
          <w:szCs w:val="28"/>
        </w:rPr>
        <w:t xml:space="preserve"> от 28.08.2015 N АК-2563/05 дается подробные рекомендации по разработке и реализации образовательных программ, совместно </w:t>
      </w:r>
      <w:r w:rsidRPr="00791FC1">
        <w:rPr>
          <w:rFonts w:ascii="Times New Roman" w:hAnsi="Times New Roman" w:cs="Times New Roman"/>
          <w:sz w:val="28"/>
          <w:szCs w:val="28"/>
        </w:rPr>
        <w:lastRenderedPageBreak/>
        <w:t>разрабатываемых и утверждаемых двумя и более организациями, осуществляющими образовательную деятельность.</w:t>
      </w:r>
    </w:p>
    <w:p w:rsidR="00D50D95" w:rsidRPr="00791FC1" w:rsidRDefault="008E75D0" w:rsidP="00791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FC1">
        <w:rPr>
          <w:rFonts w:ascii="Times New Roman" w:hAnsi="Times New Roman" w:cs="Times New Roman"/>
          <w:sz w:val="28"/>
          <w:szCs w:val="28"/>
        </w:rPr>
        <w:t>Утверждение</w:t>
      </w:r>
      <w:r w:rsidR="00D50D95" w:rsidRPr="00791FC1">
        <w:rPr>
          <w:rFonts w:ascii="Times New Roman" w:hAnsi="Times New Roman" w:cs="Times New Roman"/>
          <w:sz w:val="28"/>
          <w:szCs w:val="28"/>
        </w:rPr>
        <w:t xml:space="preserve"> разработанных </w:t>
      </w:r>
      <w:r w:rsidRPr="00791FC1">
        <w:rPr>
          <w:rFonts w:ascii="Times New Roman" w:hAnsi="Times New Roman" w:cs="Times New Roman"/>
          <w:sz w:val="28"/>
          <w:szCs w:val="28"/>
        </w:rPr>
        <w:t>совместных образовательных программ осуществляется уполномоченным должностным лицом либо коллегиальным органом управления каждой организации, осуществляющей образовательную деятельность, в соответствии с их уставами.</w:t>
      </w:r>
      <w:r w:rsidR="00D50D95" w:rsidRPr="00791FC1">
        <w:rPr>
          <w:rFonts w:ascii="Times New Roman" w:hAnsi="Times New Roman" w:cs="Times New Roman"/>
          <w:sz w:val="28"/>
          <w:szCs w:val="28"/>
        </w:rPr>
        <w:t xml:space="preserve"> </w:t>
      </w:r>
      <w:r w:rsidRPr="00791FC1">
        <w:rPr>
          <w:rFonts w:ascii="Times New Roman" w:hAnsi="Times New Roman" w:cs="Times New Roman"/>
          <w:sz w:val="28"/>
          <w:szCs w:val="28"/>
        </w:rPr>
        <w:t>Реализация образовательных программ в сетевой форме осуществляется на основании договора между организациями, в котором закрепляются принципы взаимодействия, включающие в себя:</w:t>
      </w:r>
      <w:r w:rsidR="00D50D95" w:rsidRPr="00791FC1">
        <w:rPr>
          <w:rFonts w:ascii="Times New Roman" w:hAnsi="Times New Roman" w:cs="Times New Roman"/>
          <w:sz w:val="28"/>
          <w:szCs w:val="28"/>
        </w:rPr>
        <w:t xml:space="preserve"> </w:t>
      </w:r>
      <w:r w:rsidRPr="00791FC1">
        <w:rPr>
          <w:rFonts w:ascii="Times New Roman" w:hAnsi="Times New Roman" w:cs="Times New Roman"/>
          <w:sz w:val="28"/>
          <w:szCs w:val="28"/>
        </w:rPr>
        <w:t>требования к образовательному процессу;</w:t>
      </w:r>
      <w:r w:rsidR="00D50D95" w:rsidRPr="00791FC1">
        <w:rPr>
          <w:rFonts w:ascii="Times New Roman" w:hAnsi="Times New Roman" w:cs="Times New Roman"/>
          <w:sz w:val="28"/>
          <w:szCs w:val="28"/>
        </w:rPr>
        <w:t xml:space="preserve"> </w:t>
      </w:r>
      <w:r w:rsidRPr="00791FC1">
        <w:rPr>
          <w:rFonts w:ascii="Times New Roman" w:hAnsi="Times New Roman" w:cs="Times New Roman"/>
          <w:sz w:val="28"/>
          <w:szCs w:val="28"/>
        </w:rPr>
        <w:t>требования к материально-техническому обеспечению; требования к способу реализации сетевого взаимодействия.</w:t>
      </w:r>
    </w:p>
    <w:sectPr w:rsidR="00D50D95" w:rsidRPr="00791FC1" w:rsidSect="00791F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E4"/>
    <w:rsid w:val="002E78E4"/>
    <w:rsid w:val="00343451"/>
    <w:rsid w:val="00632BC4"/>
    <w:rsid w:val="00785FBA"/>
    <w:rsid w:val="00791FC1"/>
    <w:rsid w:val="008E75D0"/>
    <w:rsid w:val="009031F4"/>
    <w:rsid w:val="00D5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Лямцева Валерьевна</cp:lastModifiedBy>
  <cp:revision>5</cp:revision>
  <dcterms:created xsi:type="dcterms:W3CDTF">2018-12-16T11:08:00Z</dcterms:created>
  <dcterms:modified xsi:type="dcterms:W3CDTF">2018-12-25T06:53:00Z</dcterms:modified>
</cp:coreProperties>
</file>