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17E" w:rsidRDefault="00EA217E" w:rsidP="0001235D">
      <w:pPr>
        <w:rPr>
          <w:b/>
          <w:i/>
          <w:sz w:val="28"/>
          <w:szCs w:val="28"/>
        </w:rPr>
      </w:pPr>
    </w:p>
    <w:p w:rsidR="0001235D" w:rsidRPr="00EB6B6B" w:rsidRDefault="0001235D" w:rsidP="00EA217E">
      <w:pPr>
        <w:ind w:firstLine="284"/>
        <w:jc w:val="both"/>
        <w:rPr>
          <w:rFonts w:eastAsia="Calibri"/>
          <w:lang w:val="en-US"/>
        </w:rPr>
      </w:pPr>
      <w:r w:rsidRPr="00EB6B6B">
        <w:rPr>
          <w:b/>
          <w:i/>
          <w:sz w:val="28"/>
          <w:szCs w:val="28"/>
          <w:lang w:val="en-US"/>
        </w:rPr>
        <w:t>Abstract</w:t>
      </w:r>
      <w:r w:rsidRPr="00EB6B6B">
        <w:rPr>
          <w:b/>
          <w:sz w:val="28"/>
          <w:szCs w:val="28"/>
          <w:lang w:val="en-US"/>
        </w:rPr>
        <w:t>.</w:t>
      </w:r>
      <w:r w:rsidRPr="00EB6B6B">
        <w:rPr>
          <w:sz w:val="28"/>
          <w:szCs w:val="28"/>
          <w:lang w:val="en-US"/>
        </w:rPr>
        <w:t xml:space="preserve"> The problem of the correct use of scientific knowledge in the practical teaching activities by teacher’s educational organization </w:t>
      </w:r>
      <w:r w:rsidRPr="00EB6B6B">
        <w:rPr>
          <w:b/>
          <w:sz w:val="28"/>
          <w:szCs w:val="28"/>
          <w:lang w:val="en-US"/>
        </w:rPr>
        <w:t>is actualized.</w:t>
      </w:r>
      <w:r w:rsidRPr="00EB6B6B">
        <w:rPr>
          <w:sz w:val="28"/>
          <w:szCs w:val="28"/>
          <w:lang w:val="en-US"/>
        </w:rPr>
        <w:t xml:space="preserve"> The factors that interfere with teacher effectively and methodically correct to rely on theoretical and conceptual generalization of pedagogy and psychology </w:t>
      </w:r>
      <w:r w:rsidRPr="00EB6B6B">
        <w:rPr>
          <w:b/>
          <w:sz w:val="28"/>
          <w:szCs w:val="28"/>
          <w:lang w:val="en-US"/>
        </w:rPr>
        <w:t xml:space="preserve">are analyzed. </w:t>
      </w:r>
      <w:r w:rsidRPr="00EB6B6B">
        <w:rPr>
          <w:sz w:val="28"/>
          <w:szCs w:val="28"/>
          <w:lang w:val="en-US"/>
        </w:rPr>
        <w:t xml:space="preserve">The idea of the need to popularize the scientific pedagogical and psychological knowledge among teachers in the process of passing their course of study in institution of additional professional education </w:t>
      </w:r>
      <w:r w:rsidRPr="00EB6B6B">
        <w:rPr>
          <w:b/>
          <w:sz w:val="28"/>
          <w:szCs w:val="28"/>
          <w:lang w:val="en-US"/>
        </w:rPr>
        <w:t>is substantiated.</w:t>
      </w:r>
      <w:r w:rsidRPr="00EB6B6B">
        <w:rPr>
          <w:sz w:val="28"/>
          <w:szCs w:val="28"/>
          <w:lang w:val="en-US"/>
        </w:rPr>
        <w:t xml:space="preserve"> The function of the teacher of additional professional education in the implementation of popularization activities </w:t>
      </w:r>
      <w:r w:rsidRPr="00EB6B6B">
        <w:rPr>
          <w:b/>
          <w:sz w:val="28"/>
          <w:szCs w:val="28"/>
          <w:lang w:val="en-US"/>
        </w:rPr>
        <w:t>is highlighted and characterized.</w:t>
      </w:r>
      <w:r w:rsidRPr="00EB6B6B">
        <w:rPr>
          <w:sz w:val="28"/>
          <w:szCs w:val="28"/>
          <w:lang w:val="en-US"/>
        </w:rPr>
        <w:t xml:space="preserve"> The role and importance of cultural contexts of scientific knowledge in the understanding of teacher based on development </w:t>
      </w:r>
      <w:bookmarkStart w:id="0" w:name="_GoBack"/>
      <w:bookmarkEnd w:id="0"/>
      <w:r w:rsidRPr="00EB6B6B">
        <w:rPr>
          <w:sz w:val="28"/>
          <w:szCs w:val="28"/>
          <w:lang w:val="en-US"/>
        </w:rPr>
        <w:t xml:space="preserve">of the content of school education, modernization of equipment and teaching methods </w:t>
      </w:r>
      <w:r w:rsidRPr="00EB6B6B">
        <w:rPr>
          <w:b/>
          <w:sz w:val="28"/>
          <w:szCs w:val="28"/>
          <w:lang w:val="en-US"/>
        </w:rPr>
        <w:t xml:space="preserve">are presented. </w:t>
      </w:r>
      <w:r w:rsidRPr="00EB6B6B">
        <w:rPr>
          <w:sz w:val="28"/>
          <w:szCs w:val="28"/>
          <w:lang w:val="en-US"/>
        </w:rPr>
        <w:t>The conditions which will allow educators of additional professional education to effectively perform the functions of popularization of scientific knowledge among teachers are argued. These conditions include: a) appropriate beneficiation of scientific content of training sessions of school teachers at the institute; b) active use of teaching situations and problems whose solution requires the involvement of scientific knowledge; c) use lively, imaginative and emotionally rich language; g) compliance with scientific ethics and morality in terms of scientific knowledge into the content of educator’s lessons.</w:t>
      </w:r>
      <w:r w:rsidRPr="00EB6B6B">
        <w:rPr>
          <w:rFonts w:eastAsia="Calibri"/>
          <w:lang w:val="en-US"/>
        </w:rPr>
        <w:t xml:space="preserve"> </w:t>
      </w:r>
    </w:p>
    <w:p w:rsidR="0001235D" w:rsidRPr="00EB6B6B" w:rsidRDefault="0001235D" w:rsidP="00EA217E">
      <w:pPr>
        <w:ind w:firstLine="284"/>
        <w:jc w:val="both"/>
        <w:rPr>
          <w:sz w:val="28"/>
          <w:szCs w:val="28"/>
          <w:lang w:val="en-US" w:eastAsia="en-US"/>
        </w:rPr>
      </w:pPr>
    </w:p>
    <w:p w:rsidR="00D10AEB" w:rsidRPr="00EB6B6B" w:rsidRDefault="00D10AEB" w:rsidP="0001235D">
      <w:pPr>
        <w:jc w:val="right"/>
        <w:rPr>
          <w:lang w:val="en-US"/>
        </w:rPr>
      </w:pPr>
      <w:r w:rsidRPr="00EB6B6B">
        <w:rPr>
          <w:lang w:val="en-US"/>
        </w:rPr>
        <w:t>[</w:t>
      </w:r>
      <w:proofErr w:type="spellStart"/>
      <w:r w:rsidR="0001235D" w:rsidRPr="00EB6B6B">
        <w:rPr>
          <w:lang w:val="en-US"/>
        </w:rPr>
        <w:t>Ilyasov</w:t>
      </w:r>
      <w:proofErr w:type="spellEnd"/>
      <w:r w:rsidR="0001235D" w:rsidRPr="00EB6B6B">
        <w:rPr>
          <w:lang w:val="en-US"/>
        </w:rPr>
        <w:t xml:space="preserve"> D.</w:t>
      </w:r>
      <w:r w:rsidR="00EA217E" w:rsidRPr="00EA217E">
        <w:rPr>
          <w:lang w:val="en-US"/>
        </w:rPr>
        <w:t xml:space="preserve"> </w:t>
      </w:r>
      <w:r w:rsidR="0001235D" w:rsidRPr="00EB6B6B">
        <w:rPr>
          <w:lang w:val="en-US"/>
        </w:rPr>
        <w:t xml:space="preserve">F., </w:t>
      </w:r>
      <w:proofErr w:type="spellStart"/>
      <w:r w:rsidR="0001235D" w:rsidRPr="00EB6B6B">
        <w:rPr>
          <w:lang w:val="en-US"/>
        </w:rPr>
        <w:t>Ilyasova</w:t>
      </w:r>
      <w:proofErr w:type="spellEnd"/>
      <w:r w:rsidR="0001235D" w:rsidRPr="00EB6B6B">
        <w:rPr>
          <w:lang w:val="en-US"/>
        </w:rPr>
        <w:t xml:space="preserve"> O.</w:t>
      </w:r>
      <w:r w:rsidR="00EA217E" w:rsidRPr="00EA217E">
        <w:rPr>
          <w:lang w:val="en-US"/>
        </w:rPr>
        <w:t xml:space="preserve"> </w:t>
      </w:r>
      <w:r w:rsidR="0001235D" w:rsidRPr="00EB6B6B">
        <w:rPr>
          <w:lang w:val="en-US"/>
        </w:rPr>
        <w:t>A.</w:t>
      </w:r>
      <w:r w:rsidRPr="00EB6B6B">
        <w:rPr>
          <w:lang w:val="en-US"/>
        </w:rPr>
        <w:t xml:space="preserve"> </w:t>
      </w:r>
      <w:r w:rsidR="0001235D" w:rsidRPr="00EB6B6B">
        <w:rPr>
          <w:lang w:val="en-US"/>
        </w:rPr>
        <w:t>Educator’s functions of additional professional education in the implementation of scientific knowledge popularization among teachers of educational schools</w:t>
      </w:r>
    </w:p>
    <w:p w:rsidR="00D10AEB" w:rsidRPr="00EB6B6B" w:rsidRDefault="00D10AEB" w:rsidP="00D10AEB">
      <w:pPr>
        <w:jc w:val="right"/>
        <w:rPr>
          <w:lang w:val="en-US"/>
        </w:rPr>
      </w:pPr>
      <w:r w:rsidRPr="00EB6B6B">
        <w:rPr>
          <w:lang w:val="en-US"/>
        </w:rPr>
        <w:t xml:space="preserve">// </w:t>
      </w:r>
      <w:r w:rsidR="0001235D" w:rsidRPr="00EB6B6B">
        <w:rPr>
          <w:rStyle w:val="shorttext"/>
          <w:lang w:val="en"/>
        </w:rPr>
        <w:t xml:space="preserve">Kazan Pedagogical Journal, </w:t>
      </w:r>
      <w:r w:rsidR="0001235D" w:rsidRPr="00EB6B6B">
        <w:rPr>
          <w:lang w:val="en-US"/>
        </w:rPr>
        <w:t>2017, N. 1, pp</w:t>
      </w:r>
      <w:r w:rsidRPr="00EB6B6B">
        <w:rPr>
          <w:lang w:val="en-US"/>
        </w:rPr>
        <w:t>. 51</w:t>
      </w:r>
      <w:r w:rsidR="00EA217E">
        <w:rPr>
          <w:lang w:val="en-US"/>
        </w:rPr>
        <w:t>–</w:t>
      </w:r>
      <w:r w:rsidRPr="00EB6B6B">
        <w:rPr>
          <w:lang w:val="en-US"/>
        </w:rPr>
        <w:t>55]</w:t>
      </w:r>
    </w:p>
    <w:p w:rsidR="00D10AEB" w:rsidRPr="00EB6B6B" w:rsidRDefault="00D10AEB" w:rsidP="00D10AEB">
      <w:pPr>
        <w:jc w:val="both"/>
        <w:rPr>
          <w:lang w:val="en-US"/>
        </w:rPr>
      </w:pPr>
    </w:p>
    <w:p w:rsidR="00D10AEB" w:rsidRPr="00EB6B6B" w:rsidRDefault="0001235D" w:rsidP="00D10AEB">
      <w:pPr>
        <w:jc w:val="both"/>
        <w:rPr>
          <w:lang w:val="en-US"/>
        </w:rPr>
      </w:pPr>
      <w:r w:rsidRPr="00EB6B6B">
        <w:rPr>
          <w:b/>
          <w:lang w:val="en-US"/>
        </w:rPr>
        <w:t>NOTE</w:t>
      </w:r>
      <w:r w:rsidR="00D10AEB" w:rsidRPr="00EB6B6B">
        <w:rPr>
          <w:b/>
          <w:lang w:val="en-US"/>
        </w:rPr>
        <w:t>:</w:t>
      </w:r>
      <w:r w:rsidR="00D10AEB" w:rsidRPr="00EB6B6B">
        <w:rPr>
          <w:lang w:val="en-US"/>
        </w:rPr>
        <w:t xml:space="preserve"> </w:t>
      </w:r>
    </w:p>
    <w:p w:rsidR="00D10AEB" w:rsidRPr="00EB6B6B" w:rsidRDefault="00D10AEB" w:rsidP="00D10AEB">
      <w:pPr>
        <w:jc w:val="both"/>
        <w:rPr>
          <w:lang w:val="en-US"/>
        </w:rPr>
      </w:pPr>
    </w:p>
    <w:p w:rsidR="0001235D" w:rsidRPr="00EB6B6B" w:rsidRDefault="0001235D" w:rsidP="00D10AEB">
      <w:pPr>
        <w:jc w:val="both"/>
        <w:rPr>
          <w:lang w:val="en-US"/>
        </w:rPr>
      </w:pPr>
      <w:r w:rsidRPr="00EB6B6B">
        <w:rPr>
          <w:lang w:val="en"/>
        </w:rPr>
        <w:t>Dedicated semantic links of words are recommended for use by the authors of a scientific journal for writing qualitative annotations within their research materials.</w:t>
      </w:r>
    </w:p>
    <w:p w:rsidR="00D10AEB" w:rsidRPr="00EB6B6B" w:rsidRDefault="00D10AEB" w:rsidP="00D10AEB">
      <w:pPr>
        <w:jc w:val="both"/>
        <w:rPr>
          <w:lang w:val="en-US"/>
        </w:rPr>
      </w:pPr>
    </w:p>
    <w:p w:rsidR="003A4389" w:rsidRPr="00EB6B6B" w:rsidRDefault="003A4389" w:rsidP="003A4389">
      <w:pPr>
        <w:jc w:val="both"/>
        <w:rPr>
          <w:lang w:val="en"/>
        </w:rPr>
      </w:pPr>
      <w:r w:rsidRPr="00EB6B6B">
        <w:rPr>
          <w:lang w:val="en"/>
        </w:rPr>
        <w:t>The above example of the annotation strengthens the authors' definitive position, and also speeds up the decision-making process of the editorial staff to adopt your article for publication in the scientific and theoretical journal "Scientific Support of a System of Advanced Training".</w:t>
      </w:r>
    </w:p>
    <w:p w:rsidR="003A4389" w:rsidRPr="00EB6B6B" w:rsidRDefault="003A4389" w:rsidP="00D10AEB">
      <w:pPr>
        <w:jc w:val="both"/>
        <w:rPr>
          <w:lang w:val="en"/>
        </w:rPr>
      </w:pPr>
    </w:p>
    <w:p w:rsidR="001A7616" w:rsidRPr="00EB6B6B" w:rsidRDefault="001A7616" w:rsidP="001A7616">
      <w:pPr>
        <w:jc w:val="both"/>
        <w:rPr>
          <w:lang w:val="en-US"/>
        </w:rPr>
      </w:pPr>
      <w:r w:rsidRPr="00EB6B6B">
        <w:rPr>
          <w:lang w:val="en-US"/>
        </w:rPr>
        <w:t>----------------------</w:t>
      </w:r>
    </w:p>
    <w:p w:rsidR="001A7616" w:rsidRPr="00EB6B6B" w:rsidRDefault="003A4389" w:rsidP="001A7616">
      <w:pPr>
        <w:jc w:val="both"/>
        <w:rPr>
          <w:lang w:val="en-US"/>
        </w:rPr>
      </w:pPr>
      <w:r w:rsidRPr="00EB6B6B">
        <w:rPr>
          <w:rStyle w:val="shorttext"/>
          <w:lang w:val="en"/>
        </w:rPr>
        <w:t>With respect and hope for cooperation</w:t>
      </w:r>
      <w:r w:rsidR="001A7616" w:rsidRPr="00EB6B6B">
        <w:rPr>
          <w:lang w:val="en-US"/>
        </w:rPr>
        <w:t>,</w:t>
      </w:r>
    </w:p>
    <w:p w:rsidR="001A7616" w:rsidRPr="00EB6B6B" w:rsidRDefault="001A7616" w:rsidP="001A7616">
      <w:pPr>
        <w:jc w:val="both"/>
        <w:rPr>
          <w:lang w:val="en-US"/>
        </w:rPr>
      </w:pPr>
    </w:p>
    <w:p w:rsidR="001A7616" w:rsidRPr="00EB6B6B" w:rsidRDefault="003A4389" w:rsidP="001A7616">
      <w:pPr>
        <w:jc w:val="both"/>
        <w:rPr>
          <w:lang w:val="en-US"/>
        </w:rPr>
      </w:pPr>
      <w:r w:rsidRPr="00EB6B6B">
        <w:rPr>
          <w:rStyle w:val="shorttext"/>
          <w:lang w:val="en"/>
        </w:rPr>
        <w:t>Editorial</w:t>
      </w:r>
      <w:r w:rsidRPr="00EB6B6B">
        <w:rPr>
          <w:rStyle w:val="shorttext"/>
          <w:lang w:val="en-US"/>
        </w:rPr>
        <w:t xml:space="preserve"> </w:t>
      </w:r>
      <w:r w:rsidRPr="00EB6B6B">
        <w:rPr>
          <w:rStyle w:val="shorttext"/>
          <w:lang w:val="en"/>
        </w:rPr>
        <w:t>board</w:t>
      </w:r>
      <w:r w:rsidRPr="00EB6B6B">
        <w:rPr>
          <w:lang w:val="en-US"/>
        </w:rPr>
        <w:t xml:space="preserve"> of </w:t>
      </w:r>
      <w:r w:rsidRPr="00EB6B6B">
        <w:rPr>
          <w:lang w:val="en"/>
        </w:rPr>
        <w:t>"Scientific Support of a System of Advanced Training"</w:t>
      </w:r>
    </w:p>
    <w:p w:rsidR="001A7616" w:rsidRPr="00EA217E" w:rsidRDefault="001A7616" w:rsidP="001A7616">
      <w:pPr>
        <w:jc w:val="both"/>
        <w:rPr>
          <w:lang w:val="en-US"/>
        </w:rPr>
      </w:pPr>
      <w:r w:rsidRPr="00EB6B6B">
        <w:rPr>
          <w:lang w:val="en-US"/>
        </w:rPr>
        <w:t xml:space="preserve">E-mail: </w:t>
      </w:r>
      <w:hyperlink r:id="rId7" w:history="1">
        <w:r w:rsidR="00EA217E" w:rsidRPr="000A48EC">
          <w:rPr>
            <w:rStyle w:val="a7"/>
            <w:lang w:val="en-US"/>
          </w:rPr>
          <w:t>ipk_journal@mail.ru</w:t>
        </w:r>
      </w:hyperlink>
      <w:r w:rsidR="00EA217E" w:rsidRPr="00EA217E">
        <w:rPr>
          <w:lang w:val="en-US"/>
        </w:rPr>
        <w:t xml:space="preserve"> </w:t>
      </w:r>
    </w:p>
    <w:p w:rsidR="001A7616" w:rsidRPr="00EB6B6B" w:rsidRDefault="00EA217E" w:rsidP="001A7616">
      <w:pPr>
        <w:jc w:val="both"/>
        <w:rPr>
          <w:lang w:val="en-US"/>
        </w:rPr>
      </w:pPr>
      <w:hyperlink r:id="rId8" w:history="1">
        <w:r w:rsidR="00ED152C" w:rsidRPr="00EB6B6B">
          <w:rPr>
            <w:rStyle w:val="a7"/>
            <w:lang w:val="en-US"/>
          </w:rPr>
          <w:t>http://ipk74.ru/study/jornal/o-zhurnale</w:t>
        </w:r>
      </w:hyperlink>
    </w:p>
    <w:p w:rsidR="00ED152C" w:rsidRPr="00EA217E" w:rsidRDefault="00ED152C" w:rsidP="001A7616">
      <w:pPr>
        <w:jc w:val="both"/>
        <w:rPr>
          <w:lang w:val="en-US"/>
        </w:rPr>
      </w:pPr>
    </w:p>
    <w:p w:rsidR="00ED152C" w:rsidRPr="00EA217E" w:rsidRDefault="00ED152C" w:rsidP="001A7616">
      <w:pPr>
        <w:jc w:val="both"/>
        <w:rPr>
          <w:lang w:val="en-US"/>
        </w:rPr>
      </w:pPr>
    </w:p>
    <w:p w:rsidR="00ED152C" w:rsidRPr="00EA217E" w:rsidRDefault="00ED152C" w:rsidP="001A7616">
      <w:pPr>
        <w:jc w:val="both"/>
        <w:rPr>
          <w:lang w:val="en-US"/>
        </w:rPr>
      </w:pPr>
    </w:p>
    <w:sectPr w:rsidR="00ED152C" w:rsidRPr="00EA217E" w:rsidSect="00D10AEB">
      <w:headerReference w:type="default" r:id="rId9"/>
      <w:pgSz w:w="11906" w:h="16838"/>
      <w:pgMar w:top="184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EA7" w:rsidRDefault="00A90EA7" w:rsidP="00D10AEB">
      <w:r>
        <w:separator/>
      </w:r>
    </w:p>
  </w:endnote>
  <w:endnote w:type="continuationSeparator" w:id="0">
    <w:p w:rsidR="00A90EA7" w:rsidRDefault="00A90EA7" w:rsidP="00D10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EA7" w:rsidRDefault="00A90EA7" w:rsidP="00D10AEB">
      <w:r>
        <w:separator/>
      </w:r>
    </w:p>
  </w:footnote>
  <w:footnote w:type="continuationSeparator" w:id="0">
    <w:p w:rsidR="00A90EA7" w:rsidRDefault="00A90EA7" w:rsidP="00D10A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616" w:rsidRPr="00ED152C" w:rsidRDefault="003A4389" w:rsidP="00D10AEB">
    <w:pPr>
      <w:pStyle w:val="a3"/>
      <w:jc w:val="center"/>
      <w:rPr>
        <w:sz w:val="28"/>
        <w:szCs w:val="28"/>
        <w:lang w:val="en-US"/>
      </w:rPr>
    </w:pPr>
    <w:r w:rsidRPr="00ED152C">
      <w:rPr>
        <w:sz w:val="28"/>
        <w:szCs w:val="28"/>
        <w:lang w:val="en"/>
      </w:rPr>
      <w:t xml:space="preserve">VARIANT OF THE ABSTRACT OF THE SCIENTIFIC ARTICLE IS ACCEPTABLE AND RECOMMENDED BY THE EDITORS OF THE JOURNAL ON THE GENRE AND STYLE OF PRESENTATION FOR PUBLICATION IN THE SCIENTIFIC AND THEORETICAL JOURNAL </w:t>
    </w:r>
    <w:r w:rsidRPr="00ED152C">
      <w:rPr>
        <w:bCs/>
        <w:sz w:val="28"/>
        <w:szCs w:val="28"/>
        <w:lang w:val="en-US"/>
      </w:rPr>
      <w:t>"</w:t>
    </w:r>
    <w:r w:rsidRPr="00ED152C">
      <w:rPr>
        <w:sz w:val="28"/>
        <w:szCs w:val="28"/>
        <w:lang w:val="en-US"/>
      </w:rPr>
      <w:t>SCIENTIFIC SUPPORT OF A SYSTEM OF ADVANCED TRAINING</w:t>
    </w:r>
    <w:r w:rsidRPr="00ED152C">
      <w:rPr>
        <w:bCs/>
        <w:sz w:val="28"/>
        <w:szCs w:val="28"/>
        <w:lang w:val="en-US"/>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EBB"/>
    <w:rsid w:val="0001235D"/>
    <w:rsid w:val="001A7616"/>
    <w:rsid w:val="003A4389"/>
    <w:rsid w:val="00763704"/>
    <w:rsid w:val="00794EBB"/>
    <w:rsid w:val="00A90EA7"/>
    <w:rsid w:val="00D10AEB"/>
    <w:rsid w:val="00EA217E"/>
    <w:rsid w:val="00EB6B6B"/>
    <w:rsid w:val="00ED1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A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AEB"/>
    <w:pPr>
      <w:tabs>
        <w:tab w:val="center" w:pos="4677"/>
        <w:tab w:val="right" w:pos="9355"/>
      </w:tabs>
    </w:pPr>
  </w:style>
  <w:style w:type="character" w:customStyle="1" w:styleId="a4">
    <w:name w:val="Верхний колонтитул Знак"/>
    <w:basedOn w:val="a0"/>
    <w:link w:val="a3"/>
    <w:uiPriority w:val="99"/>
    <w:rsid w:val="00D10AEB"/>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10AEB"/>
    <w:pPr>
      <w:tabs>
        <w:tab w:val="center" w:pos="4677"/>
        <w:tab w:val="right" w:pos="9355"/>
      </w:tabs>
    </w:pPr>
  </w:style>
  <w:style w:type="character" w:customStyle="1" w:styleId="a6">
    <w:name w:val="Нижний колонтитул Знак"/>
    <w:basedOn w:val="a0"/>
    <w:link w:val="a5"/>
    <w:uiPriority w:val="99"/>
    <w:rsid w:val="00D10AEB"/>
    <w:rPr>
      <w:rFonts w:ascii="Times New Roman" w:eastAsia="Times New Roman" w:hAnsi="Times New Roman" w:cs="Times New Roman"/>
      <w:sz w:val="24"/>
      <w:szCs w:val="24"/>
      <w:lang w:eastAsia="ru-RU"/>
    </w:rPr>
  </w:style>
  <w:style w:type="character" w:styleId="a7">
    <w:name w:val="Hyperlink"/>
    <w:basedOn w:val="a0"/>
    <w:uiPriority w:val="99"/>
    <w:unhideWhenUsed/>
    <w:rsid w:val="00ED152C"/>
    <w:rPr>
      <w:color w:val="0000FF" w:themeColor="hyperlink"/>
      <w:u w:val="single"/>
    </w:rPr>
  </w:style>
  <w:style w:type="character" w:customStyle="1" w:styleId="shorttext">
    <w:name w:val="short_text"/>
    <w:basedOn w:val="a0"/>
    <w:rsid w:val="000123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A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AEB"/>
    <w:pPr>
      <w:tabs>
        <w:tab w:val="center" w:pos="4677"/>
        <w:tab w:val="right" w:pos="9355"/>
      </w:tabs>
    </w:pPr>
  </w:style>
  <w:style w:type="character" w:customStyle="1" w:styleId="a4">
    <w:name w:val="Верхний колонтитул Знак"/>
    <w:basedOn w:val="a0"/>
    <w:link w:val="a3"/>
    <w:uiPriority w:val="99"/>
    <w:rsid w:val="00D10AEB"/>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10AEB"/>
    <w:pPr>
      <w:tabs>
        <w:tab w:val="center" w:pos="4677"/>
        <w:tab w:val="right" w:pos="9355"/>
      </w:tabs>
    </w:pPr>
  </w:style>
  <w:style w:type="character" w:customStyle="1" w:styleId="a6">
    <w:name w:val="Нижний колонтитул Знак"/>
    <w:basedOn w:val="a0"/>
    <w:link w:val="a5"/>
    <w:uiPriority w:val="99"/>
    <w:rsid w:val="00D10AEB"/>
    <w:rPr>
      <w:rFonts w:ascii="Times New Roman" w:eastAsia="Times New Roman" w:hAnsi="Times New Roman" w:cs="Times New Roman"/>
      <w:sz w:val="24"/>
      <w:szCs w:val="24"/>
      <w:lang w:eastAsia="ru-RU"/>
    </w:rPr>
  </w:style>
  <w:style w:type="character" w:styleId="a7">
    <w:name w:val="Hyperlink"/>
    <w:basedOn w:val="a0"/>
    <w:uiPriority w:val="99"/>
    <w:unhideWhenUsed/>
    <w:rsid w:val="00ED152C"/>
    <w:rPr>
      <w:color w:val="0000FF" w:themeColor="hyperlink"/>
      <w:u w:val="single"/>
    </w:rPr>
  </w:style>
  <w:style w:type="character" w:customStyle="1" w:styleId="shorttext">
    <w:name w:val="short_text"/>
    <w:basedOn w:val="a0"/>
    <w:rsid w:val="00012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29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pk74.ru/study/jornal/o-zhurnale" TargetMode="External"/><Relationship Id="rId3" Type="http://schemas.openxmlformats.org/officeDocument/2006/relationships/settings" Target="settings.xml"/><Relationship Id="rId7" Type="http://schemas.openxmlformats.org/officeDocument/2006/relationships/hyperlink" Target="mailto:ipk_journal@mai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380</Words>
  <Characters>2171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ГБОУ ДПО ЧИППКРО</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nikolov_no</dc:creator>
  <cp:lastModifiedBy>nikolov_no</cp:lastModifiedBy>
  <cp:revision>4</cp:revision>
  <cp:lastPrinted>2017-04-06T08:11:00Z</cp:lastPrinted>
  <dcterms:created xsi:type="dcterms:W3CDTF">2017-04-06T09:34:00Z</dcterms:created>
  <dcterms:modified xsi:type="dcterms:W3CDTF">2017-04-06T09:45:00Z</dcterms:modified>
</cp:coreProperties>
</file>