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42" w:rsidRPr="00F23842" w:rsidRDefault="00F23842" w:rsidP="00F238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38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Технологическая карта урока</w:t>
      </w:r>
    </w:p>
    <w:p w:rsidR="00F23842" w:rsidRPr="0007510B" w:rsidRDefault="00F23842" w:rsidP="00F2384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7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Учебный предмет технология</w:t>
      </w:r>
    </w:p>
    <w:p w:rsidR="00F23842" w:rsidRPr="00F23842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38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Класс </w:t>
      </w:r>
      <w:r w:rsidR="006717AF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</w:p>
    <w:p w:rsidR="00F23842" w:rsidRPr="00F23842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Автор УМК:</w:t>
      </w:r>
      <w:r w:rsidR="006717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СимоненкоВ.Д., Синица </w:t>
      </w:r>
      <w:r w:rsidR="0007510B">
        <w:rPr>
          <w:rFonts w:ascii="Times New Roman" w:hAnsi="Times New Roman" w:cs="Times New Roman"/>
          <w:noProof/>
          <w:sz w:val="24"/>
          <w:szCs w:val="24"/>
          <w:lang w:eastAsia="ru-RU"/>
        </w:rPr>
        <w:t>6 класс</w:t>
      </w:r>
    </w:p>
    <w:p w:rsidR="00F23842" w:rsidRPr="00F23842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Тема урока: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«Технология приготовления блюд из рыбы»</w:t>
      </w:r>
    </w:p>
    <w:p w:rsidR="00F23842" w:rsidRPr="00F23842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Тип урока:</w:t>
      </w:r>
      <w:r w:rsidR="00285B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</w:t>
      </w:r>
      <w:r w:rsidR="006717AF">
        <w:rPr>
          <w:rFonts w:ascii="Times New Roman" w:hAnsi="Times New Roman" w:cs="Times New Roman"/>
          <w:noProof/>
          <w:sz w:val="24"/>
          <w:szCs w:val="24"/>
          <w:lang w:eastAsia="ru-RU"/>
        </w:rPr>
        <w:t>ткрытия новых знаний</w:t>
      </w:r>
    </w:p>
    <w:p w:rsidR="00285B43" w:rsidRPr="00285B43" w:rsidRDefault="00F23842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0A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урока:</w:t>
      </w:r>
      <w:r w:rsidR="00D00AB1" w:rsidRPr="00D00AB1">
        <w:t xml:space="preserve"> </w:t>
      </w:r>
      <w:r w:rsidR="00285B43"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Сформировать понятие о пищевой ценности рыбы, уметь выполнять тепловую обработку рыбы, ознакомить с питательной ценностью рыбы, ознакомить с историей рыбных блюд, научить готовить.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Образовательные: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Ознакомить учащихся с ассортиментом и ролью рыбы и нерыбных продуктов моря в жизни человека. Учить учащихся приготовлению блюд сибирской кухни из рыбы и нерыбных продуктов моря. Добывать знания из различных источников информации.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Воспитывать культуру поведения при групповой (бригадной) работе.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Развивающие: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Формировать умения применять полученные знания при выполнении практических работ, выделять главное из полученной информации.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Воспитательные: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Воспитывать у учащихся умения работать в группах (бригадах), слушать других. Формировать самостоятельность, аккуратность, соблюдать культуру труда.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Формировать УУД: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Личностные УУД: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научатся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Регулятивные УУД: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организовывать своё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Коммуникативные УУД: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 - Познавательные УУД: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научатся использовать знаково-символические средства; самостоятельно создавать способы решения проблем творческого характера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Планируемые результаты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Предметные: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Знать ассортимент рыбы и нерыбных продуктов моря, признаки доброкачественности, уметь готовить блюда из рыбных продуктов с соблюдением технологии приготовления и безопасности труда.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Личностные: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проявление познавательных интересов и активности,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развитие трудолюбия и ответственности за качество своей деятельности,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готовность к рациональному ведению домашнего хозяйства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Метапредметные: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умение работать с новой информацией по теме (отбирать, выделять, обобщать),</w:t>
      </w:r>
    </w:p>
    <w:p w:rsidR="00285B43" w:rsidRPr="00285B43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соблюдение норм и правил культуры труда,</w:t>
      </w:r>
    </w:p>
    <w:p w:rsidR="00D00AB1" w:rsidRDefault="00285B43" w:rsidP="00285B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- оценивание своей познавательно-трудовой деятельности</w:t>
      </w:r>
      <w:r w:rsidR="00F23842" w:rsidRPr="00D00A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Методичесое оснащение урока</w:t>
      </w:r>
      <w:r w:rsidR="006717AF" w:rsidRPr="00D00A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  <w:r w:rsidR="00D00AB1" w:rsidRPr="00D00AB1">
        <w:t xml:space="preserve"> </w:t>
      </w:r>
      <w:r w:rsidR="00D00AB1" w:rsidRPr="00D00AB1">
        <w:rPr>
          <w:rFonts w:ascii="Times New Roman" w:hAnsi="Times New Roman" w:cs="Times New Roman"/>
          <w:noProof/>
          <w:sz w:val="24"/>
          <w:szCs w:val="24"/>
          <w:lang w:eastAsia="ru-RU"/>
        </w:rPr>
        <w:t>компьютер, посуда и инвентарь, инструменты и приспособления для обработки рыбы, овощей.</w:t>
      </w:r>
    </w:p>
    <w:p w:rsidR="00D00AB1" w:rsidRDefault="00D00AB1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0AB1">
        <w:rPr>
          <w:rFonts w:ascii="Times New Roman" w:hAnsi="Times New Roman" w:cs="Times New Roman"/>
          <w:noProof/>
          <w:sz w:val="24"/>
          <w:szCs w:val="24"/>
          <w:lang w:eastAsia="ru-RU"/>
        </w:rPr>
        <w:t>Продукты: рыбные консервы, картофель, лук, лавровый лист, перец горошком.</w:t>
      </w:r>
    </w:p>
    <w:p w:rsidR="00F23842" w:rsidRPr="00D00AB1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0A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Инструментыи материалы (для учащихся):</w:t>
      </w:r>
      <w:r w:rsidR="00D00AB1" w:rsidRPr="00D00AB1">
        <w:t xml:space="preserve"> </w:t>
      </w:r>
      <w:r w:rsidR="00D00AB1" w:rsidRPr="00D00AB1"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инструкционные карты, карточки-задания, учебник, тетрадь</w:t>
      </w:r>
      <w:r w:rsidR="0007510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07510B" w:rsidRPr="0007510B">
        <w:t xml:space="preserve"> </w:t>
      </w:r>
      <w:r w:rsidR="0007510B">
        <w:rPr>
          <w:rFonts w:ascii="Times New Roman" w:hAnsi="Times New Roman" w:cs="Times New Roman"/>
          <w:noProof/>
          <w:sz w:val="24"/>
          <w:szCs w:val="24"/>
          <w:lang w:eastAsia="ru-RU"/>
        </w:rPr>
        <w:t>зеленый  и</w:t>
      </w:r>
      <w:r w:rsidR="0007510B" w:rsidRPr="000751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желтый кружочек</w:t>
      </w:r>
      <w:r w:rsidR="0007510B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07510B" w:rsidRPr="0007510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751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3842" w:rsidRPr="008D11C7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Методы обучения:</w:t>
      </w:r>
      <w:r w:rsidR="008D11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D11C7" w:rsidRPr="008D11C7">
        <w:rPr>
          <w:rFonts w:ascii="Times New Roman" w:hAnsi="Times New Roman" w:cs="Times New Roman"/>
          <w:noProof/>
          <w:sz w:val="24"/>
          <w:szCs w:val="24"/>
          <w:lang w:eastAsia="ru-RU"/>
        </w:rPr>
        <w:t>проблемное изложение учителем учебного материала, объяснительно-иллюстративный, наглядный, практическая работа.</w:t>
      </w:r>
    </w:p>
    <w:p w:rsidR="00F23842" w:rsidRPr="008D11C7" w:rsidRDefault="00F23842" w:rsidP="00F23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Формы работы:</w:t>
      </w:r>
      <w:r w:rsidR="008D11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D11C7" w:rsidRPr="008D11C7">
        <w:rPr>
          <w:rFonts w:ascii="Times New Roman" w:hAnsi="Times New Roman" w:cs="Times New Roman"/>
          <w:noProof/>
          <w:sz w:val="24"/>
          <w:szCs w:val="24"/>
          <w:lang w:eastAsia="ru-RU"/>
        </w:rPr>
        <w:t>групповая</w:t>
      </w:r>
      <w:r w:rsidR="00285B4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85B43" w:rsidRPr="00285B43">
        <w:rPr>
          <w:rFonts w:ascii="Times New Roman" w:hAnsi="Times New Roman" w:cs="Times New Roman"/>
          <w:noProof/>
          <w:sz w:val="24"/>
          <w:szCs w:val="24"/>
          <w:lang w:eastAsia="ru-RU"/>
        </w:rPr>
        <w:t>наглядно - иллюстративный, практическая работа, работа с литературой.</w:t>
      </w:r>
    </w:p>
    <w:p w:rsidR="00F23842" w:rsidRDefault="00F23842">
      <w:pPr>
        <w:rPr>
          <w:noProof/>
          <w:lang w:eastAsia="ru-RU"/>
        </w:rPr>
      </w:pPr>
    </w:p>
    <w:p w:rsidR="00F23842" w:rsidRPr="00F23842" w:rsidRDefault="00F23842" w:rsidP="00F2384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38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Структура и ход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3"/>
        <w:gridCol w:w="2573"/>
        <w:gridCol w:w="2001"/>
        <w:gridCol w:w="2050"/>
        <w:gridCol w:w="1240"/>
      </w:tblGrid>
      <w:tr w:rsidR="00CC559B" w:rsidRPr="00CC559B" w:rsidTr="00D00AB1">
        <w:tc>
          <w:tcPr>
            <w:tcW w:w="2663" w:type="dxa"/>
          </w:tcPr>
          <w:p w:rsidR="00F23842" w:rsidRPr="00CC559B" w:rsidRDefault="00F23842" w:rsidP="00F23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802" w:type="dxa"/>
          </w:tcPr>
          <w:p w:rsidR="00F23842" w:rsidRPr="00CC559B" w:rsidRDefault="00F23842" w:rsidP="00F23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570" w:type="dxa"/>
          </w:tcPr>
          <w:p w:rsidR="00F23842" w:rsidRPr="00CC559B" w:rsidRDefault="00F23842" w:rsidP="00F23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312" w:type="dxa"/>
          </w:tcPr>
          <w:p w:rsidR="00F23842" w:rsidRPr="00CC559B" w:rsidRDefault="00F23842" w:rsidP="00F23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439" w:type="dxa"/>
          </w:tcPr>
          <w:p w:rsidR="00F23842" w:rsidRPr="00CC559B" w:rsidRDefault="00F23842" w:rsidP="00F23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Время(в минутах)</w:t>
            </w:r>
          </w:p>
        </w:tc>
      </w:tr>
      <w:tr w:rsidR="00CC559B" w:rsidRPr="00CC559B" w:rsidTr="00D00AB1">
        <w:tc>
          <w:tcPr>
            <w:tcW w:w="2663" w:type="dxa"/>
          </w:tcPr>
          <w:p w:rsidR="00F23842" w:rsidRPr="00CC559B" w:rsidRDefault="00C2610A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4802" w:type="dxa"/>
          </w:tcPr>
          <w:p w:rsidR="00F23842" w:rsidRPr="00CC559B" w:rsidRDefault="00C2610A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Приветствие, проверка присутствующих и готовности учащихся к уроку. </w:t>
            </w:r>
          </w:p>
        </w:tc>
        <w:tc>
          <w:tcPr>
            <w:tcW w:w="2570" w:type="dxa"/>
          </w:tcPr>
          <w:p w:rsidR="00F23842" w:rsidRPr="00CC559B" w:rsidRDefault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Наличие рабочей тетради, ручки, карандаша, продуктов для приготовления блюд.</w:t>
            </w:r>
          </w:p>
        </w:tc>
        <w:tc>
          <w:tcPr>
            <w:tcW w:w="2312" w:type="dxa"/>
          </w:tcPr>
          <w:p w:rsidR="00F23842" w:rsidRPr="00CC559B" w:rsidRDefault="00F23842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23842" w:rsidRPr="00CC559B" w:rsidRDefault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мин.</w:t>
            </w:r>
          </w:p>
        </w:tc>
      </w:tr>
      <w:tr w:rsidR="00CC559B" w:rsidRPr="00CC559B" w:rsidTr="00D00AB1">
        <w:tc>
          <w:tcPr>
            <w:tcW w:w="2663" w:type="dxa"/>
          </w:tcPr>
          <w:p w:rsidR="00D00AB1" w:rsidRPr="00CC559B" w:rsidRDefault="00D00AB1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Этап проверки выполнения домашнего задания </w:t>
            </w:r>
          </w:p>
        </w:tc>
        <w:tc>
          <w:tcPr>
            <w:tcW w:w="4802" w:type="dxa"/>
          </w:tcPr>
          <w:p w:rsidR="00D00AB1" w:rsidRPr="00CC559B" w:rsidRDefault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прошлом уроке мы с вами изучали тему «Молоко и его свойства. Приготовление блюд из молока».</w:t>
            </w:r>
          </w:p>
          <w:p w:rsidR="00D00AB1" w:rsidRPr="00CC559B" w:rsidRDefault="00D00AB1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полезные свойства молока вы знаете?</w:t>
            </w:r>
          </w:p>
          <w:p w:rsidR="00D00AB1" w:rsidRPr="00CC559B" w:rsidRDefault="00D00AB1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можно определить свежесть молока?</w:t>
            </w:r>
          </w:p>
          <w:p w:rsidR="00D00AB1" w:rsidRPr="00CC559B" w:rsidRDefault="00D00AB1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кисломолочные продукты можно купить в магазине?</w:t>
            </w:r>
          </w:p>
          <w:p w:rsidR="00D00AB1" w:rsidRPr="00CC559B" w:rsidRDefault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виды молочных продуктов вы употребляете в семье?</w:t>
            </w:r>
          </w:p>
        </w:tc>
        <w:tc>
          <w:tcPr>
            <w:tcW w:w="2570" w:type="dxa"/>
          </w:tcPr>
          <w:p w:rsidR="00D00AB1" w:rsidRPr="00CC559B" w:rsidRDefault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 на вопросы по прошлому уроку.</w:t>
            </w:r>
          </w:p>
        </w:tc>
        <w:tc>
          <w:tcPr>
            <w:tcW w:w="2312" w:type="dxa"/>
          </w:tcPr>
          <w:p w:rsidR="00285B43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Личностные:</w:t>
            </w:r>
          </w:p>
          <w:p w:rsidR="00285B43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самоорганизация.</w:t>
            </w:r>
          </w:p>
          <w:p w:rsidR="00285B43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Регулятивные:</w:t>
            </w:r>
          </w:p>
          <w:p w:rsidR="00285B43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способность регулировать свои действия, прогнозировать деятельность на уроке</w:t>
            </w:r>
          </w:p>
          <w:p w:rsidR="00D00AB1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Проверка изученного материала</w:t>
            </w:r>
          </w:p>
        </w:tc>
        <w:tc>
          <w:tcPr>
            <w:tcW w:w="2439" w:type="dxa"/>
          </w:tcPr>
          <w:p w:rsidR="00D00AB1" w:rsidRPr="00CC559B" w:rsidRDefault="00D00AB1" w:rsidP="00272D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мин.</w:t>
            </w:r>
          </w:p>
        </w:tc>
      </w:tr>
      <w:tr w:rsidR="00CC559B" w:rsidRPr="00CC559B" w:rsidTr="00D00AB1">
        <w:tc>
          <w:tcPr>
            <w:tcW w:w="2663" w:type="dxa"/>
          </w:tcPr>
          <w:p w:rsidR="00D00AB1" w:rsidRPr="00CC559B" w:rsidRDefault="00D00AB1" w:rsidP="00C261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Сообщение темы урока, постановка цели и задач </w:t>
            </w:r>
          </w:p>
        </w:tc>
        <w:tc>
          <w:tcPr>
            <w:tcW w:w="4802" w:type="dxa"/>
          </w:tcPr>
          <w:p w:rsidR="00D00AB1" w:rsidRPr="00CC559B" w:rsidRDefault="00D00AB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узнать тему нашего урока отгадайте ребус.</w:t>
            </w:r>
            <w:r w:rsidRPr="00CC559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00AB1" w:rsidRPr="00CC559B" w:rsidRDefault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0AB1" w:rsidRPr="00CC559B" w:rsidRDefault="00D0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Правильно. Тема нашего урока «Рыба. Приготовление блюд из рыбы». Как вы считаете, какова же цель нашего урока?</w:t>
            </w:r>
            <w:r w:rsidRPr="00CC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B1" w:rsidRPr="00CC559B" w:rsidRDefault="00D0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B1" w:rsidRPr="00CC559B" w:rsidRDefault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правильно. Мы узнаем, почему на нашем столе всегда должны быть блюда из рыбы, способы обработки и приготовления блюд из рыб и научимся готовить суп из рыбных консервов.</w:t>
            </w:r>
          </w:p>
        </w:tc>
        <w:tc>
          <w:tcPr>
            <w:tcW w:w="2570" w:type="dxa"/>
          </w:tcPr>
          <w:p w:rsidR="00D00AB1" w:rsidRPr="00CC559B" w:rsidRDefault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 учащихся: Рыба.</w:t>
            </w:r>
          </w:p>
          <w:p w:rsidR="00D00AB1" w:rsidRPr="00CC559B" w:rsidRDefault="00D00AB1" w:rsidP="00D00A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AB1" w:rsidRPr="00CC559B" w:rsidRDefault="00D00AB1" w:rsidP="00D00A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узнаем, какие блюда можно приготовить из рыбы.</w:t>
            </w:r>
          </w:p>
        </w:tc>
        <w:tc>
          <w:tcPr>
            <w:tcW w:w="2312" w:type="dxa"/>
          </w:tcPr>
          <w:p w:rsidR="008D11C7" w:rsidRPr="00CC559B" w:rsidRDefault="008D11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Умение проводить поиск и анализ необходимой информации.</w:t>
            </w:r>
          </w:p>
          <w:p w:rsidR="008D11C7" w:rsidRPr="00CC559B" w:rsidRDefault="008D11C7" w:rsidP="008D11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1C7" w:rsidRPr="00CC559B" w:rsidRDefault="008D11C7" w:rsidP="008D11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0AB1" w:rsidRPr="00CC559B" w:rsidRDefault="008D11C7" w:rsidP="008D11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и взаимодействие с партнёрами по обмену информацией.</w:t>
            </w:r>
          </w:p>
        </w:tc>
        <w:tc>
          <w:tcPr>
            <w:tcW w:w="2439" w:type="dxa"/>
          </w:tcPr>
          <w:p w:rsidR="00D00AB1" w:rsidRPr="00CC559B" w:rsidRDefault="00D00AB1" w:rsidP="00272D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CC559B" w:rsidRPr="00CC559B" w:rsidTr="00D00AB1">
        <w:tc>
          <w:tcPr>
            <w:tcW w:w="2663" w:type="dxa"/>
          </w:tcPr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Практическая работа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07510B" w:rsidRPr="00CC559B" w:rsidRDefault="0007510B" w:rsidP="000751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«Запеченная рыба в фольге».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0" w:type="dxa"/>
          </w:tcPr>
          <w:p w:rsidR="0007510B" w:rsidRPr="00CC559B" w:rsidRDefault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Познакомиться с технологической картой, распределить обязанности. </w:t>
            </w: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Повторить Т.Б.</w:t>
            </w:r>
          </w:p>
        </w:tc>
        <w:tc>
          <w:tcPr>
            <w:tcW w:w="2312" w:type="dxa"/>
          </w:tcPr>
          <w:p w:rsidR="008D11C7" w:rsidRPr="00CC559B" w:rsidRDefault="008D11C7" w:rsidP="008D11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Выбор наиболее оптимального варианта решения проблемы</w:t>
            </w:r>
          </w:p>
          <w:p w:rsidR="0007510B" w:rsidRPr="00CC559B" w:rsidRDefault="008D11C7" w:rsidP="008D11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Развитие трудолюбия и ответственности за качество своей деятельности.</w:t>
            </w:r>
          </w:p>
        </w:tc>
        <w:tc>
          <w:tcPr>
            <w:tcW w:w="2439" w:type="dxa"/>
          </w:tcPr>
          <w:p w:rsidR="0007510B" w:rsidRPr="00CC559B" w:rsidRDefault="0007510B" w:rsidP="00272D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46 мин.</w:t>
            </w:r>
          </w:p>
        </w:tc>
      </w:tr>
      <w:tr w:rsidR="00CC559B" w:rsidRPr="00CC559B" w:rsidTr="00D00AB1">
        <w:tc>
          <w:tcPr>
            <w:tcW w:w="2663" w:type="dxa"/>
          </w:tcPr>
          <w:p w:rsidR="00D00AB1" w:rsidRPr="00CC559B" w:rsidRDefault="00D00AB1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Закрепление: </w:t>
            </w:r>
          </w:p>
          <w:p w:rsidR="00D00AB1" w:rsidRPr="00CC559B" w:rsidRDefault="00D00AB1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00AB1" w:rsidRPr="00CC559B" w:rsidRDefault="00D00AB1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D00AB1" w:rsidRPr="00CC559B" w:rsidRDefault="00D00AB1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Назвать признаки доброкачественности рыбы.</w:t>
            </w:r>
          </w:p>
          <w:p w:rsidR="00D00AB1" w:rsidRPr="00CC559B" w:rsidRDefault="0007510B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D00AB1"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кулинарии по месту обитания рыба делится на:</w:t>
            </w:r>
          </w:p>
          <w:p w:rsidR="00D00AB1" w:rsidRPr="00CC559B" w:rsidRDefault="00D00AB1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7510B"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Назвать последовательность действий при разделке рыбы.</w:t>
            </w:r>
          </w:p>
        </w:tc>
        <w:tc>
          <w:tcPr>
            <w:tcW w:w="2570" w:type="dxa"/>
          </w:tcPr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а) морскую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б) речную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в) озерную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г) океаническую</w:t>
            </w:r>
          </w:p>
          <w:p w:rsidR="00D00AB1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д) копченую                    Назвать варианты ответов (а, б)</w:t>
            </w:r>
          </w:p>
        </w:tc>
        <w:tc>
          <w:tcPr>
            <w:tcW w:w="2312" w:type="dxa"/>
          </w:tcPr>
          <w:p w:rsidR="00D00AB1" w:rsidRPr="00CC559B" w:rsidRDefault="008D11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Общение и взаимодействие с партнёрами по обмену информацией.</w:t>
            </w:r>
          </w:p>
        </w:tc>
        <w:tc>
          <w:tcPr>
            <w:tcW w:w="2439" w:type="dxa"/>
          </w:tcPr>
          <w:p w:rsidR="00D00AB1" w:rsidRPr="00CC559B" w:rsidRDefault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CC559B" w:rsidRPr="00CC559B" w:rsidTr="00D00AB1">
        <w:tc>
          <w:tcPr>
            <w:tcW w:w="2663" w:type="dxa"/>
          </w:tcPr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Рефлексия</w:t>
            </w:r>
            <w:r w:rsidR="00D00AB1"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D00AB1" w:rsidRPr="00CC559B" w:rsidRDefault="00D00AB1" w:rsidP="00D00A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D00AB1" w:rsidRPr="00CC559B" w:rsidRDefault="00D00AB1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познакомился с ...</w:t>
            </w:r>
          </w:p>
          <w:p w:rsidR="0007510B" w:rsidRPr="00CC559B" w:rsidRDefault="00285B43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 меня получилось ..</w:t>
            </w:r>
            <w:r w:rsidR="0007510B"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хотелось бы ...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запомнилось ...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попробую ...</w:t>
            </w:r>
          </w:p>
          <w:p w:rsidR="0007510B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0AB1" w:rsidRPr="00CC559B" w:rsidRDefault="0007510B" w:rsidP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После ответов, учащиеся оценивают свою работу, подняв  зеленый  или желтый кружочек.</w:t>
            </w:r>
          </w:p>
        </w:tc>
        <w:tc>
          <w:tcPr>
            <w:tcW w:w="2312" w:type="dxa"/>
          </w:tcPr>
          <w:p w:rsidR="00285B43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Личностные:</w:t>
            </w:r>
          </w:p>
          <w:p w:rsidR="00D00AB1" w:rsidRPr="00CC559B" w:rsidRDefault="00285B43" w:rsidP="00285B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обладают первичными умениями</w:t>
            </w:r>
          </w:p>
        </w:tc>
        <w:tc>
          <w:tcPr>
            <w:tcW w:w="2439" w:type="dxa"/>
          </w:tcPr>
          <w:p w:rsidR="00D00AB1" w:rsidRPr="00CC559B" w:rsidRDefault="000751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5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</w:tbl>
    <w:p w:rsidR="00F23842" w:rsidRPr="00CC559B" w:rsidRDefault="00F238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665D" w:rsidRPr="00CC559B" w:rsidRDefault="00A266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10A" w:rsidRPr="00CC559B" w:rsidRDefault="00C2610A">
      <w:pPr>
        <w:rPr>
          <w:rFonts w:ascii="Times New Roman" w:hAnsi="Times New Roman" w:cs="Times New Roman"/>
          <w:sz w:val="24"/>
          <w:szCs w:val="24"/>
        </w:rPr>
      </w:pPr>
    </w:p>
    <w:p w:rsidR="00C2610A" w:rsidRDefault="00C2610A"/>
    <w:p w:rsidR="00C2610A" w:rsidRDefault="00C2610A"/>
    <w:p w:rsidR="00C2610A" w:rsidRDefault="00C2610A"/>
    <w:p w:rsidR="00C2610A" w:rsidRDefault="00C2610A"/>
    <w:p w:rsidR="00D67636" w:rsidRDefault="00D67636" w:rsidP="00600E2E">
      <w:pPr>
        <w:jc w:val="right"/>
      </w:pPr>
    </w:p>
    <w:p w:rsidR="00D67636" w:rsidRDefault="00D67636" w:rsidP="00600E2E">
      <w:pPr>
        <w:jc w:val="right"/>
      </w:pPr>
    </w:p>
    <w:p w:rsidR="00D67636" w:rsidRDefault="00D67636" w:rsidP="00600E2E">
      <w:pPr>
        <w:jc w:val="right"/>
      </w:pPr>
    </w:p>
    <w:p w:rsidR="00D67636" w:rsidRDefault="00D67636" w:rsidP="00600E2E">
      <w:pPr>
        <w:jc w:val="right"/>
      </w:pPr>
    </w:p>
    <w:p w:rsidR="00D67636" w:rsidRDefault="00D67636" w:rsidP="00600E2E">
      <w:pPr>
        <w:jc w:val="right"/>
      </w:pPr>
    </w:p>
    <w:p w:rsidR="00D67636" w:rsidRDefault="00D67636" w:rsidP="00600E2E">
      <w:pPr>
        <w:jc w:val="right"/>
      </w:pPr>
    </w:p>
    <w:p w:rsidR="00D67636" w:rsidRDefault="00D67636" w:rsidP="00600E2E">
      <w:pPr>
        <w:jc w:val="right"/>
      </w:pPr>
    </w:p>
    <w:p w:rsidR="00C2610A" w:rsidRPr="00D67636" w:rsidRDefault="00C2610A" w:rsidP="00600E2E">
      <w:pPr>
        <w:jc w:val="right"/>
        <w:rPr>
          <w:rFonts w:ascii="Times New Roman" w:hAnsi="Times New Roman" w:cs="Times New Roman"/>
          <w:sz w:val="24"/>
        </w:rPr>
      </w:pPr>
      <w:r w:rsidRPr="00D67636">
        <w:rPr>
          <w:rFonts w:ascii="Times New Roman" w:hAnsi="Times New Roman" w:cs="Times New Roman"/>
          <w:sz w:val="24"/>
        </w:rPr>
        <w:t>Приложение 1</w:t>
      </w:r>
    </w:p>
    <w:p w:rsidR="00C2610A" w:rsidRDefault="00C2610A"/>
    <w:p w:rsidR="00C2610A" w:rsidRDefault="00C2610A" w:rsidP="00C2610A">
      <w:pPr>
        <w:jc w:val="center"/>
      </w:pPr>
      <w:r>
        <w:rPr>
          <w:noProof/>
          <w:lang w:eastAsia="ru-RU"/>
        </w:rPr>
        <w:drawing>
          <wp:inline distT="0" distB="0" distL="0" distR="0" wp14:anchorId="59451262" wp14:editId="49DF1C0F">
            <wp:extent cx="6725633" cy="443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48" cy="444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600E2E" w:rsidRDefault="00600E2E" w:rsidP="00C2610A">
      <w:pPr>
        <w:jc w:val="center"/>
      </w:pPr>
    </w:p>
    <w:p w:rsidR="00D67636" w:rsidRDefault="00D67636" w:rsidP="00C2610A">
      <w:pPr>
        <w:jc w:val="center"/>
      </w:pPr>
    </w:p>
    <w:p w:rsidR="00D67636" w:rsidRDefault="00D67636" w:rsidP="00C2610A">
      <w:pPr>
        <w:jc w:val="center"/>
      </w:pPr>
    </w:p>
    <w:p w:rsidR="00600E2E" w:rsidRPr="00D67636" w:rsidRDefault="00600E2E" w:rsidP="00600E2E">
      <w:pPr>
        <w:jc w:val="right"/>
        <w:rPr>
          <w:rFonts w:ascii="Times New Roman" w:hAnsi="Times New Roman" w:cs="Times New Roman"/>
          <w:sz w:val="24"/>
          <w:szCs w:val="24"/>
        </w:rPr>
      </w:pPr>
      <w:r w:rsidRPr="00D6763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0E2E" w:rsidRDefault="00600E2E" w:rsidP="00600E2E"/>
    <w:p w:rsidR="00600E2E" w:rsidRPr="00600E2E" w:rsidRDefault="00600E2E" w:rsidP="00600E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00E2E">
        <w:rPr>
          <w:rFonts w:ascii="Times New Roman" w:hAnsi="Times New Roman"/>
          <w:b/>
          <w:sz w:val="28"/>
          <w:szCs w:val="28"/>
        </w:rPr>
        <w:t>Критерии оценивания занятия по кулинарии</w:t>
      </w:r>
    </w:p>
    <w:p w:rsidR="00600E2E" w:rsidRPr="00D67636" w:rsidRDefault="00600E2E" w:rsidP="00600E2E">
      <w:pPr>
        <w:pStyle w:val="a6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D67636">
        <w:rPr>
          <w:rFonts w:ascii="Times New Roman" w:eastAsia="TimesNewRoman" w:hAnsi="Times New Roman"/>
          <w:b/>
          <w:sz w:val="28"/>
          <w:szCs w:val="28"/>
        </w:rPr>
        <w:t>Тема занятия «Блюда из рыбы»</w:t>
      </w:r>
    </w:p>
    <w:p w:rsidR="00600E2E" w:rsidRPr="00600E2E" w:rsidRDefault="00600E2E" w:rsidP="00600E2E">
      <w:pPr>
        <w:pStyle w:val="a6"/>
        <w:jc w:val="center"/>
        <w:rPr>
          <w:rFonts w:ascii="Times New Roman" w:eastAsia="TimesNewRoman" w:hAnsi="Times New Roman"/>
          <w:sz w:val="32"/>
          <w:szCs w:val="32"/>
        </w:rPr>
      </w:pP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418"/>
        <w:gridCol w:w="1418"/>
        <w:gridCol w:w="1418"/>
        <w:gridCol w:w="1418"/>
        <w:gridCol w:w="1419"/>
      </w:tblGrid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правил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и аккуратность в работе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оформления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Вкусовые качества блюда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участия в работе бригады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E" w:rsidTr="00600E2E">
        <w:trPr>
          <w:trHeight w:val="9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2E" w:rsidRDefault="00600E2E" w:rsidP="00600E2E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E2E" w:rsidRDefault="00600E2E" w:rsidP="00600E2E">
      <w:pPr>
        <w:pStyle w:val="a6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Каждый критерий  оценивается  от 0 до 3-х баллов 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плохо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удовлетворительно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хорошо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отлично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Если ученица набрала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21 - 18 баллов – Отлично 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17 - 13 баллов – Хорошо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12 - 8 баллов – Удовлетворительно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7 баллов – Неудовлетворительно</w:t>
      </w: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67636" w:rsidRDefault="00D67636" w:rsidP="00600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636" w:rsidRDefault="00D67636" w:rsidP="00600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E2E" w:rsidRPr="00D67636" w:rsidRDefault="00600E2E" w:rsidP="00600E2E">
      <w:pPr>
        <w:jc w:val="right"/>
        <w:rPr>
          <w:rFonts w:ascii="Times New Roman" w:hAnsi="Times New Roman" w:cs="Times New Roman"/>
          <w:sz w:val="24"/>
          <w:szCs w:val="24"/>
        </w:rPr>
      </w:pPr>
      <w:r w:rsidRPr="00D6763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0E2E" w:rsidRDefault="00600E2E" w:rsidP="00600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этапа «Закрепление новых знаний»</w:t>
      </w:r>
    </w:p>
    <w:p w:rsidR="00600E2E" w:rsidRDefault="00600E2E" w:rsidP="00600E2E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5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600E2E" w:rsidTr="00600E2E">
        <w:trPr>
          <w:trHeight w:val="4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00E2E" w:rsidTr="00600E2E">
        <w:trPr>
          <w:trHeight w:val="4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0E2E" w:rsidTr="00600E2E">
        <w:trPr>
          <w:trHeight w:val="4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E2E" w:rsidTr="00600E2E">
        <w:trPr>
          <w:trHeight w:val="4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0E2E" w:rsidTr="00600E2E">
        <w:trPr>
          <w:trHeight w:val="4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3-х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E" w:rsidRDefault="00600E2E" w:rsidP="00600E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8173D" w:rsidRDefault="0038173D" w:rsidP="00600E2E"/>
    <w:p w:rsidR="0038173D" w:rsidRPr="0038173D" w:rsidRDefault="0038173D" w:rsidP="0038173D"/>
    <w:p w:rsidR="0038173D" w:rsidRPr="0038173D" w:rsidRDefault="0038173D" w:rsidP="0038173D"/>
    <w:p w:rsidR="0038173D" w:rsidRPr="0038173D" w:rsidRDefault="0038173D" w:rsidP="0038173D"/>
    <w:p w:rsidR="0038173D" w:rsidRPr="0038173D" w:rsidRDefault="0038173D" w:rsidP="0038173D"/>
    <w:p w:rsidR="0038173D" w:rsidRPr="0038173D" w:rsidRDefault="0038173D" w:rsidP="0038173D"/>
    <w:p w:rsidR="0038173D" w:rsidRPr="0038173D" w:rsidRDefault="0038173D" w:rsidP="0038173D"/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Default="00D67636" w:rsidP="00D67636">
      <w:pPr>
        <w:jc w:val="right"/>
      </w:pPr>
    </w:p>
    <w:p w:rsidR="00D67636" w:rsidRPr="00D67636" w:rsidRDefault="00D67636" w:rsidP="00D67636">
      <w:pPr>
        <w:jc w:val="right"/>
        <w:rPr>
          <w:rFonts w:ascii="Times New Roman" w:hAnsi="Times New Roman" w:cs="Times New Roman"/>
          <w:sz w:val="24"/>
          <w:szCs w:val="24"/>
        </w:rPr>
      </w:pPr>
      <w:r w:rsidRPr="00D6763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8173D" w:rsidRDefault="0038173D" w:rsidP="0038173D"/>
    <w:p w:rsidR="0038173D" w:rsidRPr="00D67636" w:rsidRDefault="0038173D" w:rsidP="0038173D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D67636" w:rsidRPr="00D6763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D67636">
        <w:rPr>
          <w:rFonts w:ascii="Times New Roman" w:hAnsi="Times New Roman" w:cs="Times New Roman"/>
          <w:b/>
          <w:sz w:val="28"/>
          <w:szCs w:val="28"/>
        </w:rPr>
        <w:t xml:space="preserve"> приготовления</w:t>
      </w:r>
    </w:p>
    <w:p w:rsidR="0038173D" w:rsidRDefault="0038173D" w:rsidP="003817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Подготовка:</w:t>
      </w:r>
      <w:r w:rsidR="00D6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6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  </w:t>
      </w:r>
    </w:p>
    <w:p w:rsidR="0038173D" w:rsidRDefault="0038173D" w:rsidP="003817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Приготовление:</w:t>
      </w:r>
      <w:r w:rsidR="00D6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6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  </w:t>
      </w:r>
    </w:p>
    <w:p w:rsidR="00D67636" w:rsidRDefault="00D67636" w:rsidP="003817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Уборка: 11 мин</w:t>
      </w:r>
    </w:p>
    <w:p w:rsidR="0038173D" w:rsidRPr="0038173D" w:rsidRDefault="00D67636" w:rsidP="003817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время: 46 </w:t>
      </w:r>
      <w:r w:rsidR="0038173D" w:rsidRPr="0038173D">
        <w:rPr>
          <w:rFonts w:ascii="Times New Roman" w:hAnsi="Times New Roman" w:cs="Times New Roman"/>
          <w:sz w:val="24"/>
          <w:szCs w:val="24"/>
        </w:rPr>
        <w:t xml:space="preserve">мин </w:t>
      </w:r>
    </w:p>
    <w:p w:rsidR="00D67636" w:rsidRDefault="0038173D" w:rsidP="0038173D">
      <w:pPr>
        <w:pStyle w:val="a7"/>
        <w:numPr>
          <w:ilvl w:val="0"/>
          <w:numId w:val="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38173D">
        <w:rPr>
          <w:rFonts w:ascii="Times New Roman" w:hAnsi="Times New Roman" w:cs="Times New Roman"/>
          <w:sz w:val="24"/>
          <w:szCs w:val="24"/>
        </w:rPr>
        <w:t xml:space="preserve">Рыбу промыть, очистить от внутренностей и чешуи. </w:t>
      </w:r>
    </w:p>
    <w:p w:rsidR="0038173D" w:rsidRPr="0038173D" w:rsidRDefault="0038173D" w:rsidP="0038173D">
      <w:pPr>
        <w:pStyle w:val="a7"/>
        <w:numPr>
          <w:ilvl w:val="0"/>
          <w:numId w:val="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38173D">
        <w:rPr>
          <w:rFonts w:ascii="Times New Roman" w:hAnsi="Times New Roman" w:cs="Times New Roman"/>
          <w:sz w:val="24"/>
          <w:szCs w:val="24"/>
        </w:rPr>
        <w:t>Отрезать голову и плавники. Если вы используете филе рыбы, то просто промыть и обсушить салфеткой.</w:t>
      </w:r>
    </w:p>
    <w:p w:rsidR="0038173D" w:rsidRPr="0038173D" w:rsidRDefault="00D67636" w:rsidP="0038173D">
      <w:pPr>
        <w:pStyle w:val="a7"/>
        <w:numPr>
          <w:ilvl w:val="0"/>
          <w:numId w:val="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маринада смешать растительное</w:t>
      </w:r>
      <w:r w:rsidR="0038173D" w:rsidRPr="0038173D">
        <w:rPr>
          <w:rFonts w:ascii="Times New Roman" w:hAnsi="Times New Roman" w:cs="Times New Roman"/>
          <w:sz w:val="24"/>
          <w:szCs w:val="24"/>
        </w:rPr>
        <w:t xml:space="preserve"> масло, измельчённый чеснок, перец, мелко нарезанный укроп. Добавить лавровый листик, который покрошить мелко руками. Можно добавить пару горошин душистого перца. Рыбу натереть сначала солью, затем получившимся соусом.</w:t>
      </w:r>
    </w:p>
    <w:p w:rsidR="00D67636" w:rsidRDefault="0038173D" w:rsidP="0038173D">
      <w:pPr>
        <w:pStyle w:val="a7"/>
        <w:numPr>
          <w:ilvl w:val="0"/>
          <w:numId w:val="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38173D">
        <w:rPr>
          <w:rFonts w:ascii="Times New Roman" w:hAnsi="Times New Roman" w:cs="Times New Roman"/>
          <w:sz w:val="24"/>
          <w:szCs w:val="24"/>
        </w:rPr>
        <w:t xml:space="preserve">Выложить на противень лист фольги с запасом, чтобы можно было завернуть рыбу. Смазать фольгу слегка растительным маслом и выложить кусочки рыбы кожей вниз. Сверху выложить тонкие ломтики лимона и посыпать мелко нарезанным луком. Заверните фольгу, поднимая края. </w:t>
      </w:r>
    </w:p>
    <w:p w:rsidR="00D67636" w:rsidRDefault="0038173D" w:rsidP="0038173D">
      <w:pPr>
        <w:pStyle w:val="a7"/>
        <w:numPr>
          <w:ilvl w:val="0"/>
          <w:numId w:val="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38173D">
        <w:rPr>
          <w:rFonts w:ascii="Times New Roman" w:hAnsi="Times New Roman" w:cs="Times New Roman"/>
          <w:sz w:val="24"/>
          <w:szCs w:val="24"/>
        </w:rPr>
        <w:t xml:space="preserve">Поставить рыбу в духовку, разогретую до 200 </w:t>
      </w:r>
      <w:r w:rsidR="00D67636">
        <w:rPr>
          <w:rFonts w:ascii="Times New Roman" w:hAnsi="Times New Roman" w:cs="Times New Roman"/>
          <w:sz w:val="24"/>
          <w:szCs w:val="24"/>
        </w:rPr>
        <w:t>С. Запекать рыбу около 10</w:t>
      </w:r>
      <w:r w:rsidRPr="0038173D">
        <w:rPr>
          <w:rFonts w:ascii="Times New Roman" w:hAnsi="Times New Roman" w:cs="Times New Roman"/>
          <w:sz w:val="24"/>
          <w:szCs w:val="24"/>
        </w:rPr>
        <w:t xml:space="preserve"> минут, затем открыть фольгу и запекать ещё 10-15 минут, чтобы верх подрумянился. </w:t>
      </w:r>
    </w:p>
    <w:p w:rsidR="0038173D" w:rsidRPr="0038173D" w:rsidRDefault="0038173D" w:rsidP="0038173D">
      <w:pPr>
        <w:pStyle w:val="a7"/>
        <w:numPr>
          <w:ilvl w:val="0"/>
          <w:numId w:val="1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38173D">
        <w:rPr>
          <w:rFonts w:ascii="Times New Roman" w:hAnsi="Times New Roman" w:cs="Times New Roman"/>
          <w:sz w:val="24"/>
          <w:szCs w:val="24"/>
        </w:rPr>
        <w:t xml:space="preserve">Не забывайте, что рыбное филе запекается </w:t>
      </w:r>
      <w:proofErr w:type="gramStart"/>
      <w:r w:rsidRPr="0038173D">
        <w:rPr>
          <w:rFonts w:ascii="Times New Roman" w:hAnsi="Times New Roman" w:cs="Times New Roman"/>
          <w:sz w:val="24"/>
          <w:szCs w:val="24"/>
        </w:rPr>
        <w:t>быстрее</w:t>
      </w:r>
      <w:proofErr w:type="gramEnd"/>
      <w:r w:rsidRPr="0038173D">
        <w:rPr>
          <w:rFonts w:ascii="Times New Roman" w:hAnsi="Times New Roman" w:cs="Times New Roman"/>
          <w:sz w:val="24"/>
          <w:szCs w:val="24"/>
        </w:rPr>
        <w:t xml:space="preserve"> чем рыба на кости, поэтому проверяйте на готовность, проткнув вилкой: готовая рыба прекрасно распадается на волокна.</w:t>
      </w:r>
    </w:p>
    <w:p w:rsidR="00600E2E" w:rsidRPr="0038173D" w:rsidRDefault="00600E2E" w:rsidP="003817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sectPr w:rsidR="00600E2E" w:rsidRPr="0038173D" w:rsidSect="00D67636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B2F"/>
    <w:multiLevelType w:val="hybridMultilevel"/>
    <w:tmpl w:val="03C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2"/>
    <w:rsid w:val="0007510B"/>
    <w:rsid w:val="00285B43"/>
    <w:rsid w:val="0038173D"/>
    <w:rsid w:val="00600E2E"/>
    <w:rsid w:val="006717AF"/>
    <w:rsid w:val="008D11C7"/>
    <w:rsid w:val="00A2665D"/>
    <w:rsid w:val="00C2610A"/>
    <w:rsid w:val="00CC559B"/>
    <w:rsid w:val="00D00AB1"/>
    <w:rsid w:val="00D67636"/>
    <w:rsid w:val="00F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610A"/>
  </w:style>
  <w:style w:type="paragraph" w:styleId="a6">
    <w:name w:val="No Spacing"/>
    <w:uiPriority w:val="1"/>
    <w:qFormat/>
    <w:rsid w:val="00600E2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81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610A"/>
  </w:style>
  <w:style w:type="paragraph" w:styleId="a6">
    <w:name w:val="No Spacing"/>
    <w:uiPriority w:val="1"/>
    <w:qFormat/>
    <w:rsid w:val="00600E2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8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0B61-CA2F-4C44-9E9B-3AA7BE77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Елена Георгиевна ЕГ. Коликова</cp:lastModifiedBy>
  <cp:revision>4</cp:revision>
  <dcterms:created xsi:type="dcterms:W3CDTF">2016-10-11T06:59:00Z</dcterms:created>
  <dcterms:modified xsi:type="dcterms:W3CDTF">2016-12-21T07:44:00Z</dcterms:modified>
</cp:coreProperties>
</file>