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B" w:rsidRDefault="0001415B" w:rsidP="0001415B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Береги свои глаза</w:t>
      </w:r>
    </w:p>
    <w:p w:rsidR="0001415B" w:rsidRDefault="0001415B" w:rsidP="0001415B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3562350" cy="2619375"/>
            <wp:effectExtent l="0" t="0" r="0" b="9525"/>
            <wp:docPr id="1" name="Рисунок 1" descr="Описание: http://nsc.1september.ru/2003/01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nsc.1september.ru/2003/01/02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5B" w:rsidRPr="006C14E5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6C14E5">
        <w:rPr>
          <w:rStyle w:val="a4"/>
          <w:rFonts w:ascii="Verdana" w:hAnsi="Verdana"/>
          <w:color w:val="333333"/>
        </w:rPr>
        <w:t>Вопросы</w:t>
      </w:r>
    </w:p>
    <w:p w:rsidR="0001415B" w:rsidRPr="006C14E5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6C14E5">
        <w:rPr>
          <w:rStyle w:val="a5"/>
          <w:rFonts w:ascii="Verdana" w:hAnsi="Verdana"/>
          <w:b/>
          <w:bCs/>
          <w:color w:val="333333"/>
        </w:rPr>
        <w:t>По горизонтали</w:t>
      </w:r>
    </w:p>
    <w:p w:rsidR="0001415B" w:rsidRPr="006C14E5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6C14E5">
        <w:rPr>
          <w:rFonts w:ascii="Verdana" w:hAnsi="Verdana"/>
          <w:color w:val="333333"/>
        </w:rPr>
        <w:t>2. Тонкий заостренный предмет для шитья.</w:t>
      </w:r>
      <w:r w:rsidRPr="006C14E5">
        <w:rPr>
          <w:rFonts w:ascii="Verdana" w:hAnsi="Verdana"/>
          <w:color w:val="333333"/>
        </w:rPr>
        <w:br/>
        <w:t>4. Дугообразные полоски волос над глазами.</w:t>
      </w:r>
      <w:r w:rsidRPr="006C14E5">
        <w:rPr>
          <w:rFonts w:ascii="Verdana" w:hAnsi="Verdana"/>
          <w:color w:val="333333"/>
        </w:rPr>
        <w:br/>
        <w:t>7. Отверстие, через которое свет падает внутрь глаза.</w:t>
      </w:r>
      <w:r w:rsidRPr="006C14E5">
        <w:rPr>
          <w:rFonts w:ascii="Verdana" w:hAnsi="Verdana"/>
          <w:color w:val="333333"/>
        </w:rPr>
        <w:br/>
        <w:t>10. Инструмент для черчения окружностей.</w:t>
      </w:r>
      <w:r w:rsidRPr="006C14E5">
        <w:rPr>
          <w:rFonts w:ascii="Verdana" w:hAnsi="Verdana"/>
          <w:color w:val="333333"/>
        </w:rPr>
        <w:br/>
        <w:t>11. Носовой…</w:t>
      </w:r>
      <w:r w:rsidRPr="006C14E5">
        <w:rPr>
          <w:rFonts w:ascii="Verdana" w:hAnsi="Verdana"/>
          <w:color w:val="333333"/>
        </w:rPr>
        <w:br/>
        <w:t>13. Усталость, ослабление сил.</w:t>
      </w:r>
      <w:r w:rsidRPr="006C14E5">
        <w:rPr>
          <w:rFonts w:ascii="Verdana" w:hAnsi="Verdana"/>
          <w:color w:val="333333"/>
        </w:rPr>
        <w:br/>
        <w:t>14. Инструмент для прокалывания отверстий.</w:t>
      </w:r>
      <w:r w:rsidRPr="006C14E5">
        <w:rPr>
          <w:rFonts w:ascii="Verdana" w:hAnsi="Verdana"/>
          <w:color w:val="333333"/>
        </w:rPr>
        <w:br/>
        <w:t>15. Приемник, предназначенный для показа телепередач.</w:t>
      </w:r>
      <w:r w:rsidRPr="006C14E5">
        <w:rPr>
          <w:rFonts w:ascii="Verdana" w:hAnsi="Verdana"/>
          <w:color w:val="333333"/>
        </w:rPr>
        <w:br/>
        <w:t>16. Повреждение тканей или органов тела в результате какого-либо внешнего воздействия.</w:t>
      </w:r>
      <w:r w:rsidRPr="006C14E5">
        <w:rPr>
          <w:rFonts w:ascii="Verdana" w:hAnsi="Verdana"/>
          <w:color w:val="333333"/>
        </w:rPr>
        <w:br/>
        <w:t>17. Инструмент для резания, стрижки.</w:t>
      </w:r>
    </w:p>
    <w:p w:rsidR="0001415B" w:rsidRPr="006C14E5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6C14E5">
        <w:rPr>
          <w:rStyle w:val="a4"/>
          <w:rFonts w:ascii="Verdana" w:hAnsi="Verdana"/>
          <w:i/>
          <w:iCs/>
          <w:color w:val="333333"/>
        </w:rPr>
        <w:t>По вертикали</w:t>
      </w:r>
    </w:p>
    <w:p w:rsidR="0001415B" w:rsidRPr="006C14E5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6C14E5">
        <w:rPr>
          <w:rFonts w:ascii="Verdana" w:hAnsi="Verdana"/>
          <w:color w:val="333333"/>
        </w:rPr>
        <w:t>1. Частичное или полное отсутствие зрения.</w:t>
      </w:r>
      <w:r w:rsidRPr="006C14E5">
        <w:rPr>
          <w:rFonts w:ascii="Verdana" w:hAnsi="Verdana"/>
          <w:color w:val="333333"/>
        </w:rPr>
        <w:br/>
        <w:t>3. Металлический заостренный стержень для соединения, прикрепления деталей и др.</w:t>
      </w:r>
      <w:r w:rsidRPr="006C14E5">
        <w:rPr>
          <w:rFonts w:ascii="Verdana" w:hAnsi="Verdana"/>
          <w:color w:val="333333"/>
        </w:rPr>
        <w:br/>
        <w:t>5. Оптический прибор для корректировки зрения.</w:t>
      </w:r>
      <w:r w:rsidRPr="006C14E5">
        <w:rPr>
          <w:rFonts w:ascii="Verdana" w:hAnsi="Verdana"/>
          <w:color w:val="333333"/>
        </w:rPr>
        <w:br/>
        <w:t>6. Врач – специалист по глазным болезням.</w:t>
      </w:r>
      <w:r w:rsidRPr="006C14E5">
        <w:rPr>
          <w:rFonts w:ascii="Verdana" w:hAnsi="Verdana"/>
          <w:color w:val="333333"/>
        </w:rPr>
        <w:br/>
        <w:t>8. Микроскопический болезнетворный организм.</w:t>
      </w:r>
      <w:r w:rsidRPr="006C14E5">
        <w:rPr>
          <w:rFonts w:ascii="Verdana" w:hAnsi="Verdana"/>
          <w:color w:val="333333"/>
        </w:rPr>
        <w:br/>
        <w:t>9. Часть оболочки глаза, от которой зависит цвет.</w:t>
      </w:r>
      <w:r w:rsidRPr="006C14E5">
        <w:rPr>
          <w:rFonts w:ascii="Verdana" w:hAnsi="Verdana"/>
          <w:color w:val="333333"/>
        </w:rPr>
        <w:br/>
        <w:t>12. Воздействие на организм с целью его оздоровления.</w:t>
      </w:r>
    </w:p>
    <w:p w:rsidR="006E7C87" w:rsidRDefault="006E7C87"/>
    <w:sectPr w:rsidR="006E7C87" w:rsidSect="002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6D"/>
    <w:rsid w:val="0001415B"/>
    <w:rsid w:val="00202D6E"/>
    <w:rsid w:val="00237DFF"/>
    <w:rsid w:val="006C14E5"/>
    <w:rsid w:val="006E7C87"/>
    <w:rsid w:val="0089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E"/>
  </w:style>
  <w:style w:type="paragraph" w:styleId="3">
    <w:name w:val="heading 3"/>
    <w:basedOn w:val="a"/>
    <w:link w:val="30"/>
    <w:uiPriority w:val="9"/>
    <w:semiHidden/>
    <w:unhideWhenUsed/>
    <w:qFormat/>
    <w:rsid w:val="0001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5B"/>
    <w:rPr>
      <w:b/>
      <w:bCs/>
    </w:rPr>
  </w:style>
  <w:style w:type="character" w:styleId="a5">
    <w:name w:val="Emphasis"/>
    <w:basedOn w:val="a0"/>
    <w:uiPriority w:val="20"/>
    <w:qFormat/>
    <w:rsid w:val="000141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1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5B"/>
    <w:rPr>
      <w:b/>
      <w:bCs/>
    </w:rPr>
  </w:style>
  <w:style w:type="character" w:styleId="a5">
    <w:name w:val="Emphasis"/>
    <w:basedOn w:val="a0"/>
    <w:uiPriority w:val="20"/>
    <w:qFormat/>
    <w:rsid w:val="000141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dcterms:created xsi:type="dcterms:W3CDTF">2013-04-15T16:13:00Z</dcterms:created>
  <dcterms:modified xsi:type="dcterms:W3CDTF">2014-10-20T03:53:00Z</dcterms:modified>
</cp:coreProperties>
</file>