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8F" w:rsidRPr="00C43E17" w:rsidRDefault="0066118F" w:rsidP="0066118F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C43E17">
        <w:rPr>
          <w:b/>
          <w:sz w:val="28"/>
          <w:szCs w:val="28"/>
        </w:rPr>
        <w:t>Современные требования по формированию математических представлений у детей дошкольного возраста</w:t>
      </w:r>
    </w:p>
    <w:bookmarkEnd w:id="0"/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Современное состояние теории и технологии развития мате</w:t>
      </w:r>
      <w:r w:rsidRPr="004B59CA">
        <w:rPr>
          <w:sz w:val="28"/>
          <w:szCs w:val="28"/>
        </w:rPr>
        <w:softHyphen/>
        <w:t>матических представлений у детей дошкольного возраста сложи</w:t>
      </w:r>
      <w:r w:rsidRPr="004B59CA">
        <w:rPr>
          <w:sz w:val="28"/>
          <w:szCs w:val="28"/>
        </w:rPr>
        <w:softHyphen/>
        <w:t>лось в 80-90-е гг. XX вв. и первые годы нового столетия под вли</w:t>
      </w:r>
      <w:r w:rsidRPr="004B59CA">
        <w:rPr>
          <w:sz w:val="28"/>
          <w:szCs w:val="28"/>
        </w:rPr>
        <w:softHyphen/>
        <w:t>янием развития идей обучения детей математике, а также реорга</w:t>
      </w:r>
      <w:r w:rsidRPr="004B59CA">
        <w:rPr>
          <w:sz w:val="28"/>
          <w:szCs w:val="28"/>
        </w:rPr>
        <w:softHyphen/>
        <w:t>низации всей системы образования. Уже в 80-е гг. начали обсуждаться пути совершенствования как содержания, так и ме</w:t>
      </w:r>
      <w:r w:rsidRPr="004B59CA">
        <w:rPr>
          <w:sz w:val="28"/>
          <w:szCs w:val="28"/>
        </w:rPr>
        <w:softHyphen/>
        <w:t>тодов обучения детей дошкольного возраста математике. В каче</w:t>
      </w:r>
      <w:r w:rsidRPr="004B59CA">
        <w:rPr>
          <w:sz w:val="28"/>
          <w:szCs w:val="28"/>
        </w:rPr>
        <w:softHyphen/>
        <w:t>стве негативного момента отмечалась ориентировка на выработку у детей предметных действий, в основном связанных со счетом и простейшими вычислениями, без должного уровня их обобщен</w:t>
      </w:r>
      <w:r w:rsidRPr="004B59CA">
        <w:rPr>
          <w:sz w:val="28"/>
          <w:szCs w:val="28"/>
        </w:rPr>
        <w:softHyphen/>
        <w:t>ности. Такой подход не обеспечивал подготовку к усвоению мате</w:t>
      </w:r>
      <w:r w:rsidRPr="004B59CA">
        <w:rPr>
          <w:sz w:val="28"/>
          <w:szCs w:val="28"/>
        </w:rPr>
        <w:softHyphen/>
        <w:t>матических понятий в дальнейшем обучении.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Психологи в качестве основания для формирования начальных математических представлений и понятий предлагали различные предметные действия. П. Я. Гальперин разработал линию форми</w:t>
      </w:r>
      <w:r w:rsidRPr="004B59CA">
        <w:rPr>
          <w:sz w:val="28"/>
          <w:szCs w:val="28"/>
        </w:rPr>
        <w:softHyphen/>
        <w:t>рования начальных математических понятий и действий, постро</w:t>
      </w:r>
      <w:r w:rsidRPr="004B59CA">
        <w:rPr>
          <w:sz w:val="28"/>
          <w:szCs w:val="28"/>
        </w:rPr>
        <w:softHyphen/>
        <w:t>енную на введении мерки и определении единицы через отноше</w:t>
      </w:r>
      <w:r w:rsidRPr="004B59CA">
        <w:rPr>
          <w:sz w:val="28"/>
          <w:szCs w:val="28"/>
        </w:rPr>
        <w:softHyphen/>
        <w:t>ние к мерке. Число при таком подходе воспринимается ребенком как результат измерения, как отношение измеряемой величины к избранной мерке. На основе этих и других исследований в програм</w:t>
      </w:r>
      <w:r w:rsidRPr="004B59CA">
        <w:rPr>
          <w:sz w:val="28"/>
          <w:szCs w:val="28"/>
        </w:rPr>
        <w:softHyphen/>
        <w:t>му обучения детей была включена тема «Освоение величин»</w:t>
      </w:r>
      <w:r>
        <w:rPr>
          <w:sz w:val="28"/>
          <w:szCs w:val="28"/>
        </w:rPr>
        <w:t xml:space="preserve"> [18]</w:t>
      </w:r>
      <w:r w:rsidRPr="004B59CA">
        <w:rPr>
          <w:sz w:val="28"/>
          <w:szCs w:val="28"/>
        </w:rPr>
        <w:t>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В исследовании В. В. Давыдова был раскрыт психологический механизм счета как умственной деятельности и намечены пути формирования понятия числа через освоение детьми действий уравнивания, комплектования и измерения. Генезис понятия числа рассматривался на основе кратного отношения любой вели</w:t>
      </w:r>
      <w:r w:rsidRPr="004B59CA">
        <w:rPr>
          <w:sz w:val="28"/>
          <w:szCs w:val="28"/>
        </w:rPr>
        <w:softHyphen/>
        <w:t>чины (непрерывной и дискретной) к ее части.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 xml:space="preserve">В отличие от традиционной методики ознакомления с числом (число — результат счета) новым явился способ введения самого понятия: число как </w:t>
      </w:r>
      <w:r w:rsidRPr="004B59CA">
        <w:rPr>
          <w:sz w:val="28"/>
          <w:szCs w:val="28"/>
        </w:rPr>
        <w:lastRenderedPageBreak/>
        <w:t>отношение измеряемой величины к единице измерения (условная мерка), т. е. число — результат измерения</w:t>
      </w:r>
      <w:r>
        <w:rPr>
          <w:sz w:val="28"/>
          <w:szCs w:val="28"/>
        </w:rPr>
        <w:t xml:space="preserve"> [21, с. </w:t>
      </w:r>
      <w:r w:rsidRPr="004B59CA">
        <w:rPr>
          <w:sz w:val="28"/>
          <w:szCs w:val="28"/>
        </w:rPr>
        <w:t>70-75</w:t>
      </w:r>
      <w:r>
        <w:rPr>
          <w:sz w:val="28"/>
          <w:szCs w:val="28"/>
        </w:rPr>
        <w:t>]</w:t>
      </w:r>
      <w:r w:rsidRPr="004B59CA">
        <w:rPr>
          <w:sz w:val="28"/>
          <w:szCs w:val="28"/>
        </w:rPr>
        <w:t>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Анализ содержания обучения дошкольников с точки зрения новых задач привел исследователей к выводу о необходимости учить детей обобщенным способам решения познавательных задач, усвоению связей, зависимостей, отношений и логических опера</w:t>
      </w:r>
      <w:r w:rsidRPr="004B59CA">
        <w:rPr>
          <w:sz w:val="28"/>
          <w:szCs w:val="28"/>
        </w:rPr>
        <w:softHyphen/>
        <w:t>ций (классификации и сериации). Для этого предлагались и своеоб</w:t>
      </w:r>
      <w:r w:rsidRPr="004B59CA">
        <w:rPr>
          <w:sz w:val="28"/>
          <w:szCs w:val="28"/>
        </w:rPr>
        <w:softHyphen/>
        <w:t>разные средства: модели, схематические рисунки и изображения, отражающие наиболее существенное в познаваемом содержании.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 xml:space="preserve">Математики-методисты (А. И. Маркушевич, Ж. Папи и др.) настаивали на значительном пересмотре содержания знаний для детей 6-летнего возраста, насыщении его некоторыми новыми представлениями, относящимися к множествам, комбинаторике, графам, вероятности и т. </w:t>
      </w:r>
      <w:r>
        <w:rPr>
          <w:sz w:val="28"/>
          <w:szCs w:val="28"/>
        </w:rPr>
        <w:t>д. [11, с. 52]</w:t>
      </w:r>
      <w:r w:rsidRPr="004B59CA">
        <w:rPr>
          <w:sz w:val="28"/>
          <w:szCs w:val="28"/>
        </w:rPr>
        <w:t>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Методику первоначального обучения А. И. Маркушевич ре</w:t>
      </w:r>
      <w:r w:rsidRPr="004B59CA">
        <w:rPr>
          <w:sz w:val="28"/>
          <w:szCs w:val="28"/>
        </w:rPr>
        <w:softHyphen/>
        <w:t>комендовал строить, основываясь на положениях теории мно</w:t>
      </w:r>
      <w:r w:rsidRPr="004B59CA">
        <w:rPr>
          <w:sz w:val="28"/>
          <w:szCs w:val="28"/>
        </w:rPr>
        <w:softHyphen/>
        <w:t>жеств. Он считал необходимым обучать дошкольников простей</w:t>
      </w:r>
      <w:r w:rsidRPr="004B59CA">
        <w:rPr>
          <w:sz w:val="28"/>
          <w:szCs w:val="28"/>
        </w:rPr>
        <w:softHyphen/>
        <w:t>шим операциям с множествами (объединение, пересечение, до</w:t>
      </w:r>
      <w:r w:rsidRPr="004B59CA">
        <w:rPr>
          <w:sz w:val="28"/>
          <w:szCs w:val="28"/>
        </w:rPr>
        <w:softHyphen/>
        <w:t>полнение), развивать у них количественные и пространственные представления.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Ж. Папи (бельгийский математик) разработал интересную ме</w:t>
      </w:r>
      <w:r w:rsidRPr="004B59CA">
        <w:rPr>
          <w:sz w:val="28"/>
          <w:szCs w:val="28"/>
        </w:rPr>
        <w:softHyphen/>
        <w:t>тодику формирования у детей представлений об отношениях, функциях, отображении, порядке и др. с использованием много</w:t>
      </w:r>
      <w:r w:rsidRPr="004B59CA">
        <w:rPr>
          <w:sz w:val="28"/>
          <w:szCs w:val="28"/>
        </w:rPr>
        <w:softHyphen/>
        <w:t>цветных графов</w:t>
      </w:r>
      <w:r>
        <w:rPr>
          <w:sz w:val="28"/>
          <w:szCs w:val="28"/>
        </w:rPr>
        <w:t xml:space="preserve"> [16, с. 49]</w:t>
      </w:r>
      <w:r w:rsidRPr="004B59CA">
        <w:rPr>
          <w:sz w:val="28"/>
          <w:szCs w:val="28"/>
        </w:rPr>
        <w:t>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Идеи простейшей предлогической подготовки дошкольников разрабатывались в Могилевском педагогическом институте под руководством А. А. Столяра. Методика введения детей в мир ло</w:t>
      </w:r>
      <w:r w:rsidRPr="004B59CA">
        <w:rPr>
          <w:sz w:val="28"/>
          <w:szCs w:val="28"/>
        </w:rPr>
        <w:softHyphen/>
        <w:t>гико-математических представлений — свойства, отношения, множества, операции над множествами, логические операции (отрицание, конъюнкция, дизъюнкция) — осуществлялась с по</w:t>
      </w:r>
      <w:r w:rsidRPr="004B59CA">
        <w:rPr>
          <w:sz w:val="28"/>
          <w:szCs w:val="28"/>
        </w:rPr>
        <w:softHyphen/>
        <w:t>мощью специальной серии обучающих игр.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lastRenderedPageBreak/>
        <w:t>Согласно первому направлению, содержание обучения и раз</w:t>
      </w:r>
      <w:r w:rsidRPr="004B59CA">
        <w:rPr>
          <w:sz w:val="28"/>
          <w:szCs w:val="28"/>
        </w:rPr>
        <w:softHyphen/>
        <w:t>вития, методы и приемы конструировались на основе идеи пре</w:t>
      </w:r>
      <w:r w:rsidRPr="004B59CA">
        <w:rPr>
          <w:sz w:val="28"/>
          <w:szCs w:val="28"/>
        </w:rPr>
        <w:softHyphen/>
        <w:t>имущественного развития у детей дошкольного возраста интел</w:t>
      </w:r>
      <w:r w:rsidRPr="004B59CA">
        <w:rPr>
          <w:sz w:val="28"/>
          <w:szCs w:val="28"/>
        </w:rPr>
        <w:softHyphen/>
        <w:t>лектуально-творческих способностей (Ж. Пиаже, Д. Б. Эльконин, В. В. Давыдов, Н. Н. Поддьяков, А. А. Столяр и др.)</w:t>
      </w:r>
      <w:r>
        <w:rPr>
          <w:sz w:val="28"/>
          <w:szCs w:val="28"/>
        </w:rPr>
        <w:t xml:space="preserve"> [23, 173]</w:t>
      </w:r>
      <w:r w:rsidRPr="004B59CA">
        <w:rPr>
          <w:sz w:val="28"/>
          <w:szCs w:val="28"/>
        </w:rPr>
        <w:t>:</w:t>
      </w:r>
    </w:p>
    <w:p w:rsidR="0066118F" w:rsidRPr="004B59CA" w:rsidRDefault="0066118F" w:rsidP="006611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наблюдательность, познавательные интересы;</w:t>
      </w:r>
    </w:p>
    <w:p w:rsidR="0066118F" w:rsidRPr="004B59CA" w:rsidRDefault="0066118F" w:rsidP="006611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исследовательский подход к явлениям и объектам окружения (умения устанавливать связи, выявлять зависимости, делать выводы);</w:t>
      </w:r>
    </w:p>
    <w:p w:rsidR="0066118F" w:rsidRPr="004B59CA" w:rsidRDefault="0066118F" w:rsidP="006611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умение сравнивать, классифицировать, обобщать;</w:t>
      </w:r>
    </w:p>
    <w:p w:rsidR="0066118F" w:rsidRPr="004B59CA" w:rsidRDefault="0066118F" w:rsidP="006611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прогнозирование изменений в деятельности и результатах;</w:t>
      </w:r>
    </w:p>
    <w:p w:rsidR="0066118F" w:rsidRPr="004B59CA" w:rsidRDefault="0066118F" w:rsidP="006611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ясное и точное выражение мысли;</w:t>
      </w:r>
    </w:p>
    <w:p w:rsidR="0066118F" w:rsidRPr="004B59CA" w:rsidRDefault="0066118F" w:rsidP="006611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осуществление действия в виде «умственного эксперимента» (В. В. Давыдов и др.).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Второе положение базировалось на преимущественном разви</w:t>
      </w:r>
      <w:r w:rsidRPr="004B59CA">
        <w:rPr>
          <w:sz w:val="28"/>
          <w:szCs w:val="28"/>
        </w:rPr>
        <w:softHyphen/>
        <w:t>тии у детей сенсорных процессов и способностей (А. В. Запоро</w:t>
      </w:r>
      <w:r w:rsidRPr="004B59CA">
        <w:rPr>
          <w:sz w:val="28"/>
          <w:szCs w:val="28"/>
        </w:rPr>
        <w:softHyphen/>
        <w:t>жец, Л. А. Венгер, Н. Б. Венгер и др.)</w:t>
      </w:r>
      <w:r>
        <w:rPr>
          <w:sz w:val="28"/>
          <w:szCs w:val="28"/>
        </w:rPr>
        <w:t xml:space="preserve"> [25]</w:t>
      </w:r>
      <w:r w:rsidRPr="004B59CA">
        <w:rPr>
          <w:sz w:val="28"/>
          <w:szCs w:val="28"/>
        </w:rPr>
        <w:t>:</w:t>
      </w:r>
    </w:p>
    <w:p w:rsidR="0066118F" w:rsidRPr="005F361D" w:rsidRDefault="0066118F" w:rsidP="0066118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361D">
        <w:rPr>
          <w:sz w:val="28"/>
          <w:szCs w:val="28"/>
        </w:rPr>
        <w:t>включение  ребенка  в  активный  процесс  по  выделению свойств объектов путем обследования, сравнения, результа</w:t>
      </w:r>
      <w:r w:rsidRPr="005F361D">
        <w:rPr>
          <w:sz w:val="28"/>
          <w:szCs w:val="28"/>
        </w:rPr>
        <w:softHyphen/>
        <w:t>тивного практического действия;</w:t>
      </w:r>
    </w:p>
    <w:p w:rsidR="0066118F" w:rsidRPr="005F361D" w:rsidRDefault="0066118F" w:rsidP="0066118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361D">
        <w:rPr>
          <w:sz w:val="28"/>
          <w:szCs w:val="28"/>
        </w:rPr>
        <w:t>самостоятельное и осознанное использование сенсорных эта</w:t>
      </w:r>
      <w:r w:rsidRPr="005F361D">
        <w:rPr>
          <w:sz w:val="28"/>
          <w:szCs w:val="28"/>
        </w:rPr>
        <w:softHyphen/>
        <w:t>лонов и эталонов мер в деятельности;</w:t>
      </w:r>
    </w:p>
    <w:p w:rsidR="0066118F" w:rsidRPr="005F361D" w:rsidRDefault="0066118F" w:rsidP="0066118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F361D">
        <w:rPr>
          <w:sz w:val="28"/>
          <w:szCs w:val="28"/>
        </w:rPr>
        <w:t>использование моделирования («прочтения» моделей и дейст</w:t>
      </w:r>
      <w:r w:rsidRPr="005F361D">
        <w:rPr>
          <w:sz w:val="28"/>
          <w:szCs w:val="28"/>
        </w:rPr>
        <w:softHyphen/>
        <w:t>вий моделирования).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При этом овладение перцептивными ориентировочными дей</w:t>
      </w:r>
      <w:r w:rsidRPr="004B59CA">
        <w:rPr>
          <w:sz w:val="28"/>
          <w:szCs w:val="28"/>
        </w:rPr>
        <w:softHyphen/>
        <w:t>ствиями, которые ведут к усвоению сенсорных эталонов, рассмат</w:t>
      </w:r>
      <w:r w:rsidRPr="004B59CA">
        <w:rPr>
          <w:sz w:val="28"/>
          <w:szCs w:val="28"/>
        </w:rPr>
        <w:softHyphen/>
        <w:t>ривается как основа развития у детей сенсорных способностей.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Способность к наглядному моделированию выступает как одна из общих интеллектуальных способностей. Дети овладева</w:t>
      </w:r>
      <w:r w:rsidRPr="004B59CA">
        <w:rPr>
          <w:sz w:val="28"/>
          <w:szCs w:val="28"/>
        </w:rPr>
        <w:softHyphen/>
        <w:t>ют действиями с тремя видами моделей (модельных представле</w:t>
      </w:r>
      <w:r w:rsidRPr="004B59CA">
        <w:rPr>
          <w:sz w:val="28"/>
          <w:szCs w:val="28"/>
        </w:rPr>
        <w:softHyphen/>
        <w:t>ний): конкретными; обобщенными, отражающими общую структуру класса объектов; условно-</w:t>
      </w:r>
      <w:r w:rsidRPr="004B59CA">
        <w:rPr>
          <w:sz w:val="28"/>
          <w:szCs w:val="28"/>
        </w:rPr>
        <w:lastRenderedPageBreak/>
        <w:t>символическими, переда</w:t>
      </w:r>
      <w:r w:rsidRPr="004B59CA">
        <w:rPr>
          <w:sz w:val="28"/>
          <w:szCs w:val="28"/>
        </w:rPr>
        <w:softHyphen/>
        <w:t>ющими скрытые от непосредственного восприятия связи и от</w:t>
      </w:r>
      <w:r w:rsidRPr="004B59CA">
        <w:rPr>
          <w:sz w:val="28"/>
          <w:szCs w:val="28"/>
        </w:rPr>
        <w:softHyphen/>
        <w:t>ношения.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Третье теоретическое положение, на котором базируется ма</w:t>
      </w:r>
      <w:r w:rsidRPr="004B59CA">
        <w:rPr>
          <w:sz w:val="28"/>
          <w:szCs w:val="28"/>
        </w:rPr>
        <w:softHyphen/>
        <w:t>тематическое развитие детей дошкольного возраста, основано на идеях первоначального (до освоения чисел) овладения детьми способами практического сравнения величин через вьщеление в предметах общих признаков — массы, длины, ширины, высоты (П. Я. Гальперин, Л. С. Георгиев, В. В. Давыдов, Г. А. Корнеева, А. М. Леушина и др.). Эта деятельность обеспечивает освоение отношений равенства и неравенства путем сопоставления. Дети овладевают практическими способами выявления отношений по величине, для которых числа не требуются. Числа осваиваются вслед за упражнениями при сравнении величин путем измере</w:t>
      </w:r>
      <w:r w:rsidRPr="004B59CA">
        <w:rPr>
          <w:sz w:val="28"/>
          <w:szCs w:val="28"/>
        </w:rPr>
        <w:softHyphen/>
        <w:t>ния</w:t>
      </w:r>
      <w:r>
        <w:rPr>
          <w:sz w:val="28"/>
          <w:szCs w:val="28"/>
        </w:rPr>
        <w:t xml:space="preserve"> [4, с. 204]</w:t>
      </w:r>
      <w:r w:rsidRPr="004B59CA">
        <w:rPr>
          <w:sz w:val="28"/>
          <w:szCs w:val="28"/>
        </w:rPr>
        <w:t>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Четвертое теоретическое положение основывается на идее становления и развития определенного стиля мышления в про</w:t>
      </w:r>
      <w:r w:rsidRPr="004B59CA">
        <w:rPr>
          <w:sz w:val="28"/>
          <w:szCs w:val="28"/>
        </w:rPr>
        <w:softHyphen/>
        <w:t>цессе освоения детьми свойств и отношений (А. А. Столяр, Р. Ф. Соболевский, Т. М. Чеботаревская, Е. А. Носова и др.). Ум</w:t>
      </w:r>
      <w:r w:rsidRPr="004B59CA">
        <w:rPr>
          <w:sz w:val="28"/>
          <w:szCs w:val="28"/>
        </w:rPr>
        <w:softHyphen/>
        <w:t>ственные действия со свойствами и отношениями рассматрива</w:t>
      </w:r>
      <w:r w:rsidRPr="004B59CA">
        <w:rPr>
          <w:sz w:val="28"/>
          <w:szCs w:val="28"/>
        </w:rPr>
        <w:softHyphen/>
        <w:t>ются как доступное и эффективное средство развития интеллек</w:t>
      </w:r>
      <w:r w:rsidRPr="004B59CA">
        <w:rPr>
          <w:sz w:val="28"/>
          <w:szCs w:val="28"/>
        </w:rPr>
        <w:softHyphen/>
        <w:t>туально-творческих способностей. В процессе действий с мно</w:t>
      </w:r>
      <w:r w:rsidRPr="004B59CA">
        <w:rPr>
          <w:sz w:val="28"/>
          <w:szCs w:val="28"/>
        </w:rPr>
        <w:softHyphen/>
        <w:t>жествами предметов, обладающих разнообразными свойствами (цветом, формой, размером, толщиной и пр.), дети упражняются в абстрагировании свойств и выполнении логических операций над свойствами тех или иных подмножеств. Специально скон</w:t>
      </w:r>
      <w:r w:rsidRPr="004B59CA">
        <w:rPr>
          <w:sz w:val="28"/>
          <w:szCs w:val="28"/>
        </w:rPr>
        <w:softHyphen/>
        <w:t>струированные игры помогают детям понять точный смысл ло</w:t>
      </w:r>
      <w:r w:rsidRPr="004B59CA">
        <w:rPr>
          <w:sz w:val="28"/>
          <w:szCs w:val="28"/>
        </w:rPr>
        <w:softHyphen/>
        <w:t>гических связок и, или, если.., то, смысл слов не, все, некоторые</w:t>
      </w:r>
      <w:r>
        <w:rPr>
          <w:sz w:val="28"/>
          <w:szCs w:val="28"/>
        </w:rPr>
        <w:t xml:space="preserve"> [23, с. 194]</w:t>
      </w:r>
      <w:r w:rsidRPr="004B59CA">
        <w:rPr>
          <w:sz w:val="28"/>
          <w:szCs w:val="28"/>
        </w:rPr>
        <w:t>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Теоретические основы современной методики развития мате</w:t>
      </w:r>
      <w:r w:rsidRPr="004B59CA">
        <w:rPr>
          <w:sz w:val="28"/>
          <w:szCs w:val="28"/>
        </w:rPr>
        <w:softHyphen/>
        <w:t>матических представлений базируются на интеграции четырех основных положений, а также на классических и современных идеях математического развития детей дошкольного возраста.</w:t>
      </w:r>
    </w:p>
    <w:p w:rsidR="0066118F" w:rsidRPr="004B59CA" w:rsidRDefault="0066118F" w:rsidP="0066118F">
      <w:pPr>
        <w:spacing w:line="360" w:lineRule="auto"/>
        <w:ind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lastRenderedPageBreak/>
        <w:t>Для современных программ математического развития детей характерно следующее.</w:t>
      </w:r>
    </w:p>
    <w:p w:rsidR="0066118F" w:rsidRPr="004B59CA" w:rsidRDefault="0066118F" w:rsidP="006611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Направленность осваиваемого детьми математического содер</w:t>
      </w:r>
      <w:r w:rsidRPr="004B59CA">
        <w:rPr>
          <w:sz w:val="28"/>
          <w:szCs w:val="28"/>
        </w:rPr>
        <w:softHyphen/>
        <w:t>жания на развитие их познавательно-творческих способностей и в аспекте приобщения к человеческой культуре. Дети осваи</w:t>
      </w:r>
      <w:r w:rsidRPr="004B59CA">
        <w:rPr>
          <w:sz w:val="28"/>
          <w:szCs w:val="28"/>
        </w:rPr>
        <w:softHyphen/>
        <w:t>вают разнообразие геометрических форм, количественных, пространственно-временных отношений объектов окружа</w:t>
      </w:r>
      <w:r w:rsidRPr="004B59CA">
        <w:rPr>
          <w:sz w:val="28"/>
          <w:szCs w:val="28"/>
        </w:rPr>
        <w:softHyphen/>
        <w:t>ющего их мира во взаимосвязи. Овладевают способами само</w:t>
      </w:r>
      <w:r w:rsidRPr="004B59CA">
        <w:rPr>
          <w:sz w:val="28"/>
          <w:szCs w:val="28"/>
        </w:rPr>
        <w:softHyphen/>
        <w:t>стоятельного познания: сравнением, измерением, преобразо</w:t>
      </w:r>
      <w:r w:rsidRPr="004B59CA">
        <w:rPr>
          <w:sz w:val="28"/>
          <w:szCs w:val="28"/>
        </w:rPr>
        <w:softHyphen/>
        <w:t>ванием, счетом и др. Это создает условия для их социализа</w:t>
      </w:r>
      <w:r w:rsidRPr="004B59CA">
        <w:rPr>
          <w:sz w:val="28"/>
          <w:szCs w:val="28"/>
        </w:rPr>
        <w:softHyphen/>
        <w:t>ции, вхождения в мир человеческой культуры.</w:t>
      </w:r>
    </w:p>
    <w:p w:rsidR="0066118F" w:rsidRPr="004B59CA" w:rsidRDefault="0066118F" w:rsidP="006611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Обучение детей строится на основе включения активных форм и методов и реализуется как на специально организован</w:t>
      </w:r>
      <w:r w:rsidRPr="004B59CA">
        <w:rPr>
          <w:sz w:val="28"/>
          <w:szCs w:val="28"/>
        </w:rPr>
        <w:softHyphen/>
        <w:t>ных занятиях (через развивающие и игровые ситуации), так и в самостоятельной и совместной деятельности со взрослыми (в играх, экспериментировании, игровых тренингах, упражне</w:t>
      </w:r>
      <w:r w:rsidRPr="004B59CA">
        <w:rPr>
          <w:sz w:val="28"/>
          <w:szCs w:val="28"/>
        </w:rPr>
        <w:softHyphen/>
        <w:t xml:space="preserve">ниях в рабочих тетрадях, учебно-игровых книгах и т. д.). </w:t>
      </w:r>
    </w:p>
    <w:p w:rsidR="0066118F" w:rsidRPr="004B59CA" w:rsidRDefault="0066118F" w:rsidP="006611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Используются те технологии развития математических пред</w:t>
      </w:r>
      <w:r w:rsidRPr="004B59CA">
        <w:rPr>
          <w:sz w:val="28"/>
          <w:szCs w:val="28"/>
        </w:rPr>
        <w:softHyphen/>
        <w:t>ставлений у детей, которые реализуют воспитательную, разви</w:t>
      </w:r>
      <w:r w:rsidRPr="004B59CA">
        <w:rPr>
          <w:sz w:val="28"/>
          <w:szCs w:val="28"/>
        </w:rPr>
        <w:softHyphen/>
        <w:t>вающую направленность обучения и «прежде всего актив</w:t>
      </w:r>
      <w:r w:rsidRPr="004B59CA">
        <w:rPr>
          <w:sz w:val="28"/>
          <w:szCs w:val="28"/>
        </w:rPr>
        <w:softHyphen/>
        <w:t>ность обучающегося» (В. А. Ситаров, 2002). Это технологии поисково-исследовательской деятельности и эксперименти</w:t>
      </w:r>
      <w:r w:rsidRPr="004B59CA">
        <w:rPr>
          <w:sz w:val="28"/>
          <w:szCs w:val="28"/>
        </w:rPr>
        <w:softHyphen/>
        <w:t>рования, познания и оценки ребенком величин, множеств, пространства и времени на основе выделения отношений, за</w:t>
      </w:r>
      <w:r w:rsidRPr="004B59CA">
        <w:rPr>
          <w:sz w:val="28"/>
          <w:szCs w:val="28"/>
        </w:rPr>
        <w:softHyphen/>
        <w:t xml:space="preserve">висимостей и закономерностей. В силу этого современные технологии определяются как проблемно-игровые. </w:t>
      </w:r>
    </w:p>
    <w:p w:rsidR="0066118F" w:rsidRPr="004B59CA" w:rsidRDefault="0066118F" w:rsidP="006611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Развитие детей зависит от созданных педагогических условий и психологической комфортности, при которых обеспечивается единство познавательно-творческого и личностного развития ребенка. Необходимо стимулирование проявлений субъектно-сти ребенка (самостоятельности, инициативности, творческих начал, рефлексии) в играх, упражнениях, игровых обучающих ситуациях (В. И. Слободчиков). Важнейшее условие развития прежде всего заключается в организации обогащенной предмет</w:t>
      </w:r>
      <w:r w:rsidRPr="004B59CA">
        <w:rPr>
          <w:sz w:val="28"/>
          <w:szCs w:val="28"/>
        </w:rPr>
        <w:softHyphen/>
        <w:t>но-</w:t>
      </w:r>
      <w:r w:rsidRPr="004B59CA">
        <w:rPr>
          <w:sz w:val="28"/>
          <w:szCs w:val="28"/>
        </w:rPr>
        <w:lastRenderedPageBreak/>
        <w:t>игровой среды (эффективные развивающие игры, учебно-игровые пособия и материалы) и положительном взаимодействии между взрослыми и воспитанниками.</w:t>
      </w:r>
    </w:p>
    <w:p w:rsidR="0066118F" w:rsidRPr="004B59CA" w:rsidRDefault="0066118F" w:rsidP="006611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Развитие и воспитание детей, их продвижение в познании ма</w:t>
      </w:r>
      <w:r w:rsidRPr="004B59CA">
        <w:rPr>
          <w:sz w:val="28"/>
          <w:szCs w:val="28"/>
        </w:rPr>
        <w:softHyphen/>
        <w:t>тематического содержания проектируется через освоение средств и способов познания.</w:t>
      </w:r>
    </w:p>
    <w:p w:rsidR="0066118F" w:rsidRPr="004B59CA" w:rsidRDefault="0066118F" w:rsidP="0066118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</w:rPr>
        <w:t>Проектирование и конструирование процесса развития мате</w:t>
      </w:r>
      <w:r w:rsidRPr="004B59CA">
        <w:rPr>
          <w:sz w:val="28"/>
          <w:szCs w:val="28"/>
        </w:rPr>
        <w:softHyphen/>
        <w:t>матических представлений осуществляется на диагностиче</w:t>
      </w:r>
      <w:r w:rsidRPr="004B59CA">
        <w:rPr>
          <w:sz w:val="28"/>
          <w:szCs w:val="28"/>
        </w:rPr>
        <w:softHyphen/>
        <w:t>ской основе.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Для современных программ математического развития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детей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характерно </w:t>
      </w:r>
      <w:r w:rsidRPr="004B59CA">
        <w:rPr>
          <w:sz w:val="28"/>
          <w:szCs w:val="28"/>
          <w:bdr w:val="none" w:sz="0" w:space="0" w:color="auto" w:frame="1"/>
        </w:rPr>
        <w:t>следующее: н</w:t>
      </w:r>
      <w:r w:rsidRPr="004B59CA">
        <w:rPr>
          <w:rStyle w:val="a6"/>
          <w:sz w:val="28"/>
          <w:szCs w:val="28"/>
          <w:bdr w:val="none" w:sz="0" w:space="0" w:color="auto" w:frame="1"/>
        </w:rPr>
        <w:t>аправленность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осваиваемого детьми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математического содержания на развитие их познавательно-творческих способностей </w:t>
      </w:r>
      <w:r w:rsidRPr="004B59CA">
        <w:rPr>
          <w:sz w:val="28"/>
          <w:szCs w:val="28"/>
          <w:bdr w:val="none" w:sz="0" w:space="0" w:color="auto" w:frame="1"/>
        </w:rPr>
        <w:t>и в аспекте приобщения к человеческой культуре.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Дети осваивают разнообразие геометрических форм, количественных, пространственно-временных отношений объектов окружающего их мира во взаимосвязи.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Овладевают способами самостоятельного познания: сравнением, измерением, преобразованием, счетом и др. Это создает условия для их социализации, вхождения в мир человеческой культуры</w:t>
      </w:r>
      <w:r>
        <w:rPr>
          <w:sz w:val="28"/>
          <w:szCs w:val="28"/>
          <w:bdr w:val="none" w:sz="0" w:space="0" w:color="auto" w:frame="1"/>
        </w:rPr>
        <w:t xml:space="preserve"> [13, с. </w:t>
      </w:r>
      <w:r w:rsidRPr="004B59CA">
        <w:rPr>
          <w:sz w:val="28"/>
          <w:szCs w:val="28"/>
        </w:rPr>
        <w:t>64-70</w:t>
      </w:r>
      <w:r>
        <w:rPr>
          <w:sz w:val="28"/>
          <w:szCs w:val="28"/>
          <w:bdr w:val="none" w:sz="0" w:space="0" w:color="auto" w:frame="1"/>
        </w:rPr>
        <w:t>]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Обучение детей строится на основе включения активных форм и методов и реализуется как на специально организованных занятиях (через развивающие и игровые ситуации), так и в самостоятельной и совместной деятельности со взрослыми (в играх, экспериментировании, игровых тренингах, упражнениях в рабочих тетрадях, учебно-игровых книгах и т. д.).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 xml:space="preserve">Используются те технологии развития математических представлений у детей, которые реализуют воспитательную, развивающую направленность обучения и «прежде всего активность обучающегося». Это технологии поисково-исследовательской деятельности и экспериментирования, познания и оценки ребенком величин, множеств, пространства и времени на основе выделения отношений, зависимостей и закономерностей. В силу </w:t>
      </w:r>
      <w:r w:rsidRPr="004B59CA">
        <w:rPr>
          <w:sz w:val="28"/>
          <w:szCs w:val="28"/>
          <w:bdr w:val="none" w:sz="0" w:space="0" w:color="auto" w:frame="1"/>
        </w:rPr>
        <w:lastRenderedPageBreak/>
        <w:t>этого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современные технологии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определяются как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проблемно-игровые</w:t>
      </w:r>
      <w:r>
        <w:rPr>
          <w:rStyle w:val="a6"/>
          <w:sz w:val="28"/>
          <w:szCs w:val="28"/>
          <w:bdr w:val="none" w:sz="0" w:space="0" w:color="auto" w:frame="1"/>
        </w:rPr>
        <w:t xml:space="preserve"> [15, с. 43]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детей зависит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от созданных педагогических условий и психологической комфортности</w:t>
      </w:r>
      <w:r w:rsidRPr="004B59CA">
        <w:rPr>
          <w:sz w:val="28"/>
          <w:szCs w:val="28"/>
          <w:bdr w:val="none" w:sz="0" w:space="0" w:color="auto" w:frame="1"/>
        </w:rPr>
        <w:t>, при которых обеспечивается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единство познавательно-творческого и личностного развития ребенка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Необходимо стимулирование проявлений субъектности ребенка (самостоятельности, инициативности, творческих начал, рефлексии) в играх, упражнениях, игровых обучающих ситуациях. Важнейшее условие развития прежде всего заключается в организации обогащенной предметно-игровой среды (эффективные развивающие игры, учебно-игровые пособия и материалы) и положительном взаимодействии между взрослыми и воспитанниками</w:t>
      </w:r>
      <w:r>
        <w:rPr>
          <w:sz w:val="28"/>
          <w:szCs w:val="28"/>
          <w:bdr w:val="none" w:sz="0" w:space="0" w:color="auto" w:frame="1"/>
        </w:rPr>
        <w:t xml:space="preserve"> [16, с. 39]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и воспитание детей, их продвижение в познании математического содержания проектируется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через освоение средств и способов познания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Проектирование и конструирование процесса развития математических представлений осуществляется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на диагностической основе.</w:t>
      </w:r>
    </w:p>
    <w:p w:rsidR="0066118F" w:rsidRPr="004B59CA" w:rsidRDefault="0066118F" w:rsidP="0066118F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B59CA">
        <w:rPr>
          <w:sz w:val="28"/>
          <w:szCs w:val="28"/>
          <w:shd w:val="clear" w:color="auto" w:fill="FFFFFF"/>
        </w:rPr>
        <w:t xml:space="preserve">Стимулирование познавательного, деятельностно-практического и эмоционально-ценностного развития на математическом содержании способствует накоплению детьми логико-математического опыта. Этот </w:t>
      </w:r>
      <w:r w:rsidRPr="004B59C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опыт</w:t>
      </w:r>
      <w:r w:rsidRPr="004B59CA">
        <w:rPr>
          <w:rStyle w:val="apple-converted-space"/>
          <w:sz w:val="28"/>
          <w:szCs w:val="28"/>
          <w:shd w:val="clear" w:color="auto" w:fill="FFFFFF"/>
        </w:rPr>
        <w:t> </w:t>
      </w:r>
      <w:r w:rsidRPr="004B59CA">
        <w:rPr>
          <w:sz w:val="28"/>
          <w:szCs w:val="28"/>
          <w:shd w:val="clear" w:color="auto" w:fill="FFFFFF"/>
        </w:rPr>
        <w:t>является</w:t>
      </w:r>
      <w:r w:rsidRPr="004B59CA">
        <w:rPr>
          <w:rStyle w:val="apple-converted-space"/>
          <w:sz w:val="28"/>
          <w:szCs w:val="28"/>
          <w:shd w:val="clear" w:color="auto" w:fill="FFFFFF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основой для свободного включения ребенка в предметную, игровую, исследовательскую деятельность</w:t>
      </w:r>
      <w:r w:rsidRPr="004B59CA">
        <w:rPr>
          <w:sz w:val="28"/>
          <w:szCs w:val="28"/>
          <w:shd w:val="clear" w:color="auto" w:fill="FFFFFF"/>
        </w:rPr>
        <w:t>: самопознание, разрешение проблемных ситуаций; решение творческих задач и их реконструирование и т. д.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С</w:t>
      </w:r>
      <w:r>
        <w:rPr>
          <w:rStyle w:val="a6"/>
          <w:sz w:val="28"/>
          <w:szCs w:val="28"/>
          <w:bdr w:val="none" w:sz="0" w:space="0" w:color="auto" w:frame="1"/>
        </w:rPr>
        <w:t xml:space="preserve">одержание предматематики </w:t>
      </w:r>
      <w:r w:rsidRPr="004B59CA">
        <w:rPr>
          <w:sz w:val="28"/>
          <w:szCs w:val="28"/>
          <w:bdr w:val="none" w:sz="0" w:space="0" w:color="auto" w:frame="1"/>
        </w:rPr>
        <w:t>направлено на развитие важнейших составляющих личности ребенка — его интеллекта и интеллектуально-творческих способностей</w:t>
      </w:r>
      <w:r>
        <w:rPr>
          <w:sz w:val="28"/>
          <w:szCs w:val="28"/>
          <w:bdr w:val="none" w:sz="0" w:space="0" w:color="auto" w:frame="1"/>
        </w:rPr>
        <w:t xml:space="preserve"> [18]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 xml:space="preserve">Результатами освоения предматематики являются не только знания, представления и элементарные понятия, но и общее развитие познавательных процессов. Способности к абстрагированию, анализу, сравнению, </w:t>
      </w:r>
      <w:r w:rsidRPr="004B59CA">
        <w:rPr>
          <w:sz w:val="28"/>
          <w:szCs w:val="28"/>
          <w:bdr w:val="none" w:sz="0" w:space="0" w:color="auto" w:frame="1"/>
        </w:rPr>
        <w:lastRenderedPageBreak/>
        <w:t>обобщению, сериации и классификации, умение сравнивать предметы и явления, выяснять закономерности, обобщать, конкретизировать и упорядочивать являются важнейшей составляющей логико-математического опыта ребенка, который дает ему возможность самостоятельно познавать мир.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Освоенные математические представления, логико-математические средства и способы познания (эталоны, модели, речь, сравнение и др.) составляют первоначальный логико-математический опыт ребенка. Этот опыт является началом познания окружающей действительности, первым вхождением в мир математики</w:t>
      </w:r>
      <w:r>
        <w:rPr>
          <w:sz w:val="28"/>
          <w:szCs w:val="28"/>
          <w:bdr w:val="none" w:sz="0" w:space="0" w:color="auto" w:frame="1"/>
        </w:rPr>
        <w:t xml:space="preserve"> [19, с. 72]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Целью и результатом педагогического содействия математическому развитию детей </w:t>
      </w:r>
      <w:r w:rsidRPr="004B59CA">
        <w:rPr>
          <w:sz w:val="28"/>
          <w:szCs w:val="28"/>
          <w:bdr w:val="none" w:sz="0" w:space="0" w:color="auto" w:frame="1"/>
        </w:rPr>
        <w:t>дошкольного возраста является развитие интеллектуально-творческих способностей детей через освоение ими логико-математических представлений и способов познания.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Задачи математического развития в дошкольном детстве </w:t>
      </w:r>
      <w:r w:rsidRPr="004B59CA">
        <w:rPr>
          <w:sz w:val="28"/>
          <w:szCs w:val="28"/>
          <w:bdr w:val="none" w:sz="0" w:space="0" w:color="auto" w:frame="1"/>
        </w:rPr>
        <w:t>определены с учетом закономерностей развития познавательных процессов и способностей детей дошкольного возраста, особенностей становления познавательной деятельности и развития личности ребенка в дошкольном детстве. Выполнение этих задач должно обеспечивать реализацию принципа преемственности в развитии и воспитании ребенка на дошкольной и начальной школьной ступенях образования.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Основными задачами математического разв</w:t>
      </w:r>
      <w:r>
        <w:rPr>
          <w:rStyle w:val="a6"/>
          <w:sz w:val="28"/>
          <w:szCs w:val="28"/>
          <w:bdr w:val="none" w:sz="0" w:space="0" w:color="auto" w:frame="1"/>
        </w:rPr>
        <w:t xml:space="preserve">ития детей дошкольного возраста </w:t>
      </w:r>
      <w:r w:rsidRPr="004B59CA">
        <w:rPr>
          <w:sz w:val="28"/>
          <w:szCs w:val="28"/>
          <w:bdr w:val="none" w:sz="0" w:space="0" w:color="auto" w:frame="1"/>
        </w:rPr>
        <w:t>являются</w:t>
      </w:r>
      <w:r>
        <w:rPr>
          <w:sz w:val="28"/>
          <w:szCs w:val="28"/>
          <w:bdr w:val="none" w:sz="0" w:space="0" w:color="auto" w:frame="1"/>
        </w:rPr>
        <w:t xml:space="preserve"> [21, с. </w:t>
      </w:r>
      <w:r w:rsidRPr="004B59CA">
        <w:rPr>
          <w:sz w:val="28"/>
          <w:szCs w:val="28"/>
        </w:rPr>
        <w:t>70-75.</w:t>
      </w:r>
      <w:r>
        <w:rPr>
          <w:sz w:val="28"/>
          <w:szCs w:val="28"/>
          <w:bdr w:val="none" w:sz="0" w:space="0" w:color="auto" w:frame="1"/>
        </w:rPr>
        <w:t>]</w:t>
      </w:r>
      <w:r w:rsidRPr="004B59CA">
        <w:rPr>
          <w:sz w:val="28"/>
          <w:szCs w:val="28"/>
          <w:bdr w:val="none" w:sz="0" w:space="0" w:color="auto" w:frame="1"/>
        </w:rPr>
        <w:t>: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у детей логико-математических представлений (представлений о математических свойствах и отношениях предметов, конкретных величинах, числах, геометрических фигурах, зависимостях и закономерностях);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lastRenderedPageBreak/>
        <w:t>освоение детьми экспериментально-исследовательских способов познания математического содержания (воссоздание, экспериментирование, моделирование, трансформация);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у детей логических способов познания математических свойств и отношений (анализ, абстрагирование, отрицание, сравнение, обобщение, классификация, сериация)';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овладение детьми математическими способами познания действительности: счет, измерение, простейшие вычисления;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точной, аргументированной и доказательной речи, обогащение словаря ребенка;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развитие активности и инициативности детей;</w:t>
      </w:r>
    </w:p>
    <w:p w:rsidR="0066118F" w:rsidRPr="004B59CA" w:rsidRDefault="0066118F" w:rsidP="006611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воспитание готовности к обучению в школе: развитие самостоятельности, ответственности, настойчивости в преодолении трудностей, координации движений глаз и мелкой моторики рук, умений самоконтроля и самооценки.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Содержание математического развития детей дошкольного возраста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4B59CA">
        <w:rPr>
          <w:sz w:val="28"/>
          <w:szCs w:val="28"/>
          <w:bdr w:val="none" w:sz="0" w:space="0" w:color="auto" w:frame="1"/>
        </w:rPr>
        <w:t>определяется, наряду с целями и задачами, следующими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важными факторами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Личностно-развивающая направленность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содержания математического развития дошкольников должна являться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эффективным средством</w:t>
      </w:r>
      <w:r w:rsidRPr="004B59CA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развития интеллектуально-творческих способностей ребенка и</w:t>
      </w:r>
      <w:r w:rsidRPr="004B59CA">
        <w:rPr>
          <w:rStyle w:val="a6"/>
          <w:sz w:val="28"/>
          <w:szCs w:val="28"/>
          <w:bdr w:val="none" w:sz="0" w:space="0" w:color="auto" w:frame="1"/>
        </w:rPr>
        <w:t>содействовать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развитию важнейшего личностного качества —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самостоятельности </w:t>
      </w:r>
      <w:r w:rsidRPr="004B59CA">
        <w:rPr>
          <w:sz w:val="28"/>
          <w:szCs w:val="28"/>
          <w:bdr w:val="none" w:sz="0" w:space="0" w:color="auto" w:frame="1"/>
        </w:rPr>
        <w:t>в решении интеллектуальных задач.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Математическое развитие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детей дошкольного возраста осуществляется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как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в результате приобретения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ребенком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знаний в повседневной жизни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(прежде всего, в результате общения со взрослым),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та</w:t>
      </w:r>
      <w:r>
        <w:rPr>
          <w:rStyle w:val="a6"/>
          <w:sz w:val="28"/>
          <w:szCs w:val="28"/>
          <w:bdr w:val="none" w:sz="0" w:space="0" w:color="auto" w:frame="1"/>
        </w:rPr>
        <w:t xml:space="preserve">к </w:t>
      </w:r>
      <w:r>
        <w:rPr>
          <w:rStyle w:val="a6"/>
          <w:sz w:val="28"/>
          <w:szCs w:val="28"/>
          <w:bdr w:val="none" w:sz="0" w:space="0" w:color="auto" w:frame="1"/>
        </w:rPr>
        <w:lastRenderedPageBreak/>
        <w:t>и путем целенаправленного обу</w:t>
      </w:r>
      <w:r w:rsidRPr="004B59CA">
        <w:rPr>
          <w:rStyle w:val="a6"/>
          <w:sz w:val="28"/>
          <w:szCs w:val="28"/>
          <w:bdr w:val="none" w:sz="0" w:space="0" w:color="auto" w:frame="1"/>
        </w:rPr>
        <w:t>чения </w:t>
      </w:r>
      <w:r w:rsidRPr="004B59CA">
        <w:rPr>
          <w:sz w:val="28"/>
          <w:szCs w:val="28"/>
          <w:bdr w:val="none" w:sz="0" w:space="0" w:color="auto" w:frame="1"/>
        </w:rPr>
        <w:t>на занятиях по ф</w:t>
      </w:r>
      <w:r>
        <w:rPr>
          <w:sz w:val="28"/>
          <w:szCs w:val="28"/>
          <w:bdr w:val="none" w:sz="0" w:space="0" w:color="auto" w:frame="1"/>
        </w:rPr>
        <w:t>ормированию элементарных матема</w:t>
      </w:r>
      <w:r w:rsidRPr="004B59CA">
        <w:rPr>
          <w:sz w:val="28"/>
          <w:szCs w:val="28"/>
          <w:bdr w:val="none" w:sz="0" w:space="0" w:color="auto" w:frame="1"/>
        </w:rPr>
        <w:t>тических знаний.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Именно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элементарные математические знания и умения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детей следует рассматривать как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главное средство математического развития.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rStyle w:val="a6"/>
          <w:sz w:val="28"/>
          <w:szCs w:val="28"/>
          <w:bdr w:val="none" w:sz="0" w:space="0" w:color="auto" w:frame="1"/>
        </w:rPr>
        <w:t>В процессе обучения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у детей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развивается способность точнее и полнее воспринимать окружающий мир</w:t>
      </w:r>
      <w:r w:rsidRPr="004B59CA">
        <w:rPr>
          <w:sz w:val="28"/>
          <w:szCs w:val="28"/>
          <w:bdr w:val="none" w:sz="0" w:space="0" w:color="auto" w:frame="1"/>
        </w:rPr>
        <w:t>, выделять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признаки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предметов и явлений,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раскрывать их связи</w:t>
      </w:r>
      <w:r w:rsidRPr="004B59CA">
        <w:rPr>
          <w:sz w:val="28"/>
          <w:szCs w:val="28"/>
          <w:bdr w:val="none" w:sz="0" w:space="0" w:color="auto" w:frame="1"/>
        </w:rPr>
        <w:t>, заме</w:t>
      </w:r>
      <w:r w:rsidRPr="004B59CA">
        <w:rPr>
          <w:sz w:val="28"/>
          <w:szCs w:val="28"/>
          <w:bdr w:val="none" w:sz="0" w:space="0" w:color="auto" w:frame="1"/>
        </w:rPr>
        <w:softHyphen/>
        <w:t>чать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свойств</w:t>
      </w:r>
      <w:r w:rsidRPr="004B59CA">
        <w:rPr>
          <w:sz w:val="28"/>
          <w:szCs w:val="28"/>
          <w:bdr w:val="none" w:sz="0" w:space="0" w:color="auto" w:frame="1"/>
        </w:rPr>
        <w:t>а, интерпретировать наблюдаемое; формируют</w:t>
      </w:r>
      <w:r w:rsidRPr="004B59CA">
        <w:rPr>
          <w:sz w:val="28"/>
          <w:szCs w:val="28"/>
          <w:bdr w:val="none" w:sz="0" w:space="0" w:color="auto" w:frame="1"/>
        </w:rPr>
        <w:softHyphen/>
        <w:t>ся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rStyle w:val="a6"/>
          <w:sz w:val="28"/>
          <w:szCs w:val="28"/>
          <w:bdr w:val="none" w:sz="0" w:space="0" w:color="auto" w:frame="1"/>
        </w:rPr>
        <w:t>мыслительные действия, приемы умственной деятельно</w:t>
      </w:r>
      <w:r w:rsidRPr="004B59CA">
        <w:rPr>
          <w:rStyle w:val="a6"/>
          <w:sz w:val="28"/>
          <w:szCs w:val="28"/>
          <w:bdr w:val="none" w:sz="0" w:space="0" w:color="auto" w:frame="1"/>
        </w:rPr>
        <w:softHyphen/>
        <w:t>сти</w:t>
      </w:r>
      <w:r w:rsidRPr="004B59CA">
        <w:rPr>
          <w:sz w:val="28"/>
          <w:szCs w:val="28"/>
          <w:bdr w:val="none" w:sz="0" w:space="0" w:color="auto" w:frame="1"/>
        </w:rPr>
        <w:t>, создаются внутренние условия для перехода к новым формам памяти, мышления и воображения</w:t>
      </w:r>
      <w:r>
        <w:rPr>
          <w:sz w:val="28"/>
          <w:szCs w:val="28"/>
          <w:bdr w:val="none" w:sz="0" w:space="0" w:color="auto" w:frame="1"/>
        </w:rPr>
        <w:t xml:space="preserve"> [2</w:t>
      </w:r>
      <w:r w:rsidRPr="00D26F8A">
        <w:rPr>
          <w:sz w:val="28"/>
          <w:szCs w:val="28"/>
          <w:bdr w:val="none" w:sz="0" w:space="0" w:color="auto" w:frame="1"/>
        </w:rPr>
        <w:t>1</w:t>
      </w:r>
      <w:r>
        <w:rPr>
          <w:sz w:val="28"/>
          <w:szCs w:val="28"/>
          <w:bdr w:val="none" w:sz="0" w:space="0" w:color="auto" w:frame="1"/>
        </w:rPr>
        <w:t>, с. 72]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66118F" w:rsidRPr="004B59CA" w:rsidRDefault="0066118F" w:rsidP="0066118F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B59CA">
        <w:rPr>
          <w:sz w:val="28"/>
          <w:szCs w:val="28"/>
          <w:bdr w:val="none" w:sz="0" w:space="0" w:color="auto" w:frame="1"/>
        </w:rPr>
        <w:t>Психологические экспериментальные исследования и педагогический опыт свидетельствуют о том, что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4B59CA">
        <w:rPr>
          <w:rStyle w:val="a6"/>
          <w:sz w:val="28"/>
          <w:szCs w:val="28"/>
          <w:bdr w:val="none" w:sz="0" w:space="0" w:color="auto" w:frame="1"/>
        </w:rPr>
        <w:t>благодаря систематическому обучению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4B59CA">
        <w:rPr>
          <w:sz w:val="28"/>
          <w:szCs w:val="28"/>
          <w:bdr w:val="none" w:sz="0" w:space="0" w:color="auto" w:frame="1"/>
        </w:rPr>
        <w:t>дошкольников математике у них формируются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4B59CA">
        <w:rPr>
          <w:rStyle w:val="a6"/>
          <w:sz w:val="28"/>
          <w:szCs w:val="28"/>
          <w:bdr w:val="none" w:sz="0" w:space="0" w:color="auto" w:frame="1"/>
        </w:rPr>
        <w:t>сенсорные, перцептивные, мыслительные, вербальные, мнемические</w:t>
      </w:r>
      <w:r w:rsidRPr="004B59C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B59CA">
        <w:rPr>
          <w:sz w:val="28"/>
          <w:szCs w:val="28"/>
          <w:bdr w:val="none" w:sz="0" w:space="0" w:color="auto" w:frame="1"/>
        </w:rPr>
        <w:t>и другие</w:t>
      </w:r>
      <w:r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4B59CA">
        <w:rPr>
          <w:rStyle w:val="a6"/>
          <w:sz w:val="28"/>
          <w:szCs w:val="28"/>
          <w:bdr w:val="none" w:sz="0" w:space="0" w:color="auto" w:frame="1"/>
        </w:rPr>
        <w:t>компоненты</w:t>
      </w:r>
      <w:r>
        <w:rPr>
          <w:rStyle w:val="a6"/>
          <w:sz w:val="28"/>
          <w:szCs w:val="28"/>
          <w:bdr w:val="none" w:sz="0" w:space="0" w:color="auto" w:frame="1"/>
        </w:rPr>
        <w:t xml:space="preserve"> общих и спе</w:t>
      </w:r>
      <w:r w:rsidRPr="004B59CA">
        <w:rPr>
          <w:rStyle w:val="a6"/>
          <w:sz w:val="28"/>
          <w:szCs w:val="28"/>
          <w:bdr w:val="none" w:sz="0" w:space="0" w:color="auto" w:frame="1"/>
        </w:rPr>
        <w:t>циальных способностей</w:t>
      </w:r>
      <w:r w:rsidRPr="004B59CA">
        <w:rPr>
          <w:sz w:val="28"/>
          <w:szCs w:val="28"/>
          <w:bdr w:val="none" w:sz="0" w:space="0" w:color="auto" w:frame="1"/>
        </w:rPr>
        <w:t>.</w:t>
      </w:r>
    </w:p>
    <w:p w:rsidR="007346F3" w:rsidRPr="0066118F" w:rsidRDefault="007346F3" w:rsidP="0066118F"/>
    <w:sectPr w:rsidR="007346F3" w:rsidRPr="0066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66118F"/>
    <w:rsid w:val="007346F3"/>
    <w:rsid w:val="00990557"/>
    <w:rsid w:val="00A54E55"/>
    <w:rsid w:val="00C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2443</Words>
  <Characters>13931</Characters>
  <Application>Microsoft Office Word</Application>
  <DocSecurity>0</DocSecurity>
  <Lines>116</Lines>
  <Paragraphs>32</Paragraphs>
  <ScaleCrop>false</ScaleCrop>
  <Company/>
  <LinksUpToDate>false</LinksUpToDate>
  <CharactersWithSpaces>16342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5</cp:revision>
  <dcterms:created xsi:type="dcterms:W3CDTF">2019-01-21T10:08:00Z</dcterms:created>
  <dcterms:modified xsi:type="dcterms:W3CDTF">2019-02-11T06:42:00Z</dcterms:modified>
</cp:coreProperties>
</file>