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83" w:rsidRPr="007857AA" w:rsidRDefault="00E85583" w:rsidP="00E85583">
      <w:pPr>
        <w:jc w:val="center"/>
        <w:rPr>
          <w:b/>
          <w:kern w:val="28"/>
          <w:sz w:val="30"/>
          <w:szCs w:val="30"/>
        </w:rPr>
      </w:pPr>
      <w:r w:rsidRPr="007857AA">
        <w:rPr>
          <w:b/>
          <w:kern w:val="28"/>
          <w:sz w:val="30"/>
          <w:szCs w:val="30"/>
        </w:rPr>
        <w:t>РЕЗОЛЮЦИЯ</w:t>
      </w:r>
    </w:p>
    <w:p w:rsidR="00E85583" w:rsidRPr="007857AA" w:rsidRDefault="00E85583" w:rsidP="00E85583">
      <w:pPr>
        <w:jc w:val="center"/>
        <w:rPr>
          <w:b/>
          <w:kern w:val="28"/>
          <w:sz w:val="30"/>
          <w:szCs w:val="30"/>
        </w:rPr>
      </w:pPr>
      <w:r w:rsidRPr="007857AA">
        <w:rPr>
          <w:b/>
          <w:kern w:val="28"/>
          <w:sz w:val="30"/>
          <w:szCs w:val="30"/>
        </w:rPr>
        <w:t>VI</w:t>
      </w:r>
      <w:r w:rsidR="009E40CB">
        <w:rPr>
          <w:b/>
          <w:kern w:val="28"/>
          <w:sz w:val="30"/>
          <w:szCs w:val="30"/>
          <w:lang w:val="en-US"/>
        </w:rPr>
        <w:t>I</w:t>
      </w:r>
      <w:r w:rsidRPr="007857AA">
        <w:rPr>
          <w:b/>
          <w:kern w:val="28"/>
          <w:sz w:val="30"/>
          <w:szCs w:val="30"/>
        </w:rPr>
        <w:t xml:space="preserve"> Международной научно-практической конференции </w:t>
      </w:r>
    </w:p>
    <w:p w:rsidR="00E85583" w:rsidRPr="007857AA" w:rsidRDefault="00E85583" w:rsidP="00E85583">
      <w:pPr>
        <w:jc w:val="center"/>
        <w:rPr>
          <w:b/>
          <w:kern w:val="28"/>
          <w:sz w:val="30"/>
          <w:szCs w:val="30"/>
        </w:rPr>
      </w:pPr>
      <w:r w:rsidRPr="007857AA">
        <w:rPr>
          <w:b/>
          <w:kern w:val="28"/>
          <w:sz w:val="30"/>
          <w:szCs w:val="30"/>
        </w:rPr>
        <w:t xml:space="preserve">«Региональные модели сопровождения </w:t>
      </w:r>
    </w:p>
    <w:p w:rsidR="00E85583" w:rsidRPr="007857AA" w:rsidRDefault="00E85583" w:rsidP="00E85583">
      <w:pPr>
        <w:jc w:val="center"/>
        <w:rPr>
          <w:b/>
          <w:kern w:val="28"/>
          <w:sz w:val="30"/>
          <w:szCs w:val="30"/>
        </w:rPr>
      </w:pPr>
      <w:r w:rsidRPr="007857AA">
        <w:rPr>
          <w:b/>
          <w:kern w:val="28"/>
          <w:sz w:val="30"/>
          <w:szCs w:val="30"/>
        </w:rPr>
        <w:t xml:space="preserve">и поддержки </w:t>
      </w:r>
      <w:r>
        <w:rPr>
          <w:b/>
          <w:kern w:val="28"/>
          <w:sz w:val="30"/>
          <w:szCs w:val="30"/>
        </w:rPr>
        <w:t>одарённ</w:t>
      </w:r>
      <w:r w:rsidRPr="007857AA">
        <w:rPr>
          <w:b/>
          <w:kern w:val="28"/>
          <w:sz w:val="30"/>
          <w:szCs w:val="30"/>
        </w:rPr>
        <w:t>ых и перспективных детей»</w:t>
      </w:r>
    </w:p>
    <w:p w:rsidR="00E85583" w:rsidRPr="007857AA" w:rsidRDefault="00E85583" w:rsidP="00E85583">
      <w:pPr>
        <w:ind w:firstLine="397"/>
        <w:jc w:val="both"/>
        <w:rPr>
          <w:kern w:val="28"/>
          <w:sz w:val="30"/>
          <w:szCs w:val="30"/>
          <w:highlight w:val="yellow"/>
        </w:rPr>
      </w:pPr>
    </w:p>
    <w:p w:rsidR="00E85583" w:rsidRPr="007857AA" w:rsidRDefault="009E40CB" w:rsidP="00E85583">
      <w:pPr>
        <w:ind w:firstLine="397"/>
        <w:jc w:val="both"/>
        <w:rPr>
          <w:color w:val="000000"/>
          <w:kern w:val="28"/>
          <w:sz w:val="30"/>
          <w:szCs w:val="30"/>
        </w:rPr>
      </w:pPr>
      <w:r>
        <w:rPr>
          <w:kern w:val="28"/>
          <w:sz w:val="30"/>
          <w:szCs w:val="30"/>
        </w:rPr>
        <w:t>С 17 по 20 апреля</w:t>
      </w:r>
      <w:r w:rsidR="00E85583" w:rsidRPr="007857AA">
        <w:rPr>
          <w:kern w:val="28"/>
          <w:sz w:val="30"/>
          <w:szCs w:val="30"/>
        </w:rPr>
        <w:t xml:space="preserve"> 201</w:t>
      </w:r>
      <w:r>
        <w:rPr>
          <w:kern w:val="28"/>
          <w:sz w:val="30"/>
          <w:szCs w:val="30"/>
        </w:rPr>
        <w:t>7</w:t>
      </w:r>
      <w:r w:rsidR="00E85583" w:rsidRPr="007857AA">
        <w:rPr>
          <w:kern w:val="28"/>
          <w:sz w:val="30"/>
          <w:szCs w:val="30"/>
        </w:rPr>
        <w:t xml:space="preserve"> года в Челябинском институте переподготовки и повышения квалификации работников образования при поддержке Министерства образования и науки Челябинской области состоялась VI</w:t>
      </w:r>
      <w:r>
        <w:rPr>
          <w:kern w:val="28"/>
          <w:sz w:val="30"/>
          <w:szCs w:val="30"/>
          <w:lang w:val="en-US"/>
        </w:rPr>
        <w:t>I</w:t>
      </w:r>
      <w:r w:rsidR="00E85583" w:rsidRPr="007857AA">
        <w:rPr>
          <w:kern w:val="28"/>
          <w:sz w:val="30"/>
          <w:szCs w:val="30"/>
        </w:rPr>
        <w:t xml:space="preserve"> Международная научно-практическая конференция «Региональные модели сопровождения и поддержки </w:t>
      </w:r>
      <w:r w:rsidR="00E85583">
        <w:rPr>
          <w:kern w:val="28"/>
          <w:sz w:val="30"/>
          <w:szCs w:val="30"/>
        </w:rPr>
        <w:t>одарённ</w:t>
      </w:r>
      <w:r w:rsidR="00E85583" w:rsidRPr="007857AA">
        <w:rPr>
          <w:kern w:val="28"/>
          <w:sz w:val="30"/>
          <w:szCs w:val="30"/>
        </w:rPr>
        <w:t xml:space="preserve">ых и перспективных детей». </w:t>
      </w:r>
      <w:r w:rsidR="00E85583" w:rsidRPr="007857AA">
        <w:rPr>
          <w:color w:val="000000"/>
          <w:kern w:val="28"/>
          <w:sz w:val="30"/>
          <w:szCs w:val="30"/>
        </w:rPr>
        <w:t xml:space="preserve">Информационную поддержку конференции осуществлял интернет-портал ГБУ ДПО ЧИППКРО: www.ipk74.ru. </w:t>
      </w:r>
    </w:p>
    <w:p w:rsidR="003E1AB3" w:rsidRPr="0071008D" w:rsidRDefault="003E1AB3" w:rsidP="003E1AB3">
      <w:pPr>
        <w:ind w:firstLine="397"/>
        <w:jc w:val="both"/>
        <w:rPr>
          <w:spacing w:val="2"/>
          <w:kern w:val="28"/>
          <w:sz w:val="30"/>
          <w:szCs w:val="30"/>
        </w:rPr>
      </w:pPr>
      <w:r w:rsidRPr="0071008D">
        <w:rPr>
          <w:spacing w:val="2"/>
          <w:kern w:val="28"/>
          <w:sz w:val="30"/>
          <w:szCs w:val="30"/>
        </w:rPr>
        <w:t>В работе VI</w:t>
      </w:r>
      <w:r>
        <w:rPr>
          <w:spacing w:val="2"/>
          <w:kern w:val="28"/>
          <w:sz w:val="30"/>
          <w:szCs w:val="30"/>
          <w:lang w:val="en-US"/>
        </w:rPr>
        <w:t>I</w:t>
      </w:r>
      <w:r w:rsidRPr="0071008D">
        <w:rPr>
          <w:spacing w:val="2"/>
          <w:kern w:val="28"/>
          <w:sz w:val="30"/>
          <w:szCs w:val="30"/>
        </w:rPr>
        <w:t xml:space="preserve"> Международной научно-практической конференции в очном, в том числе с использованием видеоконференцсвязи, и заочном обсуждении вопросов приняли участие более </w:t>
      </w:r>
      <w:r>
        <w:rPr>
          <w:spacing w:val="2"/>
          <w:kern w:val="28"/>
          <w:sz w:val="30"/>
          <w:szCs w:val="30"/>
        </w:rPr>
        <w:t>8</w:t>
      </w:r>
      <w:r w:rsidRPr="003878D0">
        <w:rPr>
          <w:spacing w:val="2"/>
          <w:kern w:val="28"/>
          <w:sz w:val="30"/>
          <w:szCs w:val="30"/>
        </w:rPr>
        <w:t>00</w:t>
      </w:r>
      <w:r w:rsidRPr="0071008D">
        <w:rPr>
          <w:spacing w:val="2"/>
          <w:kern w:val="28"/>
          <w:sz w:val="30"/>
          <w:szCs w:val="30"/>
        </w:rPr>
        <w:t xml:space="preserve"> специалистов, в числе которых специалисты органов местного самоуправления, осуществляющих управление в сфере образования, муниципальных методических служб, руководящие и педагогические работники общеобразовательных организаций, научные сотрудники образовательных организаций высшего и дополнительного профессионального образования из </w:t>
      </w:r>
      <w:r>
        <w:rPr>
          <w:spacing w:val="2"/>
          <w:kern w:val="28"/>
          <w:sz w:val="30"/>
          <w:szCs w:val="30"/>
        </w:rPr>
        <w:t>двенадцати</w:t>
      </w:r>
      <w:r w:rsidRPr="0071008D">
        <w:rPr>
          <w:spacing w:val="2"/>
          <w:kern w:val="28"/>
          <w:sz w:val="30"/>
          <w:szCs w:val="30"/>
        </w:rPr>
        <w:t xml:space="preserve"> субъектов Российской Федерации (Москвы, </w:t>
      </w:r>
      <w:r w:rsidRPr="009E40CB">
        <w:rPr>
          <w:spacing w:val="2"/>
          <w:kern w:val="28"/>
          <w:sz w:val="30"/>
          <w:szCs w:val="30"/>
        </w:rPr>
        <w:t>Ставропольск</w:t>
      </w:r>
      <w:r>
        <w:rPr>
          <w:spacing w:val="2"/>
          <w:kern w:val="28"/>
          <w:sz w:val="30"/>
          <w:szCs w:val="30"/>
        </w:rPr>
        <w:t>ого</w:t>
      </w:r>
      <w:r w:rsidRPr="009E40CB">
        <w:rPr>
          <w:spacing w:val="2"/>
          <w:kern w:val="28"/>
          <w:sz w:val="30"/>
          <w:szCs w:val="30"/>
        </w:rPr>
        <w:t xml:space="preserve"> кра</w:t>
      </w:r>
      <w:r>
        <w:rPr>
          <w:spacing w:val="2"/>
          <w:kern w:val="28"/>
          <w:sz w:val="30"/>
          <w:szCs w:val="30"/>
        </w:rPr>
        <w:t>я</w:t>
      </w:r>
      <w:r w:rsidRPr="0071008D">
        <w:rPr>
          <w:spacing w:val="2"/>
          <w:kern w:val="28"/>
          <w:sz w:val="30"/>
          <w:szCs w:val="30"/>
        </w:rPr>
        <w:t xml:space="preserve">, </w:t>
      </w:r>
      <w:r>
        <w:rPr>
          <w:spacing w:val="2"/>
          <w:kern w:val="28"/>
          <w:sz w:val="30"/>
          <w:szCs w:val="30"/>
        </w:rPr>
        <w:t>Республик</w:t>
      </w:r>
      <w:r w:rsidRPr="009E40CB">
        <w:rPr>
          <w:spacing w:val="2"/>
          <w:kern w:val="28"/>
          <w:sz w:val="30"/>
          <w:szCs w:val="30"/>
        </w:rPr>
        <w:t xml:space="preserve"> Татарстан</w:t>
      </w:r>
      <w:r w:rsidRPr="0071008D">
        <w:rPr>
          <w:spacing w:val="2"/>
          <w:kern w:val="28"/>
          <w:sz w:val="30"/>
          <w:szCs w:val="30"/>
        </w:rPr>
        <w:t>,</w:t>
      </w:r>
      <w:r>
        <w:rPr>
          <w:spacing w:val="2"/>
          <w:kern w:val="28"/>
          <w:sz w:val="30"/>
          <w:szCs w:val="30"/>
        </w:rPr>
        <w:t xml:space="preserve"> Коми,</w:t>
      </w:r>
      <w:r w:rsidRPr="0071008D">
        <w:rPr>
          <w:spacing w:val="2"/>
          <w:kern w:val="28"/>
          <w:sz w:val="30"/>
          <w:szCs w:val="30"/>
        </w:rPr>
        <w:t xml:space="preserve"> </w:t>
      </w:r>
      <w:r w:rsidRPr="009E40CB">
        <w:rPr>
          <w:spacing w:val="2"/>
          <w:kern w:val="28"/>
          <w:sz w:val="30"/>
          <w:szCs w:val="30"/>
        </w:rPr>
        <w:t>Амурской</w:t>
      </w:r>
      <w:r>
        <w:rPr>
          <w:spacing w:val="2"/>
          <w:kern w:val="28"/>
          <w:sz w:val="30"/>
          <w:szCs w:val="30"/>
        </w:rPr>
        <w:t>,</w:t>
      </w:r>
      <w:r w:rsidRPr="009E40CB">
        <w:rPr>
          <w:spacing w:val="2"/>
          <w:kern w:val="28"/>
          <w:sz w:val="30"/>
          <w:szCs w:val="30"/>
        </w:rPr>
        <w:t xml:space="preserve"> </w:t>
      </w:r>
      <w:r w:rsidRPr="00341C2B">
        <w:rPr>
          <w:sz w:val="28"/>
          <w:szCs w:val="28"/>
        </w:rPr>
        <w:t>Новосибирской</w:t>
      </w:r>
      <w:r>
        <w:rPr>
          <w:sz w:val="28"/>
          <w:szCs w:val="28"/>
        </w:rPr>
        <w:t>,</w:t>
      </w:r>
      <w:r w:rsidRPr="0071008D">
        <w:rPr>
          <w:spacing w:val="2"/>
          <w:kern w:val="28"/>
          <w:sz w:val="30"/>
          <w:szCs w:val="30"/>
        </w:rPr>
        <w:t xml:space="preserve"> </w:t>
      </w:r>
      <w:r w:rsidRPr="00341C2B">
        <w:rPr>
          <w:sz w:val="28"/>
          <w:szCs w:val="28"/>
        </w:rPr>
        <w:t>Омской</w:t>
      </w:r>
      <w:r>
        <w:rPr>
          <w:sz w:val="28"/>
          <w:szCs w:val="28"/>
        </w:rPr>
        <w:t>,</w:t>
      </w:r>
      <w:r w:rsidRPr="0071008D">
        <w:rPr>
          <w:spacing w:val="2"/>
          <w:kern w:val="28"/>
          <w:sz w:val="30"/>
          <w:szCs w:val="30"/>
        </w:rPr>
        <w:t xml:space="preserve"> </w:t>
      </w:r>
      <w:r w:rsidRPr="00341C2B">
        <w:rPr>
          <w:sz w:val="28"/>
          <w:szCs w:val="28"/>
        </w:rPr>
        <w:t>Нижегородской</w:t>
      </w:r>
      <w:r>
        <w:rPr>
          <w:sz w:val="28"/>
          <w:szCs w:val="28"/>
        </w:rPr>
        <w:t>,</w:t>
      </w:r>
      <w:r w:rsidRPr="0071008D">
        <w:rPr>
          <w:spacing w:val="2"/>
          <w:kern w:val="28"/>
          <w:sz w:val="30"/>
          <w:szCs w:val="30"/>
        </w:rPr>
        <w:t xml:space="preserve"> </w:t>
      </w:r>
      <w:r w:rsidRPr="00341C2B">
        <w:rPr>
          <w:sz w:val="28"/>
          <w:szCs w:val="28"/>
        </w:rPr>
        <w:t>Псковской</w:t>
      </w:r>
      <w:r>
        <w:rPr>
          <w:sz w:val="28"/>
          <w:szCs w:val="28"/>
        </w:rPr>
        <w:t>,</w:t>
      </w:r>
      <w:r w:rsidRPr="0071008D">
        <w:rPr>
          <w:spacing w:val="2"/>
          <w:kern w:val="28"/>
          <w:sz w:val="30"/>
          <w:szCs w:val="30"/>
        </w:rPr>
        <w:t xml:space="preserve"> </w:t>
      </w:r>
      <w:r w:rsidRPr="00341C2B">
        <w:rPr>
          <w:sz w:val="28"/>
          <w:szCs w:val="28"/>
        </w:rPr>
        <w:t>Самарской</w:t>
      </w:r>
      <w:r>
        <w:rPr>
          <w:sz w:val="28"/>
          <w:szCs w:val="28"/>
        </w:rPr>
        <w:t>,</w:t>
      </w:r>
      <w:r w:rsidRPr="0071008D">
        <w:rPr>
          <w:spacing w:val="2"/>
          <w:kern w:val="28"/>
          <w:sz w:val="30"/>
          <w:szCs w:val="30"/>
        </w:rPr>
        <w:t xml:space="preserve"> </w:t>
      </w:r>
      <w:r w:rsidRPr="00341C2B">
        <w:rPr>
          <w:sz w:val="28"/>
          <w:szCs w:val="28"/>
        </w:rPr>
        <w:t>Свердловской</w:t>
      </w:r>
      <w:r w:rsidRPr="0071008D">
        <w:rPr>
          <w:spacing w:val="2"/>
          <w:kern w:val="28"/>
          <w:sz w:val="30"/>
          <w:szCs w:val="30"/>
        </w:rPr>
        <w:t xml:space="preserve"> и Челябинская област</w:t>
      </w:r>
      <w:r>
        <w:rPr>
          <w:spacing w:val="2"/>
          <w:kern w:val="28"/>
          <w:sz w:val="30"/>
          <w:szCs w:val="30"/>
        </w:rPr>
        <w:t>ей</w:t>
      </w:r>
      <w:r w:rsidRPr="0071008D">
        <w:rPr>
          <w:spacing w:val="2"/>
          <w:kern w:val="28"/>
          <w:sz w:val="30"/>
          <w:szCs w:val="30"/>
        </w:rPr>
        <w:t xml:space="preserve">), а также образовательных организаций Республик Казахстан, </w:t>
      </w:r>
      <w:r w:rsidRPr="009E40CB">
        <w:rPr>
          <w:spacing w:val="2"/>
          <w:kern w:val="28"/>
          <w:sz w:val="30"/>
          <w:szCs w:val="30"/>
        </w:rPr>
        <w:t>Кыргызстан</w:t>
      </w:r>
      <w:r w:rsidRPr="0071008D">
        <w:rPr>
          <w:spacing w:val="2"/>
          <w:kern w:val="28"/>
          <w:sz w:val="30"/>
          <w:szCs w:val="30"/>
        </w:rPr>
        <w:t xml:space="preserve">. </w:t>
      </w:r>
      <w:r w:rsidRPr="0071008D">
        <w:rPr>
          <w:color w:val="000000"/>
          <w:spacing w:val="2"/>
          <w:kern w:val="28"/>
          <w:sz w:val="30"/>
          <w:szCs w:val="30"/>
        </w:rPr>
        <w:t xml:space="preserve">В пленарном заседании и работе практико-ориентированных площадок приняли участие научно-педагогические работники Психологического института Российской академии образования, </w:t>
      </w:r>
      <w:r>
        <w:rPr>
          <w:color w:val="000000"/>
          <w:spacing w:val="2"/>
          <w:kern w:val="28"/>
          <w:sz w:val="30"/>
          <w:szCs w:val="30"/>
        </w:rPr>
        <w:t>И</w:t>
      </w:r>
      <w:r w:rsidRPr="009E40CB">
        <w:rPr>
          <w:color w:val="000000"/>
          <w:spacing w:val="2"/>
          <w:kern w:val="28"/>
          <w:sz w:val="30"/>
          <w:szCs w:val="30"/>
        </w:rPr>
        <w:t>нститута изучения детства, семьи и воспитания  Российской академии образования</w:t>
      </w:r>
      <w:r>
        <w:rPr>
          <w:color w:val="000000"/>
          <w:spacing w:val="2"/>
          <w:kern w:val="28"/>
          <w:sz w:val="30"/>
          <w:szCs w:val="30"/>
        </w:rPr>
        <w:t>,</w:t>
      </w:r>
      <w:r w:rsidRPr="009E40CB">
        <w:rPr>
          <w:color w:val="000000"/>
          <w:spacing w:val="2"/>
          <w:kern w:val="28"/>
          <w:sz w:val="30"/>
          <w:szCs w:val="30"/>
        </w:rPr>
        <w:t xml:space="preserve"> </w:t>
      </w:r>
      <w:r w:rsidRPr="0071008D">
        <w:rPr>
          <w:color w:val="000000"/>
          <w:spacing w:val="2"/>
          <w:kern w:val="28"/>
          <w:sz w:val="30"/>
          <w:szCs w:val="30"/>
        </w:rPr>
        <w:t>Московского государственно</w:t>
      </w:r>
      <w:r>
        <w:rPr>
          <w:color w:val="000000"/>
          <w:spacing w:val="2"/>
          <w:kern w:val="28"/>
          <w:sz w:val="30"/>
          <w:szCs w:val="30"/>
        </w:rPr>
        <w:t>го педагогического университета</w:t>
      </w:r>
      <w:r w:rsidRPr="0071008D">
        <w:rPr>
          <w:color w:val="000000"/>
          <w:spacing w:val="2"/>
          <w:kern w:val="28"/>
          <w:sz w:val="30"/>
          <w:szCs w:val="30"/>
        </w:rPr>
        <w:t xml:space="preserve">. </w:t>
      </w:r>
      <w:r w:rsidRPr="0071008D">
        <w:rPr>
          <w:spacing w:val="2"/>
          <w:kern w:val="28"/>
          <w:sz w:val="30"/>
          <w:szCs w:val="30"/>
        </w:rPr>
        <w:t xml:space="preserve">Среди участников и инициаторов обсуждения передового практического опыта – педагогические работники образовательных организаций более двадцати </w:t>
      </w:r>
      <w:r>
        <w:rPr>
          <w:spacing w:val="2"/>
          <w:kern w:val="28"/>
          <w:sz w:val="30"/>
          <w:szCs w:val="30"/>
        </w:rPr>
        <w:t xml:space="preserve">пяти </w:t>
      </w:r>
      <w:r w:rsidRPr="0071008D">
        <w:rPr>
          <w:spacing w:val="2"/>
          <w:kern w:val="28"/>
          <w:sz w:val="30"/>
          <w:szCs w:val="30"/>
        </w:rPr>
        <w:t>муниципальных образований Челябинской области. Среди ни</w:t>
      </w:r>
      <w:r>
        <w:rPr>
          <w:spacing w:val="2"/>
          <w:kern w:val="28"/>
          <w:sz w:val="30"/>
          <w:szCs w:val="30"/>
        </w:rPr>
        <w:t xml:space="preserve">х образовательные организации </w:t>
      </w:r>
      <w:r w:rsidRPr="00890FAE">
        <w:rPr>
          <w:spacing w:val="2"/>
          <w:kern w:val="28"/>
          <w:sz w:val="30"/>
          <w:szCs w:val="30"/>
        </w:rPr>
        <w:t xml:space="preserve">12 городских округов: </w:t>
      </w:r>
      <w:r>
        <w:rPr>
          <w:spacing w:val="2"/>
          <w:kern w:val="28"/>
          <w:sz w:val="30"/>
          <w:szCs w:val="30"/>
        </w:rPr>
        <w:t>(</w:t>
      </w:r>
      <w:proofErr w:type="spellStart"/>
      <w:r w:rsidRPr="00890FAE">
        <w:rPr>
          <w:spacing w:val="2"/>
          <w:kern w:val="28"/>
          <w:sz w:val="30"/>
          <w:szCs w:val="30"/>
        </w:rPr>
        <w:t>Верхнеуфалейский</w:t>
      </w:r>
      <w:proofErr w:type="spellEnd"/>
      <w:r w:rsidRPr="00890FAE">
        <w:rPr>
          <w:spacing w:val="2"/>
          <w:kern w:val="28"/>
          <w:sz w:val="30"/>
          <w:szCs w:val="30"/>
        </w:rPr>
        <w:t xml:space="preserve">, </w:t>
      </w:r>
      <w:proofErr w:type="spellStart"/>
      <w:r w:rsidRPr="00890FAE">
        <w:rPr>
          <w:spacing w:val="2"/>
          <w:kern w:val="28"/>
          <w:sz w:val="30"/>
          <w:szCs w:val="30"/>
        </w:rPr>
        <w:t>Карабашский</w:t>
      </w:r>
      <w:proofErr w:type="spellEnd"/>
      <w:r w:rsidRPr="00890FAE">
        <w:rPr>
          <w:spacing w:val="2"/>
          <w:kern w:val="28"/>
          <w:sz w:val="30"/>
          <w:szCs w:val="30"/>
        </w:rPr>
        <w:t xml:space="preserve">, </w:t>
      </w:r>
      <w:proofErr w:type="spellStart"/>
      <w:r w:rsidRPr="00890FAE">
        <w:rPr>
          <w:spacing w:val="2"/>
          <w:kern w:val="28"/>
          <w:sz w:val="30"/>
          <w:szCs w:val="30"/>
        </w:rPr>
        <w:t>Копейский</w:t>
      </w:r>
      <w:proofErr w:type="spellEnd"/>
      <w:r w:rsidRPr="00890FAE">
        <w:rPr>
          <w:spacing w:val="2"/>
          <w:kern w:val="28"/>
          <w:sz w:val="30"/>
          <w:szCs w:val="30"/>
        </w:rPr>
        <w:t xml:space="preserve">, Кыштымский, Магнитогорский, </w:t>
      </w:r>
      <w:proofErr w:type="spellStart"/>
      <w:r w:rsidRPr="00890FAE">
        <w:rPr>
          <w:spacing w:val="2"/>
          <w:kern w:val="28"/>
          <w:sz w:val="30"/>
          <w:szCs w:val="30"/>
        </w:rPr>
        <w:t>Миасский</w:t>
      </w:r>
      <w:proofErr w:type="spellEnd"/>
      <w:r w:rsidRPr="00890FAE">
        <w:rPr>
          <w:spacing w:val="2"/>
          <w:kern w:val="28"/>
          <w:sz w:val="30"/>
          <w:szCs w:val="30"/>
        </w:rPr>
        <w:t xml:space="preserve">, </w:t>
      </w:r>
      <w:proofErr w:type="spellStart"/>
      <w:r w:rsidRPr="00890FAE">
        <w:rPr>
          <w:spacing w:val="2"/>
          <w:kern w:val="28"/>
          <w:sz w:val="30"/>
          <w:szCs w:val="30"/>
        </w:rPr>
        <w:t>Снежинский</w:t>
      </w:r>
      <w:proofErr w:type="spellEnd"/>
      <w:r w:rsidRPr="00890FAE">
        <w:rPr>
          <w:spacing w:val="2"/>
          <w:kern w:val="28"/>
          <w:sz w:val="30"/>
          <w:szCs w:val="30"/>
        </w:rPr>
        <w:t xml:space="preserve">, Трехгорный, Троицкий, </w:t>
      </w:r>
      <w:proofErr w:type="spellStart"/>
      <w:r w:rsidRPr="00890FAE">
        <w:rPr>
          <w:spacing w:val="2"/>
          <w:kern w:val="28"/>
          <w:sz w:val="30"/>
          <w:szCs w:val="30"/>
        </w:rPr>
        <w:t>Чебаркульский</w:t>
      </w:r>
      <w:proofErr w:type="spellEnd"/>
      <w:r w:rsidRPr="00890FAE">
        <w:rPr>
          <w:spacing w:val="2"/>
          <w:kern w:val="28"/>
          <w:sz w:val="30"/>
          <w:szCs w:val="30"/>
        </w:rPr>
        <w:t>, Челябинский, Южно-Уральский городские округа</w:t>
      </w:r>
      <w:r w:rsidRPr="0071008D">
        <w:rPr>
          <w:spacing w:val="2"/>
          <w:kern w:val="28"/>
          <w:sz w:val="30"/>
          <w:szCs w:val="30"/>
        </w:rPr>
        <w:t xml:space="preserve">) и </w:t>
      </w:r>
      <w:r w:rsidRPr="00890FAE">
        <w:rPr>
          <w:spacing w:val="2"/>
          <w:kern w:val="28"/>
          <w:sz w:val="30"/>
          <w:szCs w:val="30"/>
        </w:rPr>
        <w:t>15 муниципальных районов Челябинской области (</w:t>
      </w:r>
      <w:proofErr w:type="spellStart"/>
      <w:r w:rsidRPr="00890FAE">
        <w:rPr>
          <w:spacing w:val="2"/>
          <w:kern w:val="28"/>
          <w:sz w:val="30"/>
          <w:szCs w:val="30"/>
        </w:rPr>
        <w:t>Аргаяшский</w:t>
      </w:r>
      <w:proofErr w:type="spellEnd"/>
      <w:r w:rsidRPr="00890FAE">
        <w:rPr>
          <w:spacing w:val="2"/>
          <w:kern w:val="28"/>
          <w:sz w:val="30"/>
          <w:szCs w:val="30"/>
        </w:rPr>
        <w:t xml:space="preserve">, Ашинский, </w:t>
      </w:r>
      <w:proofErr w:type="spellStart"/>
      <w:r w:rsidRPr="00890FAE">
        <w:rPr>
          <w:spacing w:val="2"/>
          <w:kern w:val="28"/>
          <w:sz w:val="30"/>
          <w:szCs w:val="30"/>
        </w:rPr>
        <w:t>Брединский</w:t>
      </w:r>
      <w:proofErr w:type="spellEnd"/>
      <w:r w:rsidRPr="00890FAE">
        <w:rPr>
          <w:spacing w:val="2"/>
          <w:kern w:val="28"/>
          <w:sz w:val="30"/>
          <w:szCs w:val="30"/>
        </w:rPr>
        <w:t xml:space="preserve">, Верхнеуральский, </w:t>
      </w:r>
      <w:proofErr w:type="spellStart"/>
      <w:r w:rsidRPr="00890FAE">
        <w:rPr>
          <w:spacing w:val="2"/>
          <w:kern w:val="28"/>
          <w:sz w:val="30"/>
          <w:szCs w:val="30"/>
        </w:rPr>
        <w:t>Еманжелинский</w:t>
      </w:r>
      <w:proofErr w:type="spellEnd"/>
      <w:r w:rsidRPr="00890FAE">
        <w:rPr>
          <w:spacing w:val="2"/>
          <w:kern w:val="28"/>
          <w:sz w:val="30"/>
          <w:szCs w:val="30"/>
        </w:rPr>
        <w:t xml:space="preserve">, </w:t>
      </w:r>
      <w:proofErr w:type="spellStart"/>
      <w:r w:rsidRPr="00890FAE">
        <w:rPr>
          <w:spacing w:val="2"/>
          <w:kern w:val="28"/>
          <w:sz w:val="30"/>
          <w:szCs w:val="30"/>
        </w:rPr>
        <w:t>Еткульский</w:t>
      </w:r>
      <w:proofErr w:type="spellEnd"/>
      <w:r w:rsidRPr="00890FAE">
        <w:rPr>
          <w:spacing w:val="2"/>
          <w:kern w:val="28"/>
          <w:sz w:val="30"/>
          <w:szCs w:val="30"/>
        </w:rPr>
        <w:t xml:space="preserve">, </w:t>
      </w:r>
      <w:proofErr w:type="spellStart"/>
      <w:r w:rsidRPr="00890FAE">
        <w:rPr>
          <w:spacing w:val="2"/>
          <w:kern w:val="28"/>
          <w:sz w:val="30"/>
          <w:szCs w:val="30"/>
        </w:rPr>
        <w:t>Карталинский</w:t>
      </w:r>
      <w:proofErr w:type="spellEnd"/>
      <w:r w:rsidRPr="00890FAE">
        <w:rPr>
          <w:spacing w:val="2"/>
          <w:kern w:val="28"/>
          <w:sz w:val="30"/>
          <w:szCs w:val="30"/>
        </w:rPr>
        <w:t xml:space="preserve">, </w:t>
      </w:r>
      <w:proofErr w:type="spellStart"/>
      <w:r w:rsidRPr="00890FAE">
        <w:rPr>
          <w:spacing w:val="2"/>
          <w:kern w:val="28"/>
          <w:sz w:val="30"/>
          <w:szCs w:val="30"/>
        </w:rPr>
        <w:t>Каслинский</w:t>
      </w:r>
      <w:proofErr w:type="spellEnd"/>
      <w:r w:rsidRPr="00890FAE">
        <w:rPr>
          <w:spacing w:val="2"/>
          <w:kern w:val="28"/>
          <w:sz w:val="30"/>
          <w:szCs w:val="30"/>
        </w:rPr>
        <w:t xml:space="preserve">, Катав-Ивановский, </w:t>
      </w:r>
      <w:proofErr w:type="spellStart"/>
      <w:r w:rsidRPr="00890FAE">
        <w:rPr>
          <w:spacing w:val="2"/>
          <w:kern w:val="28"/>
          <w:sz w:val="30"/>
          <w:szCs w:val="30"/>
        </w:rPr>
        <w:t>Коркинский</w:t>
      </w:r>
      <w:proofErr w:type="spellEnd"/>
      <w:r w:rsidRPr="00890FAE">
        <w:rPr>
          <w:spacing w:val="2"/>
          <w:kern w:val="28"/>
          <w:sz w:val="30"/>
          <w:szCs w:val="30"/>
        </w:rPr>
        <w:t xml:space="preserve">, Красноармейский, </w:t>
      </w:r>
      <w:proofErr w:type="spellStart"/>
      <w:r w:rsidRPr="00890FAE">
        <w:rPr>
          <w:spacing w:val="2"/>
          <w:kern w:val="28"/>
          <w:sz w:val="30"/>
          <w:szCs w:val="30"/>
        </w:rPr>
        <w:t>Нагабайкский</w:t>
      </w:r>
      <w:proofErr w:type="spellEnd"/>
      <w:r w:rsidRPr="00890FAE">
        <w:rPr>
          <w:spacing w:val="2"/>
          <w:kern w:val="28"/>
          <w:sz w:val="30"/>
          <w:szCs w:val="30"/>
        </w:rPr>
        <w:t xml:space="preserve">, </w:t>
      </w:r>
      <w:proofErr w:type="spellStart"/>
      <w:r w:rsidRPr="00890FAE">
        <w:rPr>
          <w:spacing w:val="2"/>
          <w:kern w:val="28"/>
          <w:sz w:val="30"/>
          <w:szCs w:val="30"/>
        </w:rPr>
        <w:t>Пластовский</w:t>
      </w:r>
      <w:proofErr w:type="spellEnd"/>
      <w:r w:rsidRPr="00890FAE">
        <w:rPr>
          <w:spacing w:val="2"/>
          <w:kern w:val="28"/>
          <w:sz w:val="30"/>
          <w:szCs w:val="30"/>
        </w:rPr>
        <w:t xml:space="preserve">, </w:t>
      </w:r>
      <w:proofErr w:type="spellStart"/>
      <w:r w:rsidRPr="00890FAE">
        <w:rPr>
          <w:spacing w:val="2"/>
          <w:kern w:val="28"/>
          <w:sz w:val="30"/>
          <w:szCs w:val="30"/>
        </w:rPr>
        <w:t>Саткинский</w:t>
      </w:r>
      <w:proofErr w:type="spellEnd"/>
      <w:r w:rsidRPr="00890FAE">
        <w:rPr>
          <w:spacing w:val="2"/>
          <w:kern w:val="28"/>
          <w:sz w:val="30"/>
          <w:szCs w:val="30"/>
        </w:rPr>
        <w:t>, Сосновский</w:t>
      </w:r>
      <w:r w:rsidRPr="0071008D">
        <w:rPr>
          <w:spacing w:val="2"/>
          <w:kern w:val="28"/>
          <w:sz w:val="30"/>
          <w:szCs w:val="30"/>
        </w:rPr>
        <w:t>).</w:t>
      </w:r>
    </w:p>
    <w:p w:rsidR="00E85583" w:rsidRPr="007857AA" w:rsidRDefault="003E1AB3" w:rsidP="00E85583">
      <w:pPr>
        <w:ind w:firstLine="397"/>
        <w:jc w:val="both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lastRenderedPageBreak/>
        <w:t xml:space="preserve">В ходе конференции было отмечено, что </w:t>
      </w:r>
      <w:r w:rsidR="00E85583" w:rsidRPr="007857AA">
        <w:rPr>
          <w:kern w:val="28"/>
          <w:sz w:val="30"/>
          <w:szCs w:val="30"/>
        </w:rPr>
        <w:t>ГБУ ДПО ЧИППКРО в контексте исполнения рекомендаций резолюции научно-практической конференции, прошедшей в 201</w:t>
      </w:r>
      <w:r w:rsidR="009E40CB">
        <w:rPr>
          <w:kern w:val="28"/>
          <w:sz w:val="30"/>
          <w:szCs w:val="30"/>
        </w:rPr>
        <w:t>6</w:t>
      </w:r>
      <w:r w:rsidR="00E85583" w:rsidRPr="007857AA">
        <w:rPr>
          <w:kern w:val="28"/>
          <w:sz w:val="30"/>
          <w:szCs w:val="30"/>
        </w:rPr>
        <w:t xml:space="preserve"> году, продолжил работу по системному и целенаправленному выстраиванию персонифицированного дополнительного профессионального образования работников областной образовательной системы через формализацию неформальных форм повышения их профессиональной компетентности, создание условий для их сетевого взаимодействи</w:t>
      </w:r>
      <w:r w:rsidR="009E40CB">
        <w:rPr>
          <w:kern w:val="28"/>
          <w:sz w:val="30"/>
          <w:szCs w:val="30"/>
        </w:rPr>
        <w:t>я;</w:t>
      </w:r>
      <w:r w:rsidR="009E40CB" w:rsidRPr="009E40CB">
        <w:rPr>
          <w:kern w:val="28"/>
          <w:sz w:val="30"/>
          <w:szCs w:val="30"/>
        </w:rPr>
        <w:t xml:space="preserve"> </w:t>
      </w:r>
      <w:r w:rsidR="009E40CB">
        <w:rPr>
          <w:kern w:val="28"/>
          <w:sz w:val="30"/>
          <w:szCs w:val="30"/>
        </w:rPr>
        <w:t>а</w:t>
      </w:r>
      <w:r w:rsidR="009E40CB" w:rsidRPr="009E40CB">
        <w:rPr>
          <w:kern w:val="28"/>
          <w:sz w:val="30"/>
          <w:szCs w:val="30"/>
        </w:rPr>
        <w:t>ктивизирова</w:t>
      </w:r>
      <w:r w:rsidR="009E40CB">
        <w:rPr>
          <w:kern w:val="28"/>
          <w:sz w:val="30"/>
          <w:szCs w:val="30"/>
        </w:rPr>
        <w:t>л</w:t>
      </w:r>
      <w:r w:rsidR="009E40CB" w:rsidRPr="009E40CB">
        <w:rPr>
          <w:kern w:val="28"/>
          <w:sz w:val="30"/>
          <w:szCs w:val="30"/>
        </w:rPr>
        <w:t xml:space="preserve"> использование потенциала телекоммуникационной сети Интернет в обсуждении и распространении практик диагностики у обучающихся способностей и одарённостей, в том числе активиз</w:t>
      </w:r>
      <w:r>
        <w:rPr>
          <w:kern w:val="28"/>
          <w:sz w:val="30"/>
          <w:szCs w:val="30"/>
        </w:rPr>
        <w:t>ации</w:t>
      </w:r>
      <w:r w:rsidR="009E40CB" w:rsidRPr="009E40CB">
        <w:rPr>
          <w:kern w:val="28"/>
          <w:sz w:val="30"/>
          <w:szCs w:val="30"/>
        </w:rPr>
        <w:t xml:space="preserve"> деятельност</w:t>
      </w:r>
      <w:r>
        <w:rPr>
          <w:kern w:val="28"/>
          <w:sz w:val="30"/>
          <w:szCs w:val="30"/>
        </w:rPr>
        <w:t>и</w:t>
      </w:r>
      <w:r w:rsidR="009E40CB" w:rsidRPr="009E40CB">
        <w:rPr>
          <w:kern w:val="28"/>
          <w:sz w:val="30"/>
          <w:szCs w:val="30"/>
        </w:rPr>
        <w:t xml:space="preserve"> педагогов по представлению эффективного опыта образовательной деятельности с указанной категорией детей в сети Интернет</w:t>
      </w:r>
      <w:r w:rsidR="009E40CB">
        <w:rPr>
          <w:kern w:val="28"/>
          <w:sz w:val="30"/>
          <w:szCs w:val="30"/>
        </w:rPr>
        <w:t>.</w:t>
      </w:r>
      <w:r w:rsidR="00E85583" w:rsidRPr="007857AA">
        <w:rPr>
          <w:kern w:val="28"/>
          <w:sz w:val="30"/>
          <w:szCs w:val="30"/>
        </w:rPr>
        <w:t xml:space="preserve"> Институт также продолжил активно использовать ресурсы инновационных образовательных организаций для осуществления научно-методического сопровождения деятельности педагогов, работающих с детьми, проявившими выдающиеся способности; для организации повышения квалификации педагогических и руководящих работников (в том числе в форме </w:t>
      </w:r>
      <w:r w:rsidR="009E40CB">
        <w:rPr>
          <w:kern w:val="28"/>
          <w:sz w:val="30"/>
          <w:szCs w:val="30"/>
        </w:rPr>
        <w:t>вебинаров, мастер-классов</w:t>
      </w:r>
      <w:r w:rsidR="00E85583" w:rsidRPr="007857AA">
        <w:rPr>
          <w:kern w:val="28"/>
          <w:sz w:val="30"/>
          <w:szCs w:val="30"/>
        </w:rPr>
        <w:t xml:space="preserve">), ориентированного на освоение ими </w:t>
      </w:r>
      <w:proofErr w:type="spellStart"/>
      <w:r w:rsidR="00E85583" w:rsidRPr="007857AA">
        <w:rPr>
          <w:kern w:val="28"/>
          <w:sz w:val="30"/>
          <w:szCs w:val="30"/>
        </w:rPr>
        <w:t>надпредметных</w:t>
      </w:r>
      <w:proofErr w:type="spellEnd"/>
      <w:r w:rsidR="00E85583" w:rsidRPr="007857AA">
        <w:rPr>
          <w:kern w:val="28"/>
          <w:sz w:val="30"/>
          <w:szCs w:val="30"/>
        </w:rPr>
        <w:t xml:space="preserve"> компетенций. </w:t>
      </w:r>
      <w:bookmarkStart w:id="0" w:name="Par359"/>
      <w:bookmarkEnd w:id="0"/>
    </w:p>
    <w:p w:rsidR="00FA6093" w:rsidRDefault="003E1AB3" w:rsidP="00E85583">
      <w:pPr>
        <w:ind w:firstLine="397"/>
        <w:jc w:val="both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t>На</w:t>
      </w:r>
      <w:r w:rsidR="00FA6093">
        <w:rPr>
          <w:kern w:val="28"/>
          <w:sz w:val="30"/>
          <w:szCs w:val="30"/>
        </w:rPr>
        <w:t xml:space="preserve"> конференции </w:t>
      </w:r>
      <w:r>
        <w:rPr>
          <w:kern w:val="28"/>
          <w:sz w:val="30"/>
          <w:szCs w:val="30"/>
        </w:rPr>
        <w:t xml:space="preserve">были </w:t>
      </w:r>
      <w:r w:rsidR="00FA6093">
        <w:rPr>
          <w:kern w:val="28"/>
          <w:sz w:val="30"/>
          <w:szCs w:val="30"/>
        </w:rPr>
        <w:t>рассмотрены</w:t>
      </w:r>
      <w:r w:rsidR="00FA6093" w:rsidRPr="00FA6093">
        <w:rPr>
          <w:kern w:val="28"/>
          <w:sz w:val="30"/>
          <w:szCs w:val="30"/>
        </w:rPr>
        <w:t xml:space="preserve"> </w:t>
      </w:r>
      <w:r w:rsidR="0070358F" w:rsidRPr="0070358F">
        <w:rPr>
          <w:kern w:val="28"/>
          <w:sz w:val="30"/>
          <w:szCs w:val="30"/>
        </w:rPr>
        <w:t>тенденци</w:t>
      </w:r>
      <w:r w:rsidR="0070358F">
        <w:rPr>
          <w:kern w:val="28"/>
          <w:sz w:val="30"/>
          <w:szCs w:val="30"/>
        </w:rPr>
        <w:t>и</w:t>
      </w:r>
      <w:r w:rsidR="0070358F" w:rsidRPr="0070358F">
        <w:rPr>
          <w:kern w:val="28"/>
          <w:sz w:val="30"/>
          <w:szCs w:val="30"/>
        </w:rPr>
        <w:t xml:space="preserve"> и перспектив</w:t>
      </w:r>
      <w:r w:rsidR="0070358F">
        <w:rPr>
          <w:kern w:val="28"/>
          <w:sz w:val="30"/>
          <w:szCs w:val="30"/>
        </w:rPr>
        <w:t>ы</w:t>
      </w:r>
      <w:r w:rsidR="0070358F" w:rsidRPr="0070358F">
        <w:rPr>
          <w:kern w:val="28"/>
          <w:sz w:val="30"/>
          <w:szCs w:val="30"/>
        </w:rPr>
        <w:t xml:space="preserve"> сопровождения и поддержки одаренных и перспективных детей</w:t>
      </w:r>
      <w:r w:rsidR="0070358F">
        <w:rPr>
          <w:kern w:val="28"/>
          <w:sz w:val="30"/>
          <w:szCs w:val="30"/>
        </w:rPr>
        <w:t>, вопросы</w:t>
      </w:r>
      <w:r w:rsidR="00FA6093" w:rsidRPr="00FA6093">
        <w:rPr>
          <w:kern w:val="28"/>
          <w:sz w:val="30"/>
          <w:szCs w:val="30"/>
        </w:rPr>
        <w:t xml:space="preserve"> моделирования процессов развития личностного потенциала одаренных детей, реализации психолого-педагогических механизмов формирования и развития универсальных учебных действий</w:t>
      </w:r>
      <w:r>
        <w:rPr>
          <w:kern w:val="28"/>
          <w:sz w:val="30"/>
          <w:szCs w:val="30"/>
        </w:rPr>
        <w:t xml:space="preserve"> у</w:t>
      </w:r>
      <w:r w:rsidR="00FA6093" w:rsidRPr="00FA6093">
        <w:rPr>
          <w:kern w:val="28"/>
          <w:sz w:val="30"/>
          <w:szCs w:val="30"/>
        </w:rPr>
        <w:t xml:space="preserve"> одаренных и высоко мотивированных обучающихся, в том числе посредством реализации учебно-исследовательской и про</w:t>
      </w:r>
      <w:r w:rsidR="00FA6093">
        <w:rPr>
          <w:kern w:val="28"/>
          <w:sz w:val="30"/>
          <w:szCs w:val="30"/>
        </w:rPr>
        <w:t xml:space="preserve">ектной деятельности обучающихся. Рассмотрены аспекты, связанные с </w:t>
      </w:r>
      <w:r w:rsidR="00FA6093" w:rsidRPr="00FA6093">
        <w:rPr>
          <w:kern w:val="28"/>
          <w:sz w:val="30"/>
          <w:szCs w:val="30"/>
        </w:rPr>
        <w:t>создание</w:t>
      </w:r>
      <w:r w:rsidR="0070358F">
        <w:rPr>
          <w:kern w:val="28"/>
          <w:sz w:val="30"/>
          <w:szCs w:val="30"/>
        </w:rPr>
        <w:t>м</w:t>
      </w:r>
      <w:r w:rsidR="00FA6093" w:rsidRPr="00FA6093">
        <w:rPr>
          <w:kern w:val="28"/>
          <w:sz w:val="30"/>
          <w:szCs w:val="30"/>
        </w:rPr>
        <w:t xml:space="preserve"> организационных, научно-методических условий для эффективного развертывания дополнительных профессиональных программ, в том числе по вопросам сопровождения и поддержки педагогов, работающих с детьми, имеющими особые образовательные потребности. </w:t>
      </w:r>
    </w:p>
    <w:p w:rsidR="0070358F" w:rsidRDefault="00FA6093" w:rsidP="00E85583">
      <w:pPr>
        <w:ind w:firstLine="397"/>
        <w:jc w:val="both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t xml:space="preserve">Участниками конференции </w:t>
      </w:r>
      <w:r w:rsidR="003E1AB3">
        <w:rPr>
          <w:kern w:val="28"/>
          <w:sz w:val="30"/>
          <w:szCs w:val="30"/>
        </w:rPr>
        <w:t xml:space="preserve">был </w:t>
      </w:r>
      <w:r>
        <w:rPr>
          <w:kern w:val="28"/>
          <w:sz w:val="30"/>
          <w:szCs w:val="30"/>
        </w:rPr>
        <w:t xml:space="preserve">сделан </w:t>
      </w:r>
      <w:r w:rsidR="003E1AB3">
        <w:rPr>
          <w:kern w:val="28"/>
          <w:sz w:val="30"/>
          <w:szCs w:val="30"/>
        </w:rPr>
        <w:t xml:space="preserve">особый акцент </w:t>
      </w:r>
      <w:r>
        <w:rPr>
          <w:kern w:val="28"/>
          <w:sz w:val="30"/>
          <w:szCs w:val="30"/>
        </w:rPr>
        <w:t>на эволюции понятия одаренности, смене методов диагностики и путей развития одаре</w:t>
      </w:r>
      <w:r w:rsidR="0070358F">
        <w:rPr>
          <w:kern w:val="28"/>
          <w:sz w:val="30"/>
          <w:szCs w:val="30"/>
        </w:rPr>
        <w:t>нности.</w:t>
      </w:r>
      <w:r>
        <w:rPr>
          <w:kern w:val="28"/>
          <w:sz w:val="30"/>
          <w:szCs w:val="30"/>
        </w:rPr>
        <w:t xml:space="preserve"> </w:t>
      </w:r>
      <w:r w:rsidR="0070358F">
        <w:rPr>
          <w:kern w:val="28"/>
          <w:sz w:val="30"/>
          <w:szCs w:val="30"/>
        </w:rPr>
        <w:t>Проанализирована д</w:t>
      </w:r>
      <w:r w:rsidR="0070358F" w:rsidRPr="0070358F">
        <w:rPr>
          <w:kern w:val="28"/>
          <w:sz w:val="30"/>
          <w:szCs w:val="30"/>
        </w:rPr>
        <w:t>етская одарен</w:t>
      </w:r>
      <w:r w:rsidR="0070358F">
        <w:rPr>
          <w:kern w:val="28"/>
          <w:sz w:val="30"/>
          <w:szCs w:val="30"/>
        </w:rPr>
        <w:t xml:space="preserve">ность как психическое явление, </w:t>
      </w:r>
      <w:r w:rsidR="0070358F" w:rsidRPr="0070358F">
        <w:rPr>
          <w:kern w:val="28"/>
          <w:sz w:val="30"/>
          <w:szCs w:val="30"/>
        </w:rPr>
        <w:t>ее со</w:t>
      </w:r>
      <w:r w:rsidR="0070358F">
        <w:rPr>
          <w:kern w:val="28"/>
          <w:sz w:val="30"/>
          <w:szCs w:val="30"/>
        </w:rPr>
        <w:t>циально-педагогическая проекция. Обсуждены вопросы психо</w:t>
      </w:r>
      <w:r w:rsidR="0070358F" w:rsidRPr="0070358F">
        <w:rPr>
          <w:kern w:val="28"/>
          <w:sz w:val="30"/>
          <w:szCs w:val="30"/>
        </w:rPr>
        <w:t>лого-педагогического сопровождения одаренного ребенка</w:t>
      </w:r>
      <w:r w:rsidR="0070358F">
        <w:rPr>
          <w:kern w:val="28"/>
          <w:sz w:val="30"/>
          <w:szCs w:val="30"/>
        </w:rPr>
        <w:t xml:space="preserve"> в школе, вопросы выявления и развития потенциала одаренных детей. </w:t>
      </w:r>
      <w:r w:rsidR="003E1AB3">
        <w:rPr>
          <w:kern w:val="28"/>
          <w:sz w:val="30"/>
          <w:szCs w:val="30"/>
        </w:rPr>
        <w:t xml:space="preserve">Кроме того, </w:t>
      </w:r>
      <w:r w:rsidR="0070358F">
        <w:rPr>
          <w:kern w:val="28"/>
          <w:sz w:val="30"/>
          <w:szCs w:val="30"/>
        </w:rPr>
        <w:t>был проанализирован опыт деятельности</w:t>
      </w:r>
      <w:r w:rsidR="0070358F" w:rsidRPr="0070358F">
        <w:rPr>
          <w:kern w:val="28"/>
          <w:sz w:val="30"/>
          <w:szCs w:val="30"/>
        </w:rPr>
        <w:t xml:space="preserve"> организаций дополнительного образования по работе с одаренными и талантливыми детьми</w:t>
      </w:r>
      <w:r w:rsidR="0070358F">
        <w:rPr>
          <w:kern w:val="28"/>
          <w:sz w:val="30"/>
          <w:szCs w:val="30"/>
        </w:rPr>
        <w:t>.</w:t>
      </w:r>
    </w:p>
    <w:p w:rsidR="00FA6093" w:rsidRDefault="003E1AB3" w:rsidP="00E5551E">
      <w:pPr>
        <w:ind w:firstLine="397"/>
        <w:jc w:val="both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lastRenderedPageBreak/>
        <w:t>На обсуждение были вынесены</w:t>
      </w:r>
      <w:r w:rsidR="00E85583" w:rsidRPr="00FA6093">
        <w:rPr>
          <w:kern w:val="28"/>
          <w:sz w:val="30"/>
          <w:szCs w:val="30"/>
        </w:rPr>
        <w:t xml:space="preserve"> </w:t>
      </w:r>
      <w:r w:rsidR="0070358F">
        <w:rPr>
          <w:kern w:val="28"/>
          <w:sz w:val="30"/>
          <w:szCs w:val="30"/>
        </w:rPr>
        <w:t>вопросы</w:t>
      </w:r>
      <w:r w:rsidR="003878D0" w:rsidRPr="003878D0">
        <w:rPr>
          <w:kern w:val="28"/>
          <w:sz w:val="30"/>
          <w:szCs w:val="30"/>
        </w:rPr>
        <w:t xml:space="preserve"> организации системы сопровождения профессионального самоопределения учащихся в контексте реализации ФГОС общего образования. </w:t>
      </w:r>
      <w:r w:rsidR="00E85583" w:rsidRPr="003878D0">
        <w:rPr>
          <w:kern w:val="28"/>
          <w:sz w:val="30"/>
          <w:szCs w:val="30"/>
        </w:rPr>
        <w:t xml:space="preserve">Большое внимание было уделено обсуждению </w:t>
      </w:r>
      <w:r w:rsidR="003878D0">
        <w:rPr>
          <w:kern w:val="28"/>
          <w:sz w:val="30"/>
          <w:szCs w:val="30"/>
        </w:rPr>
        <w:t>основных проблем</w:t>
      </w:r>
      <w:r w:rsidR="003878D0" w:rsidRPr="003878D0">
        <w:rPr>
          <w:kern w:val="28"/>
          <w:sz w:val="30"/>
          <w:szCs w:val="30"/>
        </w:rPr>
        <w:t xml:space="preserve"> оценивания учащихся в образовательных организациях</w:t>
      </w:r>
      <w:r>
        <w:rPr>
          <w:kern w:val="28"/>
          <w:sz w:val="30"/>
          <w:szCs w:val="30"/>
        </w:rPr>
        <w:t xml:space="preserve"> и</w:t>
      </w:r>
      <w:r w:rsidR="003878D0" w:rsidRPr="003878D0">
        <w:rPr>
          <w:kern w:val="28"/>
          <w:sz w:val="30"/>
          <w:szCs w:val="30"/>
        </w:rPr>
        <w:t xml:space="preserve"> представлены современные параметры оценивания, которые позволя</w:t>
      </w:r>
      <w:r>
        <w:rPr>
          <w:kern w:val="28"/>
          <w:sz w:val="30"/>
          <w:szCs w:val="30"/>
        </w:rPr>
        <w:t>ю</w:t>
      </w:r>
      <w:r w:rsidR="003878D0" w:rsidRPr="003878D0">
        <w:rPr>
          <w:kern w:val="28"/>
          <w:sz w:val="30"/>
          <w:szCs w:val="30"/>
        </w:rPr>
        <w:t>т осуществлять учебный п</w:t>
      </w:r>
      <w:r w:rsidR="00FA6093">
        <w:rPr>
          <w:kern w:val="28"/>
          <w:sz w:val="30"/>
          <w:szCs w:val="30"/>
        </w:rPr>
        <w:t>роцесс на более высоком уровне.</w:t>
      </w:r>
      <w:r w:rsidR="00E5551E">
        <w:rPr>
          <w:kern w:val="28"/>
          <w:sz w:val="30"/>
          <w:szCs w:val="30"/>
        </w:rPr>
        <w:t xml:space="preserve"> Участники конференции обсудили</w:t>
      </w:r>
      <w:r w:rsidR="00F1321C" w:rsidRPr="00F1321C">
        <w:rPr>
          <w:kern w:val="28"/>
          <w:sz w:val="30"/>
          <w:szCs w:val="30"/>
        </w:rPr>
        <w:t xml:space="preserve"> </w:t>
      </w:r>
      <w:r w:rsidR="00F1321C">
        <w:rPr>
          <w:kern w:val="28"/>
          <w:sz w:val="30"/>
          <w:szCs w:val="30"/>
        </w:rPr>
        <w:t>также</w:t>
      </w:r>
      <w:r w:rsidR="00E5551E">
        <w:rPr>
          <w:kern w:val="28"/>
          <w:sz w:val="30"/>
          <w:szCs w:val="30"/>
        </w:rPr>
        <w:t xml:space="preserve"> эффективные </w:t>
      </w:r>
      <w:r w:rsidR="00E5551E" w:rsidRPr="00E5551E">
        <w:rPr>
          <w:kern w:val="28"/>
          <w:sz w:val="30"/>
          <w:szCs w:val="30"/>
        </w:rPr>
        <w:t>способ</w:t>
      </w:r>
      <w:r w:rsidR="00E5551E">
        <w:rPr>
          <w:kern w:val="28"/>
          <w:sz w:val="30"/>
          <w:szCs w:val="30"/>
        </w:rPr>
        <w:t>ы</w:t>
      </w:r>
      <w:r w:rsidR="00E5551E" w:rsidRPr="00E5551E">
        <w:rPr>
          <w:kern w:val="28"/>
          <w:sz w:val="30"/>
          <w:szCs w:val="30"/>
        </w:rPr>
        <w:t xml:space="preserve"> работы с одаренными младшими школьниками</w:t>
      </w:r>
      <w:r w:rsidR="00E5551E">
        <w:rPr>
          <w:kern w:val="28"/>
          <w:sz w:val="30"/>
          <w:szCs w:val="30"/>
        </w:rPr>
        <w:t>.</w:t>
      </w:r>
      <w:r w:rsidR="00FA6093">
        <w:rPr>
          <w:kern w:val="28"/>
          <w:sz w:val="30"/>
          <w:szCs w:val="30"/>
        </w:rPr>
        <w:t xml:space="preserve"> </w:t>
      </w:r>
    </w:p>
    <w:p w:rsidR="00D10FF6" w:rsidRDefault="00FA6093" w:rsidP="00E85583">
      <w:pPr>
        <w:ind w:firstLine="397"/>
        <w:jc w:val="both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t xml:space="preserve">Важно отметить обсуждение вопросов </w:t>
      </w:r>
      <w:r w:rsidR="00E85583" w:rsidRPr="00FA6093">
        <w:rPr>
          <w:kern w:val="28"/>
          <w:sz w:val="30"/>
          <w:szCs w:val="30"/>
        </w:rPr>
        <w:t>организационно-педагогических условий и механизмов мотивации талантливых и одарённых школьников к занятиям учебно-исследовательской и проектной деятельностью, в том числе посредством использования ресурсов инновационных образовательных организаций – предметных лабораторий, функционирующих на территории Челябинской области и образовательных организаций, реализующие научно-прикладные проекты в рамках сотрудничества с ГБУ ДПО ЧИППКРО</w:t>
      </w:r>
      <w:r w:rsidR="00E5551E">
        <w:rPr>
          <w:kern w:val="28"/>
          <w:sz w:val="30"/>
          <w:szCs w:val="30"/>
        </w:rPr>
        <w:t xml:space="preserve">. </w:t>
      </w:r>
    </w:p>
    <w:p w:rsidR="00E5551E" w:rsidRDefault="00E5551E" w:rsidP="00E85583">
      <w:pPr>
        <w:ind w:firstLine="397"/>
        <w:jc w:val="both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t>Участник</w:t>
      </w:r>
      <w:r w:rsidR="003E1AB3">
        <w:rPr>
          <w:kern w:val="28"/>
          <w:sz w:val="30"/>
          <w:szCs w:val="30"/>
        </w:rPr>
        <w:t>ами</w:t>
      </w:r>
      <w:r>
        <w:rPr>
          <w:kern w:val="28"/>
          <w:sz w:val="30"/>
          <w:szCs w:val="30"/>
        </w:rPr>
        <w:t xml:space="preserve"> конференции </w:t>
      </w:r>
      <w:r w:rsidR="00D10FF6">
        <w:rPr>
          <w:kern w:val="28"/>
          <w:sz w:val="30"/>
          <w:szCs w:val="30"/>
        </w:rPr>
        <w:t>б</w:t>
      </w:r>
      <w:r>
        <w:rPr>
          <w:kern w:val="28"/>
          <w:sz w:val="30"/>
          <w:szCs w:val="30"/>
        </w:rPr>
        <w:t>ыли рассмотрены</w:t>
      </w:r>
      <w:r w:rsidRPr="00E5551E">
        <w:rPr>
          <w:kern w:val="28"/>
          <w:sz w:val="30"/>
          <w:szCs w:val="30"/>
        </w:rPr>
        <w:t xml:space="preserve"> вопросы сопровождения индивидуальных проектов</w:t>
      </w:r>
      <w:r w:rsidR="003E1AB3">
        <w:rPr>
          <w:kern w:val="28"/>
          <w:sz w:val="30"/>
          <w:szCs w:val="30"/>
        </w:rPr>
        <w:t>, выполняемых</w:t>
      </w:r>
      <w:r w:rsidRPr="00E5551E">
        <w:rPr>
          <w:kern w:val="28"/>
          <w:sz w:val="30"/>
          <w:szCs w:val="30"/>
        </w:rPr>
        <w:t xml:space="preserve"> обучающи</w:t>
      </w:r>
      <w:r w:rsidR="003E1AB3">
        <w:rPr>
          <w:kern w:val="28"/>
          <w:sz w:val="30"/>
          <w:szCs w:val="30"/>
        </w:rPr>
        <w:t>ми</w:t>
      </w:r>
      <w:r>
        <w:rPr>
          <w:kern w:val="28"/>
          <w:sz w:val="30"/>
          <w:szCs w:val="30"/>
        </w:rPr>
        <w:t>ся на институциональном уровне</w:t>
      </w:r>
      <w:r w:rsidR="003E1AB3">
        <w:rPr>
          <w:kern w:val="28"/>
          <w:sz w:val="30"/>
          <w:szCs w:val="30"/>
        </w:rPr>
        <w:t>;</w:t>
      </w:r>
      <w:r>
        <w:rPr>
          <w:kern w:val="28"/>
          <w:sz w:val="30"/>
          <w:szCs w:val="30"/>
        </w:rPr>
        <w:t xml:space="preserve"> </w:t>
      </w:r>
      <w:r w:rsidRPr="00E5551E">
        <w:rPr>
          <w:kern w:val="28"/>
          <w:sz w:val="30"/>
          <w:szCs w:val="30"/>
        </w:rPr>
        <w:t>преемственности дошкольного, начального и основного общего образования в условиях реализации ФГОС общего образования. Проектно-исследовательская деятельность рассматрива</w:t>
      </w:r>
      <w:r w:rsidR="003E1AB3">
        <w:rPr>
          <w:kern w:val="28"/>
          <w:sz w:val="30"/>
          <w:szCs w:val="30"/>
        </w:rPr>
        <w:t>лась</w:t>
      </w:r>
      <w:r w:rsidRPr="00E5551E">
        <w:rPr>
          <w:kern w:val="28"/>
          <w:sz w:val="30"/>
          <w:szCs w:val="30"/>
        </w:rPr>
        <w:t xml:space="preserve"> как инструмен</w:t>
      </w:r>
      <w:r w:rsidR="006B23C5">
        <w:rPr>
          <w:kern w:val="28"/>
          <w:sz w:val="30"/>
          <w:szCs w:val="30"/>
        </w:rPr>
        <w:t>т развития одаренности учащихся</w:t>
      </w:r>
      <w:r w:rsidR="006B23C5" w:rsidRPr="006B23C5">
        <w:rPr>
          <w:kern w:val="28"/>
          <w:sz w:val="30"/>
          <w:szCs w:val="30"/>
        </w:rPr>
        <w:t>.</w:t>
      </w:r>
    </w:p>
    <w:p w:rsidR="00D10FF6" w:rsidRDefault="00E85583" w:rsidP="00E85583">
      <w:pPr>
        <w:pStyle w:val="a4"/>
        <w:spacing w:before="0" w:beforeAutospacing="0" w:after="0" w:afterAutospacing="0"/>
        <w:ind w:firstLine="397"/>
        <w:jc w:val="both"/>
        <w:rPr>
          <w:color w:val="000000"/>
          <w:kern w:val="28"/>
          <w:sz w:val="30"/>
          <w:szCs w:val="30"/>
        </w:rPr>
      </w:pPr>
      <w:r w:rsidRPr="00D10FF6">
        <w:rPr>
          <w:color w:val="000000"/>
          <w:kern w:val="28"/>
          <w:sz w:val="30"/>
          <w:szCs w:val="30"/>
        </w:rPr>
        <w:t xml:space="preserve">Также внимание участников конференции было акцентуировано на </w:t>
      </w:r>
      <w:r w:rsidR="00D10FF6" w:rsidRPr="00D10FF6">
        <w:rPr>
          <w:color w:val="000000"/>
          <w:kern w:val="28"/>
          <w:sz w:val="30"/>
          <w:szCs w:val="30"/>
        </w:rPr>
        <w:t>представлен</w:t>
      </w:r>
      <w:r w:rsidR="00D10FF6">
        <w:rPr>
          <w:color w:val="000000"/>
          <w:kern w:val="28"/>
          <w:sz w:val="30"/>
          <w:szCs w:val="30"/>
        </w:rPr>
        <w:t>ном</w:t>
      </w:r>
      <w:r w:rsidR="00D10FF6" w:rsidRPr="00D10FF6">
        <w:rPr>
          <w:color w:val="000000"/>
          <w:kern w:val="28"/>
          <w:sz w:val="30"/>
          <w:szCs w:val="30"/>
        </w:rPr>
        <w:t xml:space="preserve"> опыт</w:t>
      </w:r>
      <w:r w:rsidR="00D10FF6">
        <w:rPr>
          <w:color w:val="000000"/>
          <w:kern w:val="28"/>
          <w:sz w:val="30"/>
          <w:szCs w:val="30"/>
        </w:rPr>
        <w:t>е</w:t>
      </w:r>
      <w:r w:rsidR="00D10FF6" w:rsidRPr="00D10FF6">
        <w:rPr>
          <w:color w:val="000000"/>
          <w:kern w:val="28"/>
          <w:sz w:val="30"/>
          <w:szCs w:val="30"/>
        </w:rPr>
        <w:t xml:space="preserve"> Челябинского института переподготовки и повышения квалификации работников образования по развитию форм электронного обучения. Участники </w:t>
      </w:r>
      <w:r w:rsidR="00D10FF6">
        <w:rPr>
          <w:color w:val="000000"/>
          <w:kern w:val="28"/>
          <w:sz w:val="30"/>
          <w:szCs w:val="30"/>
        </w:rPr>
        <w:t>конференции</w:t>
      </w:r>
      <w:r w:rsidR="00D10FF6" w:rsidRPr="00D10FF6">
        <w:rPr>
          <w:color w:val="000000"/>
          <w:kern w:val="28"/>
          <w:sz w:val="30"/>
          <w:szCs w:val="30"/>
        </w:rPr>
        <w:t xml:space="preserve"> познакомились с возможностями использования платформ дистанционного обучения (на примере Мобильной электронной школы) при реализации индивидуальных образовательных маршрутов для одаренных и перспективных учащихся.</w:t>
      </w:r>
    </w:p>
    <w:p w:rsidR="00E85583" w:rsidRPr="00F1321C" w:rsidRDefault="00E85583" w:rsidP="00E85583">
      <w:pPr>
        <w:pStyle w:val="a4"/>
        <w:spacing w:before="0" w:beforeAutospacing="0" w:after="0" w:afterAutospacing="0"/>
        <w:ind w:firstLine="397"/>
        <w:jc w:val="both"/>
        <w:rPr>
          <w:spacing w:val="4"/>
          <w:kern w:val="28"/>
          <w:sz w:val="30"/>
          <w:szCs w:val="30"/>
        </w:rPr>
      </w:pPr>
      <w:r w:rsidRPr="0071008D">
        <w:rPr>
          <w:color w:val="000000"/>
          <w:spacing w:val="4"/>
          <w:kern w:val="28"/>
          <w:sz w:val="30"/>
          <w:szCs w:val="30"/>
        </w:rPr>
        <w:t>Представление и обсуждение докладов пленарной части конференции осуществлялось в контексте современной образовательной политики</w:t>
      </w:r>
      <w:r w:rsidRPr="0071008D">
        <w:rPr>
          <w:spacing w:val="4"/>
          <w:kern w:val="28"/>
          <w:sz w:val="30"/>
          <w:szCs w:val="30"/>
        </w:rPr>
        <w:t xml:space="preserve"> Российской Федерации, Казахстана и </w:t>
      </w:r>
      <w:r w:rsidR="00890FAE">
        <w:rPr>
          <w:spacing w:val="4"/>
          <w:kern w:val="28"/>
          <w:sz w:val="30"/>
          <w:szCs w:val="30"/>
        </w:rPr>
        <w:t>Кыргызстана</w:t>
      </w:r>
      <w:r w:rsidRPr="0071008D">
        <w:rPr>
          <w:spacing w:val="4"/>
          <w:kern w:val="28"/>
          <w:sz w:val="30"/>
          <w:szCs w:val="30"/>
        </w:rPr>
        <w:t xml:space="preserve">. </w:t>
      </w:r>
      <w:r w:rsidRPr="0071008D">
        <w:rPr>
          <w:color w:val="000000"/>
          <w:spacing w:val="4"/>
          <w:kern w:val="28"/>
          <w:sz w:val="30"/>
          <w:szCs w:val="30"/>
        </w:rPr>
        <w:t>Дальнейшая детальная работа по ключевым направлен</w:t>
      </w:r>
      <w:r w:rsidR="00F1321C">
        <w:rPr>
          <w:color w:val="000000"/>
          <w:spacing w:val="4"/>
          <w:kern w:val="28"/>
          <w:sz w:val="30"/>
          <w:szCs w:val="30"/>
        </w:rPr>
        <w:t>иям конференции происходила на</w:t>
      </w:r>
      <w:r w:rsidRPr="0071008D">
        <w:rPr>
          <w:color w:val="000000"/>
          <w:spacing w:val="4"/>
          <w:kern w:val="28"/>
          <w:sz w:val="30"/>
          <w:szCs w:val="30"/>
        </w:rPr>
        <w:t xml:space="preserve"> площадках, участниками которых явились руководители, заместители руководителей, педагогические работники образовательных организаций Челябинской области, научные работники образовательных организаций высшего и дополнительного профессионального образования</w:t>
      </w:r>
      <w:r w:rsidR="00F1321C" w:rsidRPr="00F1321C">
        <w:rPr>
          <w:color w:val="000000"/>
          <w:spacing w:val="4"/>
          <w:kern w:val="28"/>
          <w:sz w:val="30"/>
          <w:szCs w:val="30"/>
        </w:rPr>
        <w:t>.</w:t>
      </w:r>
    </w:p>
    <w:p w:rsidR="00E85583" w:rsidRPr="007857AA" w:rsidRDefault="00E85583" w:rsidP="00E85583">
      <w:pPr>
        <w:tabs>
          <w:tab w:val="left" w:pos="0"/>
        </w:tabs>
        <w:ind w:firstLine="397"/>
        <w:jc w:val="both"/>
        <w:rPr>
          <w:kern w:val="28"/>
          <w:sz w:val="30"/>
          <w:szCs w:val="30"/>
        </w:rPr>
      </w:pPr>
      <w:r w:rsidRPr="007857AA">
        <w:rPr>
          <w:color w:val="000000"/>
          <w:kern w:val="28"/>
          <w:sz w:val="30"/>
          <w:szCs w:val="30"/>
        </w:rPr>
        <w:lastRenderedPageBreak/>
        <w:t>В результате заслушанных в ходе научно-практической конференции выступлений, предложений и их обсуждений участники конференции</w:t>
      </w:r>
      <w:r w:rsidRPr="007857AA">
        <w:rPr>
          <w:kern w:val="28"/>
          <w:sz w:val="30"/>
          <w:szCs w:val="30"/>
        </w:rPr>
        <w:t xml:space="preserve"> рекомендовали:</w:t>
      </w:r>
    </w:p>
    <w:p w:rsidR="00E85583" w:rsidRPr="00A8497D" w:rsidRDefault="00A8497D" w:rsidP="00A8497D">
      <w:pPr>
        <w:tabs>
          <w:tab w:val="left" w:pos="0"/>
        </w:tabs>
        <w:ind w:left="397"/>
        <w:jc w:val="both"/>
        <w:rPr>
          <w:i/>
          <w:kern w:val="28"/>
          <w:sz w:val="30"/>
          <w:szCs w:val="30"/>
          <w:highlight w:val="yellow"/>
        </w:rPr>
      </w:pPr>
      <w:r>
        <w:rPr>
          <w:i/>
          <w:kern w:val="28"/>
          <w:sz w:val="30"/>
          <w:szCs w:val="30"/>
        </w:rPr>
        <w:t>1)</w:t>
      </w:r>
      <w:r w:rsidR="00E85583" w:rsidRPr="00A8497D">
        <w:rPr>
          <w:i/>
          <w:kern w:val="28"/>
          <w:sz w:val="30"/>
          <w:szCs w:val="30"/>
        </w:rPr>
        <w:t>Министерству образования и науки Челябинской области:</w:t>
      </w:r>
    </w:p>
    <w:p w:rsidR="00E85583" w:rsidRPr="007857AA" w:rsidRDefault="00E85583" w:rsidP="00E85583">
      <w:pPr>
        <w:tabs>
          <w:tab w:val="left" w:pos="0"/>
        </w:tabs>
        <w:ind w:firstLine="397"/>
        <w:jc w:val="both"/>
        <w:rPr>
          <w:kern w:val="28"/>
          <w:sz w:val="30"/>
          <w:szCs w:val="30"/>
        </w:rPr>
      </w:pPr>
      <w:r w:rsidRPr="00947AA8">
        <w:rPr>
          <w:kern w:val="28"/>
          <w:sz w:val="30"/>
          <w:szCs w:val="30"/>
        </w:rPr>
        <w:t>– инициировать использование образовательными организациями имеющегося опыта работы предметных лабораторий</w:t>
      </w:r>
      <w:r w:rsidR="00BD6746">
        <w:rPr>
          <w:kern w:val="28"/>
          <w:sz w:val="30"/>
          <w:szCs w:val="30"/>
        </w:rPr>
        <w:t>,</w:t>
      </w:r>
      <w:r w:rsidRPr="00947AA8">
        <w:rPr>
          <w:kern w:val="28"/>
          <w:sz w:val="30"/>
          <w:szCs w:val="30"/>
        </w:rPr>
        <w:t xml:space="preserve"> созданных на базе образовательных организаций Челябинской области, </w:t>
      </w:r>
      <w:r w:rsidR="00BD6746" w:rsidRPr="00947AA8">
        <w:rPr>
          <w:kern w:val="28"/>
          <w:sz w:val="30"/>
          <w:szCs w:val="30"/>
        </w:rPr>
        <w:t xml:space="preserve">и </w:t>
      </w:r>
      <w:r w:rsidR="00BD6746" w:rsidRPr="00BD6746">
        <w:rPr>
          <w:kern w:val="28"/>
          <w:sz w:val="30"/>
          <w:szCs w:val="30"/>
        </w:rPr>
        <w:t>образовательных организаций, реализующие научно-прикладные проекты</w:t>
      </w:r>
      <w:r w:rsidR="00BD6746" w:rsidRPr="00947AA8">
        <w:rPr>
          <w:kern w:val="28"/>
          <w:sz w:val="30"/>
          <w:szCs w:val="30"/>
        </w:rPr>
        <w:t xml:space="preserve">, </w:t>
      </w:r>
      <w:r w:rsidRPr="00947AA8">
        <w:rPr>
          <w:kern w:val="28"/>
          <w:sz w:val="30"/>
          <w:szCs w:val="30"/>
        </w:rPr>
        <w:t>в части организации инклюзивного образования детей с особыми образовательными потребностями;</w:t>
      </w:r>
      <w:r w:rsidRPr="007857AA">
        <w:rPr>
          <w:kern w:val="28"/>
          <w:sz w:val="30"/>
          <w:szCs w:val="30"/>
        </w:rPr>
        <w:t xml:space="preserve"> </w:t>
      </w:r>
    </w:p>
    <w:p w:rsidR="00E85583" w:rsidRPr="007857AA" w:rsidRDefault="00A8497D" w:rsidP="00A8497D">
      <w:pPr>
        <w:tabs>
          <w:tab w:val="left" w:pos="0"/>
        </w:tabs>
        <w:ind w:left="284"/>
        <w:jc w:val="both"/>
        <w:rPr>
          <w:i/>
          <w:kern w:val="28"/>
          <w:sz w:val="30"/>
          <w:szCs w:val="30"/>
        </w:rPr>
      </w:pPr>
      <w:r>
        <w:rPr>
          <w:i/>
          <w:kern w:val="28"/>
          <w:sz w:val="30"/>
          <w:szCs w:val="30"/>
        </w:rPr>
        <w:t>2)</w:t>
      </w:r>
      <w:r w:rsidR="00E85583" w:rsidRPr="007857AA">
        <w:rPr>
          <w:i/>
          <w:kern w:val="28"/>
          <w:sz w:val="30"/>
          <w:szCs w:val="30"/>
        </w:rPr>
        <w:t>органам местного самоуправления, осуществляющим управление в сфере образования:</w:t>
      </w:r>
    </w:p>
    <w:p w:rsidR="00E85583" w:rsidRPr="007857AA" w:rsidRDefault="00E85583" w:rsidP="00E85583">
      <w:pPr>
        <w:tabs>
          <w:tab w:val="left" w:pos="0"/>
        </w:tabs>
        <w:ind w:firstLine="397"/>
        <w:jc w:val="both"/>
        <w:rPr>
          <w:kern w:val="28"/>
          <w:sz w:val="30"/>
          <w:szCs w:val="30"/>
        </w:rPr>
      </w:pPr>
      <w:r w:rsidRPr="00947AA8">
        <w:rPr>
          <w:kern w:val="28"/>
          <w:sz w:val="30"/>
          <w:szCs w:val="30"/>
        </w:rPr>
        <w:t>– активизировать работу по</w:t>
      </w:r>
      <w:r w:rsidR="00F1321C">
        <w:rPr>
          <w:kern w:val="28"/>
          <w:sz w:val="30"/>
          <w:szCs w:val="30"/>
        </w:rPr>
        <w:t xml:space="preserve"> воплощению </w:t>
      </w:r>
      <w:r w:rsidR="00F1321C" w:rsidRPr="00FA6093">
        <w:rPr>
          <w:kern w:val="28"/>
          <w:sz w:val="30"/>
          <w:szCs w:val="30"/>
        </w:rPr>
        <w:t>механизмов мотивации талантливых и одарённых школьников к занятиям учебно-исследовательской и проектной деятельностью</w:t>
      </w:r>
      <w:r w:rsidR="00F1321C">
        <w:rPr>
          <w:kern w:val="28"/>
          <w:sz w:val="30"/>
          <w:szCs w:val="30"/>
        </w:rPr>
        <w:t xml:space="preserve">, эффективному использованию </w:t>
      </w:r>
      <w:r w:rsidR="00F1321C">
        <w:rPr>
          <w:color w:val="000000"/>
          <w:kern w:val="28"/>
          <w:sz w:val="30"/>
          <w:szCs w:val="30"/>
        </w:rPr>
        <w:t>форм электронного обучения</w:t>
      </w:r>
      <w:r w:rsidRPr="00947AA8">
        <w:rPr>
          <w:kern w:val="28"/>
          <w:sz w:val="30"/>
          <w:szCs w:val="30"/>
        </w:rPr>
        <w:t xml:space="preserve"> для </w:t>
      </w:r>
      <w:r w:rsidR="00F1321C">
        <w:rPr>
          <w:kern w:val="28"/>
          <w:sz w:val="30"/>
          <w:szCs w:val="30"/>
        </w:rPr>
        <w:t>повышения эффективности</w:t>
      </w:r>
      <w:r w:rsidRPr="00947AA8">
        <w:rPr>
          <w:kern w:val="28"/>
          <w:sz w:val="30"/>
          <w:szCs w:val="30"/>
        </w:rPr>
        <w:t xml:space="preserve"> деятельности педагогов, работающих с детьми, проявившими выдающиеся способности;</w:t>
      </w:r>
    </w:p>
    <w:p w:rsidR="00E85583" w:rsidRPr="007857AA" w:rsidRDefault="00A8497D" w:rsidP="00A8497D">
      <w:pPr>
        <w:pStyle w:val="a3"/>
        <w:spacing w:after="0" w:line="240" w:lineRule="auto"/>
        <w:ind w:left="397"/>
        <w:jc w:val="both"/>
        <w:rPr>
          <w:rFonts w:ascii="Times New Roman" w:hAnsi="Times New Roman"/>
          <w:i/>
          <w:kern w:val="28"/>
          <w:sz w:val="30"/>
          <w:szCs w:val="30"/>
        </w:rPr>
      </w:pPr>
      <w:r>
        <w:rPr>
          <w:rFonts w:ascii="Times New Roman" w:hAnsi="Times New Roman"/>
          <w:i/>
          <w:kern w:val="28"/>
          <w:sz w:val="30"/>
          <w:szCs w:val="30"/>
        </w:rPr>
        <w:t>3)</w:t>
      </w:r>
      <w:r w:rsidR="00E85583" w:rsidRPr="007857AA">
        <w:rPr>
          <w:rFonts w:ascii="Times New Roman" w:hAnsi="Times New Roman"/>
          <w:i/>
          <w:kern w:val="28"/>
          <w:sz w:val="30"/>
          <w:szCs w:val="30"/>
        </w:rPr>
        <w:t>общеобразовательным организациям:</w:t>
      </w:r>
    </w:p>
    <w:p w:rsidR="00CF48D9" w:rsidRPr="007857AA" w:rsidRDefault="00E85583" w:rsidP="00CF48D9">
      <w:pPr>
        <w:tabs>
          <w:tab w:val="left" w:pos="0"/>
        </w:tabs>
        <w:ind w:firstLine="397"/>
        <w:jc w:val="both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t xml:space="preserve">– </w:t>
      </w:r>
      <w:r w:rsidR="00F1321C">
        <w:rPr>
          <w:kern w:val="28"/>
          <w:sz w:val="30"/>
          <w:szCs w:val="30"/>
        </w:rPr>
        <w:t xml:space="preserve">расширять практику </w:t>
      </w:r>
      <w:r w:rsidR="00F1321C" w:rsidRPr="00E5551E">
        <w:rPr>
          <w:kern w:val="28"/>
          <w:sz w:val="30"/>
          <w:szCs w:val="30"/>
        </w:rPr>
        <w:t>реализации п</w:t>
      </w:r>
      <w:r w:rsidR="00F1321C">
        <w:rPr>
          <w:kern w:val="28"/>
          <w:sz w:val="30"/>
          <w:szCs w:val="30"/>
        </w:rPr>
        <w:t xml:space="preserve">ринципа преемственности в школе, </w:t>
      </w:r>
      <w:r w:rsidR="00CF48D9" w:rsidRPr="00D10FF6">
        <w:rPr>
          <w:color w:val="000000"/>
          <w:kern w:val="28"/>
          <w:sz w:val="30"/>
          <w:szCs w:val="30"/>
        </w:rPr>
        <w:t>использова</w:t>
      </w:r>
      <w:r w:rsidR="00CF48D9">
        <w:rPr>
          <w:color w:val="000000"/>
          <w:kern w:val="28"/>
          <w:sz w:val="30"/>
          <w:szCs w:val="30"/>
        </w:rPr>
        <w:t>ть</w:t>
      </w:r>
      <w:r w:rsidR="00CF48D9" w:rsidRPr="00D10FF6">
        <w:rPr>
          <w:color w:val="000000"/>
          <w:kern w:val="28"/>
          <w:sz w:val="30"/>
          <w:szCs w:val="30"/>
        </w:rPr>
        <w:t xml:space="preserve"> платформ</w:t>
      </w:r>
      <w:r w:rsidR="00CF48D9">
        <w:rPr>
          <w:color w:val="000000"/>
          <w:kern w:val="28"/>
          <w:sz w:val="30"/>
          <w:szCs w:val="30"/>
        </w:rPr>
        <w:t>ы</w:t>
      </w:r>
      <w:r w:rsidR="00CF48D9" w:rsidRPr="00D10FF6">
        <w:rPr>
          <w:color w:val="000000"/>
          <w:kern w:val="28"/>
          <w:sz w:val="30"/>
          <w:szCs w:val="30"/>
        </w:rPr>
        <w:t xml:space="preserve"> дистанционного обучения</w:t>
      </w:r>
      <w:r w:rsidR="00CF48D9">
        <w:rPr>
          <w:color w:val="000000"/>
          <w:kern w:val="28"/>
          <w:sz w:val="30"/>
          <w:szCs w:val="30"/>
        </w:rPr>
        <w:t xml:space="preserve">, использовать </w:t>
      </w:r>
      <w:r w:rsidR="00CF48D9" w:rsidRPr="003878D0">
        <w:rPr>
          <w:kern w:val="28"/>
          <w:sz w:val="30"/>
          <w:szCs w:val="30"/>
        </w:rPr>
        <w:t>современные параметры оценивания</w:t>
      </w:r>
      <w:r w:rsidR="00CF48D9" w:rsidRPr="00CF48D9">
        <w:rPr>
          <w:kern w:val="28"/>
          <w:sz w:val="30"/>
          <w:szCs w:val="30"/>
        </w:rPr>
        <w:t>, активно внедрять в образовательную деятельность эффективные модели сопровождения и поддержки одарённых и перспективных детей;</w:t>
      </w:r>
    </w:p>
    <w:p w:rsidR="00E85583" w:rsidRPr="007857AA" w:rsidRDefault="00A8497D" w:rsidP="00A8497D">
      <w:pPr>
        <w:tabs>
          <w:tab w:val="left" w:pos="0"/>
        </w:tabs>
        <w:ind w:left="284"/>
        <w:jc w:val="both"/>
        <w:rPr>
          <w:i/>
          <w:kern w:val="28"/>
          <w:sz w:val="30"/>
          <w:szCs w:val="30"/>
        </w:rPr>
      </w:pPr>
      <w:r>
        <w:rPr>
          <w:i/>
          <w:kern w:val="28"/>
          <w:sz w:val="30"/>
          <w:szCs w:val="30"/>
        </w:rPr>
        <w:t>4)</w:t>
      </w:r>
      <w:bookmarkStart w:id="1" w:name="_GoBack"/>
      <w:bookmarkEnd w:id="1"/>
      <w:r w:rsidR="00E85583" w:rsidRPr="007857AA">
        <w:rPr>
          <w:i/>
          <w:kern w:val="28"/>
          <w:sz w:val="30"/>
          <w:szCs w:val="30"/>
        </w:rPr>
        <w:t>ГБУ ДПО ЧИППКРО:</w:t>
      </w:r>
    </w:p>
    <w:p w:rsidR="00E85583" w:rsidRPr="007857AA" w:rsidRDefault="00E85583" w:rsidP="00E85583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kern w:val="28"/>
          <w:sz w:val="30"/>
          <w:szCs w:val="30"/>
        </w:rPr>
      </w:pPr>
      <w:r w:rsidRPr="007857AA">
        <w:rPr>
          <w:rFonts w:ascii="Times New Roman" w:hAnsi="Times New Roman"/>
          <w:kern w:val="28"/>
          <w:sz w:val="30"/>
          <w:szCs w:val="30"/>
        </w:rPr>
        <w:t>продолжить инновационную практику использования неформальных форм повышения квалификации педагогических и руководящих работников в развитии их профессиональных компетенций в соответствии с профессиональными стандартами;</w:t>
      </w:r>
    </w:p>
    <w:p w:rsidR="00E85583" w:rsidRPr="007857AA" w:rsidRDefault="00E85583" w:rsidP="00E85583">
      <w:pPr>
        <w:pStyle w:val="a3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/>
          <w:kern w:val="28"/>
          <w:sz w:val="30"/>
          <w:szCs w:val="30"/>
        </w:rPr>
      </w:pPr>
      <w:r w:rsidRPr="007857AA">
        <w:rPr>
          <w:rFonts w:ascii="Times New Roman" w:hAnsi="Times New Roman"/>
          <w:kern w:val="28"/>
          <w:sz w:val="30"/>
          <w:szCs w:val="30"/>
        </w:rPr>
        <w:t xml:space="preserve">расширить практику сетевого взаимодействия с общеобразовательными организациями для осуществления сопровождения и поддержки </w:t>
      </w:r>
      <w:r>
        <w:rPr>
          <w:rFonts w:ascii="Times New Roman" w:hAnsi="Times New Roman"/>
          <w:kern w:val="28"/>
          <w:sz w:val="30"/>
          <w:szCs w:val="30"/>
        </w:rPr>
        <w:t>одарённ</w:t>
      </w:r>
      <w:r w:rsidRPr="007857AA">
        <w:rPr>
          <w:rFonts w:ascii="Times New Roman" w:hAnsi="Times New Roman"/>
          <w:kern w:val="28"/>
          <w:sz w:val="30"/>
          <w:szCs w:val="30"/>
        </w:rPr>
        <w:t xml:space="preserve">ых и перспективных детей с целью выстраивания системы «социальных лифтов» (в соответствии с Концепцией российской национальной системы выявления и развития молодых талантов, концепциями предметных областей и современными научно-методическими достижениями в области поддержки и развития </w:t>
      </w:r>
      <w:r>
        <w:rPr>
          <w:rFonts w:ascii="Times New Roman" w:hAnsi="Times New Roman"/>
          <w:kern w:val="28"/>
          <w:sz w:val="30"/>
          <w:szCs w:val="30"/>
        </w:rPr>
        <w:t>одарённ</w:t>
      </w:r>
      <w:r w:rsidRPr="007857AA">
        <w:rPr>
          <w:rFonts w:ascii="Times New Roman" w:hAnsi="Times New Roman"/>
          <w:kern w:val="28"/>
          <w:sz w:val="30"/>
          <w:szCs w:val="30"/>
        </w:rPr>
        <w:t>ых и высоко мотивированных детей);</w:t>
      </w:r>
    </w:p>
    <w:p w:rsidR="00E85583" w:rsidRPr="00CF48D9" w:rsidRDefault="00A8497D" w:rsidP="00E8558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97"/>
        <w:jc w:val="both"/>
        <w:rPr>
          <w:kern w:val="28"/>
          <w:sz w:val="30"/>
          <w:szCs w:val="30"/>
        </w:rPr>
      </w:pPr>
      <w:r>
        <w:rPr>
          <w:rFonts w:ascii="Times New Roman" w:hAnsi="Times New Roman"/>
          <w:kern w:val="28"/>
          <w:sz w:val="30"/>
          <w:szCs w:val="30"/>
        </w:rPr>
        <w:t xml:space="preserve">продолжить </w:t>
      </w:r>
      <w:r w:rsidR="00E85583" w:rsidRPr="00CF48D9">
        <w:rPr>
          <w:rFonts w:ascii="Times New Roman" w:hAnsi="Times New Roman"/>
          <w:kern w:val="28"/>
          <w:sz w:val="30"/>
          <w:szCs w:val="30"/>
        </w:rPr>
        <w:t xml:space="preserve">отражать в содержании дополнительных профессиональных программ (повышения квалификации) научные достижения в области </w:t>
      </w:r>
      <w:r w:rsidR="00CF48D9" w:rsidRPr="00CF48D9">
        <w:rPr>
          <w:rFonts w:ascii="Times New Roman" w:hAnsi="Times New Roman"/>
          <w:kern w:val="28"/>
          <w:sz w:val="30"/>
          <w:szCs w:val="30"/>
        </w:rPr>
        <w:t>психолого-педагогического сопровождения одаренного ребенка в школе,</w:t>
      </w:r>
      <w:r w:rsidR="00BD6746">
        <w:rPr>
          <w:rFonts w:ascii="Times New Roman" w:hAnsi="Times New Roman"/>
          <w:kern w:val="28"/>
          <w:sz w:val="30"/>
          <w:szCs w:val="30"/>
        </w:rPr>
        <w:t xml:space="preserve"> </w:t>
      </w:r>
      <w:r w:rsidR="00CF48D9">
        <w:rPr>
          <w:rFonts w:ascii="Times New Roman" w:hAnsi="Times New Roman"/>
          <w:kern w:val="28"/>
          <w:sz w:val="30"/>
          <w:szCs w:val="30"/>
        </w:rPr>
        <w:t>научные достижения в вопросах</w:t>
      </w:r>
      <w:r w:rsidR="00CF48D9" w:rsidRPr="00CF48D9">
        <w:rPr>
          <w:rFonts w:ascii="Times New Roman" w:hAnsi="Times New Roman"/>
          <w:kern w:val="28"/>
          <w:sz w:val="30"/>
          <w:szCs w:val="30"/>
        </w:rPr>
        <w:t xml:space="preserve"> выявления </w:t>
      </w:r>
      <w:r w:rsidR="00CF48D9" w:rsidRPr="00CF48D9">
        <w:rPr>
          <w:rFonts w:ascii="Times New Roman" w:hAnsi="Times New Roman"/>
          <w:kern w:val="28"/>
          <w:sz w:val="30"/>
          <w:szCs w:val="30"/>
        </w:rPr>
        <w:lastRenderedPageBreak/>
        <w:t>и развития потенциала одаренных детей</w:t>
      </w:r>
      <w:r w:rsidR="00CF48D9">
        <w:rPr>
          <w:rFonts w:ascii="Times New Roman" w:hAnsi="Times New Roman"/>
          <w:kern w:val="28"/>
          <w:sz w:val="30"/>
          <w:szCs w:val="30"/>
        </w:rPr>
        <w:t>,</w:t>
      </w:r>
      <w:r w:rsidR="00CF48D9" w:rsidRPr="00CF48D9">
        <w:rPr>
          <w:rFonts w:ascii="Times New Roman" w:hAnsi="Times New Roman"/>
          <w:kern w:val="28"/>
          <w:sz w:val="30"/>
          <w:szCs w:val="30"/>
        </w:rPr>
        <w:t xml:space="preserve"> </w:t>
      </w:r>
      <w:r w:rsidR="00E85583" w:rsidRPr="00CF48D9">
        <w:rPr>
          <w:rFonts w:ascii="Times New Roman" w:hAnsi="Times New Roman"/>
          <w:kern w:val="28"/>
          <w:sz w:val="30"/>
          <w:szCs w:val="30"/>
        </w:rPr>
        <w:t>представить материалы научно-практической конференции на портале ГБУ ДПО ЧИППКРО;</w:t>
      </w:r>
    </w:p>
    <w:p w:rsidR="00E85583" w:rsidRPr="007857AA" w:rsidRDefault="00E85583" w:rsidP="00E85583">
      <w:pPr>
        <w:pStyle w:val="a3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/>
          <w:kern w:val="28"/>
          <w:sz w:val="30"/>
          <w:szCs w:val="30"/>
        </w:rPr>
      </w:pPr>
      <w:r w:rsidRPr="007857AA">
        <w:rPr>
          <w:rFonts w:ascii="Times New Roman" w:hAnsi="Times New Roman"/>
          <w:kern w:val="28"/>
          <w:sz w:val="30"/>
          <w:szCs w:val="30"/>
        </w:rPr>
        <w:t>провести VII</w:t>
      </w:r>
      <w:r w:rsidR="00890FAE">
        <w:rPr>
          <w:rFonts w:ascii="Times New Roman" w:hAnsi="Times New Roman"/>
          <w:kern w:val="28"/>
          <w:sz w:val="30"/>
          <w:szCs w:val="30"/>
          <w:lang w:val="en-US"/>
        </w:rPr>
        <w:t>I</w:t>
      </w:r>
      <w:r w:rsidRPr="007857AA">
        <w:rPr>
          <w:rFonts w:ascii="Times New Roman" w:hAnsi="Times New Roman"/>
          <w:kern w:val="28"/>
          <w:sz w:val="30"/>
          <w:szCs w:val="30"/>
        </w:rPr>
        <w:t xml:space="preserve"> Международную научно-практическую конференцию «Региональные модели сопровождения и поддержки </w:t>
      </w:r>
      <w:r>
        <w:rPr>
          <w:rFonts w:ascii="Times New Roman" w:hAnsi="Times New Roman"/>
          <w:kern w:val="28"/>
          <w:sz w:val="30"/>
          <w:szCs w:val="30"/>
        </w:rPr>
        <w:t>одарённ</w:t>
      </w:r>
      <w:r w:rsidRPr="007857AA">
        <w:rPr>
          <w:rFonts w:ascii="Times New Roman" w:hAnsi="Times New Roman"/>
          <w:kern w:val="28"/>
          <w:sz w:val="30"/>
          <w:szCs w:val="30"/>
        </w:rPr>
        <w:t>ых и перспективных детей» на базе ГБУ ДПО ЧИППКРО в апреле 201</w:t>
      </w:r>
      <w:r w:rsidR="00890FAE">
        <w:rPr>
          <w:rFonts w:ascii="Times New Roman" w:hAnsi="Times New Roman"/>
          <w:kern w:val="28"/>
          <w:sz w:val="30"/>
          <w:szCs w:val="30"/>
        </w:rPr>
        <w:t>8</w:t>
      </w:r>
      <w:r w:rsidRPr="007857AA">
        <w:rPr>
          <w:rFonts w:ascii="Times New Roman" w:hAnsi="Times New Roman"/>
          <w:kern w:val="28"/>
          <w:sz w:val="30"/>
          <w:szCs w:val="30"/>
        </w:rPr>
        <w:t xml:space="preserve"> года.</w:t>
      </w:r>
    </w:p>
    <w:p w:rsidR="00E85583" w:rsidRPr="007857AA" w:rsidRDefault="00E85583" w:rsidP="00E85583">
      <w:pPr>
        <w:pStyle w:val="a3"/>
        <w:spacing w:after="0" w:line="240" w:lineRule="auto"/>
        <w:ind w:left="709" w:firstLine="709"/>
        <w:jc w:val="both"/>
        <w:rPr>
          <w:rFonts w:ascii="Times New Roman" w:hAnsi="Times New Roman"/>
          <w:kern w:val="28"/>
          <w:sz w:val="30"/>
          <w:szCs w:val="30"/>
        </w:rPr>
      </w:pPr>
    </w:p>
    <w:p w:rsidR="00E85583" w:rsidRPr="007857AA" w:rsidRDefault="00E85583" w:rsidP="00E85583">
      <w:pPr>
        <w:ind w:firstLine="709"/>
        <w:jc w:val="right"/>
        <w:rPr>
          <w:i/>
          <w:kern w:val="28"/>
          <w:sz w:val="30"/>
          <w:szCs w:val="30"/>
        </w:rPr>
      </w:pPr>
      <w:r w:rsidRPr="007857AA">
        <w:rPr>
          <w:i/>
          <w:kern w:val="28"/>
          <w:sz w:val="30"/>
          <w:szCs w:val="30"/>
        </w:rPr>
        <w:t>Резолюция принята на VI</w:t>
      </w:r>
      <w:r w:rsidR="00890FAE">
        <w:rPr>
          <w:i/>
          <w:kern w:val="28"/>
          <w:sz w:val="30"/>
          <w:szCs w:val="30"/>
          <w:lang w:val="en-US"/>
        </w:rPr>
        <w:t>I</w:t>
      </w:r>
      <w:r w:rsidRPr="007857AA">
        <w:rPr>
          <w:i/>
          <w:kern w:val="28"/>
          <w:sz w:val="30"/>
          <w:szCs w:val="30"/>
        </w:rPr>
        <w:t xml:space="preserve"> Международной </w:t>
      </w:r>
    </w:p>
    <w:p w:rsidR="00E85583" w:rsidRPr="007857AA" w:rsidRDefault="00E85583" w:rsidP="00E85583">
      <w:pPr>
        <w:ind w:firstLine="709"/>
        <w:jc w:val="right"/>
        <w:rPr>
          <w:i/>
          <w:kern w:val="28"/>
          <w:sz w:val="30"/>
          <w:szCs w:val="30"/>
        </w:rPr>
      </w:pPr>
      <w:r w:rsidRPr="007857AA">
        <w:rPr>
          <w:i/>
          <w:kern w:val="28"/>
          <w:sz w:val="30"/>
          <w:szCs w:val="30"/>
        </w:rPr>
        <w:t xml:space="preserve">научно-практической конференции </w:t>
      </w:r>
    </w:p>
    <w:p w:rsidR="00E85583" w:rsidRPr="007857AA" w:rsidRDefault="00E85583" w:rsidP="00E85583">
      <w:pPr>
        <w:ind w:firstLine="709"/>
        <w:jc w:val="right"/>
        <w:rPr>
          <w:i/>
          <w:kern w:val="28"/>
          <w:sz w:val="30"/>
          <w:szCs w:val="30"/>
        </w:rPr>
      </w:pPr>
      <w:r w:rsidRPr="007857AA">
        <w:rPr>
          <w:i/>
          <w:kern w:val="28"/>
          <w:sz w:val="30"/>
          <w:szCs w:val="30"/>
        </w:rPr>
        <w:t xml:space="preserve">«Региональные модели сопровождения и поддержки </w:t>
      </w:r>
    </w:p>
    <w:p w:rsidR="00E85583" w:rsidRPr="007857AA" w:rsidRDefault="00E85583" w:rsidP="00E85583">
      <w:pPr>
        <w:ind w:firstLine="709"/>
        <w:jc w:val="right"/>
        <w:rPr>
          <w:i/>
          <w:kern w:val="28"/>
          <w:sz w:val="30"/>
          <w:szCs w:val="30"/>
        </w:rPr>
      </w:pPr>
      <w:r>
        <w:rPr>
          <w:i/>
          <w:kern w:val="28"/>
          <w:sz w:val="30"/>
          <w:szCs w:val="30"/>
        </w:rPr>
        <w:t>одарённ</w:t>
      </w:r>
      <w:r w:rsidRPr="007857AA">
        <w:rPr>
          <w:i/>
          <w:kern w:val="28"/>
          <w:sz w:val="30"/>
          <w:szCs w:val="30"/>
        </w:rPr>
        <w:t>ых и перспективных детей»</w:t>
      </w:r>
    </w:p>
    <w:p w:rsidR="00E85583" w:rsidRPr="00947AA8" w:rsidRDefault="00890FAE" w:rsidP="00E85583">
      <w:pPr>
        <w:ind w:firstLine="709"/>
        <w:jc w:val="right"/>
        <w:rPr>
          <w:i/>
          <w:kern w:val="28"/>
          <w:sz w:val="30"/>
          <w:szCs w:val="30"/>
          <w:lang w:val="en-US"/>
        </w:rPr>
      </w:pPr>
      <w:r>
        <w:rPr>
          <w:i/>
          <w:kern w:val="28"/>
          <w:sz w:val="30"/>
          <w:szCs w:val="30"/>
          <w:lang w:val="en-US"/>
        </w:rPr>
        <w:t>20</w:t>
      </w:r>
      <w:r>
        <w:rPr>
          <w:i/>
          <w:kern w:val="28"/>
          <w:sz w:val="30"/>
          <w:szCs w:val="30"/>
        </w:rPr>
        <w:t>.04</w:t>
      </w:r>
      <w:r w:rsidR="00E85583" w:rsidRPr="007857AA">
        <w:rPr>
          <w:i/>
          <w:kern w:val="28"/>
          <w:sz w:val="30"/>
          <w:szCs w:val="30"/>
        </w:rPr>
        <w:t>.201</w:t>
      </w:r>
      <w:r w:rsidR="00947AA8">
        <w:rPr>
          <w:i/>
          <w:kern w:val="28"/>
          <w:sz w:val="30"/>
          <w:szCs w:val="30"/>
          <w:lang w:val="en-US"/>
        </w:rPr>
        <w:t>7</w:t>
      </w:r>
    </w:p>
    <w:p w:rsidR="005F023F" w:rsidRDefault="00A8497D"/>
    <w:sectPr w:rsidR="005F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E3F"/>
    <w:multiLevelType w:val="hybridMultilevel"/>
    <w:tmpl w:val="E97E16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">
    <w:nsid w:val="25FB477F"/>
    <w:multiLevelType w:val="hybridMultilevel"/>
    <w:tmpl w:val="24345526"/>
    <w:lvl w:ilvl="0" w:tplc="E1A4E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BF07B9"/>
    <w:multiLevelType w:val="hybridMultilevel"/>
    <w:tmpl w:val="643CAA16"/>
    <w:lvl w:ilvl="0" w:tplc="E1A4E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AF"/>
    <w:rsid w:val="000140AF"/>
    <w:rsid w:val="0006774C"/>
    <w:rsid w:val="003878D0"/>
    <w:rsid w:val="003E1AB3"/>
    <w:rsid w:val="004E7BC0"/>
    <w:rsid w:val="006B23C5"/>
    <w:rsid w:val="0070358F"/>
    <w:rsid w:val="00705AD8"/>
    <w:rsid w:val="00890FAE"/>
    <w:rsid w:val="00947AA8"/>
    <w:rsid w:val="009E40CB"/>
    <w:rsid w:val="00A8497D"/>
    <w:rsid w:val="00BD6746"/>
    <w:rsid w:val="00CF48D9"/>
    <w:rsid w:val="00D10FF6"/>
    <w:rsid w:val="00E5551E"/>
    <w:rsid w:val="00E85583"/>
    <w:rsid w:val="00F1321C"/>
    <w:rsid w:val="00F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E8558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E85583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85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E8558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E85583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85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Г. Маковецкая</dc:creator>
  <cp:keywords/>
  <dc:description/>
  <cp:lastModifiedBy>Александр Г. Обоскалов</cp:lastModifiedBy>
  <cp:revision>10</cp:revision>
  <dcterms:created xsi:type="dcterms:W3CDTF">2016-04-13T06:57:00Z</dcterms:created>
  <dcterms:modified xsi:type="dcterms:W3CDTF">2017-04-24T03:25:00Z</dcterms:modified>
</cp:coreProperties>
</file>